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3A" w:rsidRDefault="00456E54">
      <w:pPr>
        <w:autoSpaceDE w:val="0"/>
        <w:autoSpaceDN w:val="0"/>
        <w:adjustRightInd w:val="0"/>
        <w:jc w:val="center"/>
        <w:rPr>
          <w:rFonts w:ascii="Georgia" w:hAnsi="Georgia"/>
          <w:b/>
          <w:kern w:val="0"/>
          <w:sz w:val="28"/>
        </w:rPr>
      </w:pPr>
      <w:r>
        <w:rPr>
          <w:rFonts w:ascii="Georgia" w:hAnsi="Georgia"/>
          <w:b/>
          <w:kern w:val="0"/>
          <w:sz w:val="28"/>
        </w:rPr>
        <w:t>NATIONAL TSING HUA UNIVERSITY</w:t>
      </w:r>
    </w:p>
    <w:p w:rsidR="00356D3A" w:rsidRDefault="00456E54">
      <w:pPr>
        <w:autoSpaceDE w:val="0"/>
        <w:autoSpaceDN w:val="0"/>
        <w:adjustRightInd w:val="0"/>
        <w:jc w:val="center"/>
        <w:rPr>
          <w:rFonts w:ascii="Georgia" w:hAnsi="Georgia"/>
          <w:b/>
          <w:kern w:val="0"/>
        </w:rPr>
      </w:pPr>
      <w:r>
        <w:rPr>
          <w:rFonts w:ascii="Georgia" w:hAnsi="Georgia"/>
          <w:b/>
          <w:kern w:val="0"/>
        </w:rPr>
        <w:t>DEPARTMENT OF COMPUTER SCIENCE</w:t>
      </w:r>
    </w:p>
    <w:p w:rsidR="00356D3A" w:rsidRDefault="00456E54">
      <w:pPr>
        <w:pStyle w:val="2"/>
      </w:pPr>
      <w:r>
        <w:t>CS 4100: Computer Architecture</w:t>
      </w:r>
    </w:p>
    <w:p w:rsidR="00356D3A" w:rsidRDefault="006E675A">
      <w:pPr>
        <w:pStyle w:val="1"/>
      </w:pPr>
      <w:r>
        <w:rPr>
          <w:sz w:val="24"/>
        </w:rPr>
        <w:t>Spring</w:t>
      </w:r>
      <w:r w:rsidR="00456E54">
        <w:rPr>
          <w:sz w:val="24"/>
        </w:rPr>
        <w:t xml:space="preserve"> 20</w:t>
      </w:r>
      <w:r>
        <w:rPr>
          <w:sz w:val="24"/>
        </w:rPr>
        <w:t>18</w:t>
      </w:r>
      <w:r w:rsidR="00456E54">
        <w:rPr>
          <w:sz w:val="24"/>
        </w:rPr>
        <w:t>, Mid-term Examination</w:t>
      </w:r>
    </w:p>
    <w:p w:rsidR="00356D3A" w:rsidRDefault="00356D3A">
      <w:pPr>
        <w:autoSpaceDE w:val="0"/>
        <w:autoSpaceDN w:val="0"/>
        <w:adjustRightInd w:val="0"/>
        <w:rPr>
          <w:kern w:val="0"/>
        </w:rPr>
      </w:pPr>
    </w:p>
    <w:p w:rsidR="002C1230" w:rsidRDefault="002C1230" w:rsidP="002C1230">
      <w:pPr>
        <w:numPr>
          <w:ilvl w:val="0"/>
          <w:numId w:val="1"/>
        </w:numPr>
        <w:autoSpaceDE w:val="0"/>
        <w:autoSpaceDN w:val="0"/>
        <w:adjustRightInd w:val="0"/>
        <w:jc w:val="both"/>
        <w:rPr>
          <w:kern w:val="0"/>
        </w:rPr>
      </w:pPr>
      <w:r>
        <w:rPr>
          <w:kern w:val="0"/>
        </w:rPr>
        <w:t>(16%) Consider a program running on a 1-GHz processor with the following measurements:</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4"/>
        <w:gridCol w:w="1880"/>
        <w:gridCol w:w="2820"/>
      </w:tblGrid>
      <w:tr w:rsidR="002C1230" w:rsidTr="008F34C7">
        <w:tc>
          <w:tcPr>
            <w:tcW w:w="2614" w:type="dxa"/>
          </w:tcPr>
          <w:p w:rsidR="002C1230" w:rsidRDefault="002C1230" w:rsidP="008F34C7">
            <w:pPr>
              <w:autoSpaceDE w:val="0"/>
              <w:autoSpaceDN w:val="0"/>
              <w:adjustRightInd w:val="0"/>
              <w:jc w:val="center"/>
              <w:rPr>
                <w:kern w:val="0"/>
              </w:rPr>
            </w:pPr>
            <w:r>
              <w:rPr>
                <w:kern w:val="0"/>
              </w:rPr>
              <w:t>Instruction type</w:t>
            </w:r>
          </w:p>
        </w:tc>
        <w:tc>
          <w:tcPr>
            <w:tcW w:w="1880" w:type="dxa"/>
          </w:tcPr>
          <w:p w:rsidR="002C1230" w:rsidRDefault="002C1230" w:rsidP="008F34C7">
            <w:pPr>
              <w:autoSpaceDE w:val="0"/>
              <w:autoSpaceDN w:val="0"/>
              <w:adjustRightInd w:val="0"/>
              <w:jc w:val="center"/>
              <w:rPr>
                <w:kern w:val="0"/>
              </w:rPr>
            </w:pPr>
            <w:r>
              <w:rPr>
                <w:kern w:val="0"/>
              </w:rPr>
              <w:t>Execution cycle</w:t>
            </w:r>
          </w:p>
        </w:tc>
        <w:tc>
          <w:tcPr>
            <w:tcW w:w="2820" w:type="dxa"/>
          </w:tcPr>
          <w:p w:rsidR="002C1230" w:rsidRDefault="002C1230" w:rsidP="008F34C7">
            <w:pPr>
              <w:autoSpaceDE w:val="0"/>
              <w:autoSpaceDN w:val="0"/>
              <w:adjustRightInd w:val="0"/>
              <w:jc w:val="center"/>
              <w:rPr>
                <w:kern w:val="0"/>
              </w:rPr>
            </w:pPr>
            <w:r>
              <w:rPr>
                <w:kern w:val="0"/>
              </w:rPr>
              <w:t>Number of instructions</w:t>
            </w:r>
          </w:p>
        </w:tc>
      </w:tr>
      <w:tr w:rsidR="002C1230" w:rsidTr="008F34C7">
        <w:tc>
          <w:tcPr>
            <w:tcW w:w="2614" w:type="dxa"/>
          </w:tcPr>
          <w:p w:rsidR="002C1230" w:rsidRDefault="002C1230" w:rsidP="008F34C7">
            <w:pPr>
              <w:autoSpaceDE w:val="0"/>
              <w:autoSpaceDN w:val="0"/>
              <w:adjustRightInd w:val="0"/>
              <w:jc w:val="both"/>
              <w:rPr>
                <w:kern w:val="0"/>
              </w:rPr>
            </w:pPr>
            <w:r>
              <w:rPr>
                <w:kern w:val="0"/>
              </w:rPr>
              <w:t>Arithmetic and logic</w:t>
            </w:r>
          </w:p>
        </w:tc>
        <w:tc>
          <w:tcPr>
            <w:tcW w:w="1880" w:type="dxa"/>
          </w:tcPr>
          <w:p w:rsidR="002C1230" w:rsidRDefault="002C1230" w:rsidP="008F34C7">
            <w:pPr>
              <w:autoSpaceDE w:val="0"/>
              <w:autoSpaceDN w:val="0"/>
              <w:adjustRightInd w:val="0"/>
              <w:jc w:val="center"/>
              <w:rPr>
                <w:kern w:val="0"/>
              </w:rPr>
            </w:pPr>
            <w:r>
              <w:rPr>
                <w:kern w:val="0"/>
              </w:rPr>
              <w:t>2</w:t>
            </w:r>
          </w:p>
        </w:tc>
        <w:tc>
          <w:tcPr>
            <w:tcW w:w="2820" w:type="dxa"/>
          </w:tcPr>
          <w:p w:rsidR="002C1230" w:rsidRDefault="002C1230" w:rsidP="008F34C7">
            <w:pPr>
              <w:autoSpaceDE w:val="0"/>
              <w:autoSpaceDN w:val="0"/>
              <w:adjustRightInd w:val="0"/>
              <w:jc w:val="center"/>
              <w:rPr>
                <w:kern w:val="0"/>
              </w:rPr>
            </w:pPr>
            <w:r>
              <w:rPr>
                <w:kern w:val="0"/>
              </w:rPr>
              <w:t>500,000</w:t>
            </w:r>
          </w:p>
        </w:tc>
      </w:tr>
      <w:tr w:rsidR="002C1230" w:rsidTr="008F34C7">
        <w:tc>
          <w:tcPr>
            <w:tcW w:w="2614" w:type="dxa"/>
          </w:tcPr>
          <w:p w:rsidR="002C1230" w:rsidRDefault="002C1230" w:rsidP="008F34C7">
            <w:pPr>
              <w:autoSpaceDE w:val="0"/>
              <w:autoSpaceDN w:val="0"/>
              <w:adjustRightInd w:val="0"/>
              <w:jc w:val="both"/>
              <w:rPr>
                <w:kern w:val="0"/>
              </w:rPr>
            </w:pPr>
            <w:r>
              <w:rPr>
                <w:kern w:val="0"/>
              </w:rPr>
              <w:t>Load/store</w:t>
            </w:r>
          </w:p>
        </w:tc>
        <w:tc>
          <w:tcPr>
            <w:tcW w:w="1880" w:type="dxa"/>
          </w:tcPr>
          <w:p w:rsidR="002C1230" w:rsidRDefault="00DE7326" w:rsidP="008F34C7">
            <w:pPr>
              <w:autoSpaceDE w:val="0"/>
              <w:autoSpaceDN w:val="0"/>
              <w:adjustRightInd w:val="0"/>
              <w:jc w:val="center"/>
              <w:rPr>
                <w:kern w:val="0"/>
              </w:rPr>
            </w:pPr>
            <w:r>
              <w:rPr>
                <w:kern w:val="0"/>
              </w:rPr>
              <w:t>4</w:t>
            </w:r>
          </w:p>
        </w:tc>
        <w:tc>
          <w:tcPr>
            <w:tcW w:w="2820" w:type="dxa"/>
          </w:tcPr>
          <w:p w:rsidR="002C1230" w:rsidRDefault="002C1230" w:rsidP="008F34C7">
            <w:pPr>
              <w:autoSpaceDE w:val="0"/>
              <w:autoSpaceDN w:val="0"/>
              <w:adjustRightInd w:val="0"/>
              <w:jc w:val="center"/>
              <w:rPr>
                <w:kern w:val="0"/>
              </w:rPr>
            </w:pPr>
            <w:r>
              <w:rPr>
                <w:kern w:val="0"/>
              </w:rPr>
              <w:t>300,000</w:t>
            </w:r>
          </w:p>
        </w:tc>
      </w:tr>
      <w:tr w:rsidR="002C1230" w:rsidTr="008F34C7">
        <w:tc>
          <w:tcPr>
            <w:tcW w:w="2614" w:type="dxa"/>
          </w:tcPr>
          <w:p w:rsidR="002C1230" w:rsidRDefault="002C1230" w:rsidP="008F34C7">
            <w:pPr>
              <w:autoSpaceDE w:val="0"/>
              <w:autoSpaceDN w:val="0"/>
              <w:adjustRightInd w:val="0"/>
              <w:jc w:val="both"/>
              <w:rPr>
                <w:kern w:val="0"/>
              </w:rPr>
            </w:pPr>
            <w:r>
              <w:rPr>
                <w:kern w:val="0"/>
              </w:rPr>
              <w:t>Branch/jump</w:t>
            </w:r>
          </w:p>
        </w:tc>
        <w:tc>
          <w:tcPr>
            <w:tcW w:w="1880" w:type="dxa"/>
          </w:tcPr>
          <w:p w:rsidR="002C1230" w:rsidRDefault="002C1230" w:rsidP="008F34C7">
            <w:pPr>
              <w:autoSpaceDE w:val="0"/>
              <w:autoSpaceDN w:val="0"/>
              <w:adjustRightInd w:val="0"/>
              <w:jc w:val="center"/>
              <w:rPr>
                <w:kern w:val="0"/>
              </w:rPr>
            </w:pPr>
            <w:r>
              <w:rPr>
                <w:kern w:val="0"/>
              </w:rPr>
              <w:t>3</w:t>
            </w:r>
          </w:p>
        </w:tc>
        <w:tc>
          <w:tcPr>
            <w:tcW w:w="2820" w:type="dxa"/>
          </w:tcPr>
          <w:p w:rsidR="002C1230" w:rsidRDefault="002C1230" w:rsidP="008F34C7">
            <w:pPr>
              <w:autoSpaceDE w:val="0"/>
              <w:autoSpaceDN w:val="0"/>
              <w:adjustRightInd w:val="0"/>
              <w:jc w:val="center"/>
              <w:rPr>
                <w:kern w:val="0"/>
              </w:rPr>
            </w:pPr>
            <w:r>
              <w:rPr>
                <w:kern w:val="0"/>
              </w:rPr>
              <w:t>200,000</w:t>
            </w:r>
          </w:p>
        </w:tc>
      </w:tr>
      <w:tr w:rsidR="002C1230" w:rsidTr="008F34C7">
        <w:tc>
          <w:tcPr>
            <w:tcW w:w="2614" w:type="dxa"/>
          </w:tcPr>
          <w:p w:rsidR="002C1230" w:rsidRDefault="002C1230" w:rsidP="008F34C7">
            <w:pPr>
              <w:autoSpaceDE w:val="0"/>
              <w:autoSpaceDN w:val="0"/>
              <w:adjustRightInd w:val="0"/>
              <w:jc w:val="both"/>
              <w:rPr>
                <w:kern w:val="0"/>
              </w:rPr>
            </w:pPr>
            <w:r>
              <w:rPr>
                <w:kern w:val="0"/>
              </w:rPr>
              <w:t>Others</w:t>
            </w:r>
          </w:p>
        </w:tc>
        <w:tc>
          <w:tcPr>
            <w:tcW w:w="1880" w:type="dxa"/>
          </w:tcPr>
          <w:p w:rsidR="002C1230" w:rsidRDefault="002C1230" w:rsidP="008F34C7">
            <w:pPr>
              <w:autoSpaceDE w:val="0"/>
              <w:autoSpaceDN w:val="0"/>
              <w:adjustRightInd w:val="0"/>
              <w:jc w:val="center"/>
              <w:rPr>
                <w:kern w:val="0"/>
              </w:rPr>
            </w:pPr>
            <w:r>
              <w:rPr>
                <w:kern w:val="0"/>
              </w:rPr>
              <w:t>2</w:t>
            </w:r>
          </w:p>
        </w:tc>
        <w:tc>
          <w:tcPr>
            <w:tcW w:w="2820" w:type="dxa"/>
          </w:tcPr>
          <w:p w:rsidR="002C1230" w:rsidRDefault="002C1230" w:rsidP="008F34C7">
            <w:pPr>
              <w:autoSpaceDE w:val="0"/>
              <w:autoSpaceDN w:val="0"/>
              <w:adjustRightInd w:val="0"/>
              <w:jc w:val="center"/>
              <w:rPr>
                <w:kern w:val="0"/>
              </w:rPr>
            </w:pPr>
            <w:r>
              <w:rPr>
                <w:kern w:val="0"/>
              </w:rPr>
              <w:t>100,000</w:t>
            </w:r>
          </w:p>
        </w:tc>
      </w:tr>
    </w:tbl>
    <w:p w:rsidR="002C1230" w:rsidRDefault="002C1230" w:rsidP="002C1230">
      <w:pPr>
        <w:numPr>
          <w:ilvl w:val="2"/>
          <w:numId w:val="1"/>
        </w:numPr>
        <w:tabs>
          <w:tab w:val="clear" w:pos="1320"/>
          <w:tab w:val="num" w:pos="940"/>
        </w:tabs>
        <w:autoSpaceDE w:val="0"/>
        <w:autoSpaceDN w:val="0"/>
        <w:adjustRightInd w:val="0"/>
        <w:ind w:left="940" w:hanging="470"/>
        <w:jc w:val="both"/>
        <w:rPr>
          <w:kern w:val="0"/>
        </w:rPr>
      </w:pPr>
      <w:r>
        <w:rPr>
          <w:kern w:val="0"/>
        </w:rPr>
        <w:t>What is the execution time of the program on the processor? (List the equation only.)</w:t>
      </w:r>
    </w:p>
    <w:p w:rsidR="002C1230" w:rsidRDefault="002C1230" w:rsidP="002C1230">
      <w:pPr>
        <w:numPr>
          <w:ilvl w:val="2"/>
          <w:numId w:val="1"/>
        </w:numPr>
        <w:tabs>
          <w:tab w:val="clear" w:pos="1320"/>
          <w:tab w:val="num" w:pos="940"/>
        </w:tabs>
        <w:autoSpaceDE w:val="0"/>
        <w:autoSpaceDN w:val="0"/>
        <w:adjustRightInd w:val="0"/>
        <w:ind w:left="940" w:hanging="470"/>
        <w:jc w:val="both"/>
        <w:rPr>
          <w:kern w:val="0"/>
        </w:rPr>
      </w:pPr>
      <w:r>
        <w:rPr>
          <w:kern w:val="0"/>
        </w:rPr>
        <w:t>What is the average CPI of the program? (List the equation only.)</w:t>
      </w:r>
    </w:p>
    <w:p w:rsidR="002C1230" w:rsidRDefault="0092693A" w:rsidP="002C1230">
      <w:pPr>
        <w:numPr>
          <w:ilvl w:val="2"/>
          <w:numId w:val="1"/>
        </w:numPr>
        <w:tabs>
          <w:tab w:val="clear" w:pos="1320"/>
          <w:tab w:val="num" w:pos="940"/>
        </w:tabs>
        <w:autoSpaceDE w:val="0"/>
        <w:autoSpaceDN w:val="0"/>
        <w:adjustRightInd w:val="0"/>
        <w:ind w:left="940" w:hanging="470"/>
        <w:jc w:val="both"/>
        <w:rPr>
          <w:kern w:val="0"/>
        </w:rPr>
      </w:pPr>
      <w:r>
        <w:rPr>
          <w:color w:val="FF0000"/>
          <w:kern w:val="0"/>
        </w:rPr>
        <w:t>Noob</w:t>
      </w:r>
      <w:r>
        <w:rPr>
          <w:rFonts w:hint="eastAsia"/>
          <w:kern w:val="0"/>
        </w:rPr>
        <w:t xml:space="preserve"> </w:t>
      </w:r>
      <w:r w:rsidR="002C1230">
        <w:rPr>
          <w:rFonts w:hint="eastAsia"/>
          <w:kern w:val="0"/>
        </w:rPr>
        <w:t>Use the single</w:t>
      </w:r>
      <w:r w:rsidR="002C1230">
        <w:rPr>
          <w:kern w:val="0"/>
        </w:rPr>
        <w:t>-cycle</w:t>
      </w:r>
      <w:r w:rsidR="002C1230">
        <w:rPr>
          <w:rFonts w:hint="eastAsia"/>
          <w:kern w:val="0"/>
        </w:rPr>
        <w:t xml:space="preserve"> implementation </w:t>
      </w:r>
      <w:r w:rsidR="002C1230">
        <w:rPr>
          <w:kern w:val="0"/>
        </w:rPr>
        <w:t xml:space="preserve">of the MIPS processor to explain why CPU performance </w:t>
      </w:r>
      <w:proofErr w:type="gramStart"/>
      <w:r w:rsidR="002C1230">
        <w:rPr>
          <w:kern w:val="0"/>
        </w:rPr>
        <w:t>has to</w:t>
      </w:r>
      <w:proofErr w:type="gramEnd"/>
      <w:r w:rsidR="002C1230">
        <w:rPr>
          <w:kern w:val="0"/>
        </w:rPr>
        <w:t xml:space="preserve"> consider both CPI and cycle time.</w:t>
      </w:r>
    </w:p>
    <w:p w:rsidR="002C1230" w:rsidRDefault="00DA1556" w:rsidP="002C1230">
      <w:pPr>
        <w:numPr>
          <w:ilvl w:val="2"/>
          <w:numId w:val="1"/>
        </w:numPr>
        <w:tabs>
          <w:tab w:val="clear" w:pos="1320"/>
          <w:tab w:val="num" w:pos="940"/>
        </w:tabs>
        <w:autoSpaceDE w:val="0"/>
        <w:autoSpaceDN w:val="0"/>
        <w:adjustRightInd w:val="0"/>
        <w:ind w:left="940" w:hanging="470"/>
        <w:jc w:val="both"/>
        <w:rPr>
          <w:kern w:val="0"/>
        </w:rPr>
      </w:pPr>
      <w:r>
        <w:rPr>
          <w:rFonts w:hint="eastAsia"/>
          <w:color w:val="FF0000"/>
          <w:kern w:val="0"/>
        </w:rPr>
        <w:t>??</w:t>
      </w:r>
      <w:r w:rsidR="002C1230">
        <w:rPr>
          <w:kern w:val="0"/>
        </w:rPr>
        <w:t>Explain why CPI is affected by computer architecture.</w:t>
      </w:r>
      <w:r w:rsidR="002C1230">
        <w:rPr>
          <w:rFonts w:hint="eastAsia"/>
          <w:kern w:val="0"/>
        </w:rPr>
        <w:t xml:space="preserve"> </w:t>
      </w:r>
      <w:bookmarkStart w:id="0" w:name="_GoBack"/>
      <w:bookmarkEnd w:id="0"/>
    </w:p>
    <w:p w:rsidR="00DF4D9D" w:rsidRDefault="0092693A" w:rsidP="002C1230">
      <w:pPr>
        <w:numPr>
          <w:ilvl w:val="0"/>
          <w:numId w:val="1"/>
        </w:numPr>
        <w:autoSpaceDE w:val="0"/>
        <w:autoSpaceDN w:val="0"/>
        <w:adjustRightInd w:val="0"/>
        <w:jc w:val="both"/>
        <w:rPr>
          <w:kern w:val="0"/>
        </w:rPr>
      </w:pPr>
      <w:r>
        <w:rPr>
          <w:color w:val="FF0000"/>
          <w:kern w:val="0"/>
        </w:rPr>
        <w:t xml:space="preserve">Noob </w:t>
      </w:r>
      <w:r w:rsidR="00871B5B">
        <w:rPr>
          <w:kern w:val="0"/>
        </w:rPr>
        <w:t>(20</w:t>
      </w:r>
      <w:r w:rsidR="00DF4D9D">
        <w:rPr>
          <w:kern w:val="0"/>
        </w:rPr>
        <w:t xml:space="preserve">%) </w:t>
      </w:r>
      <w:r w:rsidR="00E92DC8">
        <w:rPr>
          <w:kern w:val="0"/>
        </w:rPr>
        <w:t>Consider the following code segment</w:t>
      </w:r>
      <w:r w:rsidR="00E92DC8">
        <w:rPr>
          <w:rFonts w:hint="eastAsia"/>
          <w:kern w:val="0"/>
        </w:rPr>
        <w:t xml:space="preserve">, which </w:t>
      </w:r>
      <w:r w:rsidR="00C532C9">
        <w:rPr>
          <w:kern w:val="0"/>
        </w:rPr>
        <w:t>loads</w:t>
      </w:r>
      <w:r w:rsidR="00E92DC8">
        <w:rPr>
          <w:rFonts w:hint="eastAsia"/>
          <w:kern w:val="0"/>
        </w:rPr>
        <w:t xml:space="preserve"> x[</w:t>
      </w:r>
      <w:proofErr w:type="spellStart"/>
      <w:r w:rsidR="00E92DC8">
        <w:rPr>
          <w:rFonts w:hint="eastAsia"/>
          <w:kern w:val="0"/>
        </w:rPr>
        <w:t>i</w:t>
      </w:r>
      <w:proofErr w:type="spellEnd"/>
      <w:r w:rsidR="00E92DC8">
        <w:rPr>
          <w:rFonts w:hint="eastAsia"/>
          <w:kern w:val="0"/>
        </w:rPr>
        <w:t>][j]</w:t>
      </w:r>
      <w:r w:rsidR="00C532C9">
        <w:rPr>
          <w:kern w:val="0"/>
        </w:rPr>
        <w:t xml:space="preserve"> to $t7</w:t>
      </w:r>
      <w:r w:rsidR="002178D8">
        <w:rPr>
          <w:kern w:val="0"/>
        </w:rPr>
        <w:t xml:space="preserve">, where 0 </w:t>
      </w:r>
      <w:r w:rsidR="002178D8">
        <w:rPr>
          <w:kern w:val="0"/>
        </w:rPr>
        <w:sym w:font="Symbol" w:char="F0A3"/>
      </w:r>
      <w:r w:rsidR="002178D8">
        <w:rPr>
          <w:kern w:val="0"/>
        </w:rPr>
        <w:t xml:space="preserve"> </w:t>
      </w:r>
      <w:proofErr w:type="spellStart"/>
      <w:r w:rsidR="002178D8">
        <w:rPr>
          <w:kern w:val="0"/>
        </w:rPr>
        <w:t>i</w:t>
      </w:r>
      <w:proofErr w:type="spellEnd"/>
      <w:r w:rsidR="002178D8">
        <w:rPr>
          <w:kern w:val="0"/>
        </w:rPr>
        <w:t>, j &lt; n</w:t>
      </w:r>
      <w:r w:rsidR="00E92DC8">
        <w:rPr>
          <w:rFonts w:hint="eastAsia"/>
          <w:kern w:val="0"/>
        </w:rPr>
        <w:t>.</w:t>
      </w:r>
    </w:p>
    <w:p w:rsidR="000D1BF8" w:rsidRPr="002178D8" w:rsidRDefault="00E92DC8" w:rsidP="00700E2E">
      <w:pPr>
        <w:autoSpaceDE w:val="0"/>
        <w:autoSpaceDN w:val="0"/>
        <w:adjustRightInd w:val="0"/>
        <w:ind w:left="1440" w:firstLine="480"/>
        <w:jc w:val="both"/>
        <w:rPr>
          <w:rFonts w:ascii="Courier New" w:hAnsi="Courier New" w:cs="Courier New"/>
          <w:b/>
          <w:kern w:val="0"/>
        </w:rPr>
      </w:pPr>
      <w:r w:rsidRPr="002178D8">
        <w:rPr>
          <w:rFonts w:ascii="Courier New" w:hAnsi="Courier New" w:cs="Courier New"/>
          <w:b/>
          <w:kern w:val="0"/>
        </w:rPr>
        <w:t>add</w:t>
      </w:r>
      <w:r w:rsidRPr="002178D8">
        <w:rPr>
          <w:rFonts w:ascii="Courier New" w:hAnsi="Courier New" w:cs="Courier New"/>
          <w:b/>
          <w:kern w:val="0"/>
        </w:rPr>
        <w:tab/>
      </w:r>
      <w:r w:rsidRPr="002178D8">
        <w:rPr>
          <w:rFonts w:ascii="Courier New" w:hAnsi="Courier New" w:cs="Courier New"/>
          <w:b/>
          <w:kern w:val="0"/>
        </w:rPr>
        <w:tab/>
      </w:r>
      <w:r w:rsidR="000D1BF8" w:rsidRPr="002178D8">
        <w:rPr>
          <w:rFonts w:ascii="Courier New" w:hAnsi="Courier New" w:cs="Courier New"/>
          <w:b/>
          <w:kern w:val="0"/>
        </w:rPr>
        <w:t>$s4,</w:t>
      </w:r>
      <w:r w:rsidRPr="002178D8">
        <w:rPr>
          <w:rFonts w:ascii="Courier New" w:hAnsi="Courier New" w:cs="Courier New"/>
          <w:b/>
          <w:kern w:val="0"/>
        </w:rPr>
        <w:t xml:space="preserve"> $zero, $</w:t>
      </w:r>
      <w:r w:rsidR="00946FD8" w:rsidRPr="002178D8">
        <w:rPr>
          <w:rFonts w:ascii="Courier New" w:hAnsi="Courier New" w:cs="Courier New"/>
          <w:b/>
          <w:kern w:val="0"/>
        </w:rPr>
        <w:t>zero</w:t>
      </w:r>
      <w:r w:rsidR="00946FD8" w:rsidRPr="002178D8">
        <w:rPr>
          <w:rFonts w:ascii="Courier New" w:hAnsi="Courier New" w:cs="Courier New"/>
          <w:b/>
          <w:kern w:val="0"/>
        </w:rPr>
        <w:tab/>
      </w:r>
      <w:r w:rsidR="002178D8" w:rsidRPr="002178D8">
        <w:rPr>
          <w:rFonts w:ascii="Courier New" w:hAnsi="Courier New" w:cs="Courier New"/>
          <w:b/>
          <w:kern w:val="0"/>
        </w:rPr>
        <w:t xml:space="preserve"># </w:t>
      </w:r>
      <w:proofErr w:type="spellStart"/>
      <w:r w:rsidRPr="002178D8">
        <w:rPr>
          <w:rFonts w:ascii="Courier New" w:hAnsi="Courier New" w:cs="Courier New"/>
          <w:b/>
          <w:kern w:val="0"/>
        </w:rPr>
        <w:t>i</w:t>
      </w:r>
      <w:proofErr w:type="spellEnd"/>
      <w:r w:rsidR="000D1BF8" w:rsidRPr="002178D8">
        <w:rPr>
          <w:rFonts w:ascii="Courier New" w:hAnsi="Courier New" w:cs="Courier New"/>
          <w:b/>
          <w:kern w:val="0"/>
        </w:rPr>
        <w:t xml:space="preserve"> = 0</w:t>
      </w:r>
    </w:p>
    <w:p w:rsidR="000D1BF8" w:rsidRPr="002178D8" w:rsidRDefault="000D1BF8" w:rsidP="000D1BF8">
      <w:pPr>
        <w:autoSpaceDE w:val="0"/>
        <w:autoSpaceDN w:val="0"/>
        <w:adjustRightInd w:val="0"/>
        <w:jc w:val="both"/>
        <w:rPr>
          <w:rFonts w:ascii="Courier New" w:hAnsi="Courier New" w:cs="Courier New"/>
          <w:b/>
          <w:kern w:val="0"/>
        </w:rPr>
      </w:pPr>
      <w:r w:rsidRPr="002178D8">
        <w:rPr>
          <w:rFonts w:ascii="Courier New" w:hAnsi="Courier New" w:cs="Courier New"/>
          <w:b/>
          <w:kern w:val="0"/>
        </w:rPr>
        <w:tab/>
      </w:r>
      <w:proofErr w:type="spellStart"/>
      <w:r w:rsidR="00700E2E">
        <w:rPr>
          <w:rFonts w:ascii="Courier New" w:hAnsi="Courier New" w:cs="Courier New"/>
          <w:b/>
          <w:kern w:val="0"/>
        </w:rPr>
        <w:t>loop_i</w:t>
      </w:r>
      <w:proofErr w:type="spellEnd"/>
      <w:r w:rsidR="00E92DC8" w:rsidRPr="002178D8">
        <w:rPr>
          <w:rFonts w:ascii="Courier New" w:hAnsi="Courier New" w:cs="Courier New"/>
          <w:b/>
          <w:kern w:val="0"/>
        </w:rPr>
        <w:t>:</w:t>
      </w:r>
      <w:r w:rsidR="00E92DC8" w:rsidRPr="002178D8">
        <w:rPr>
          <w:rFonts w:ascii="Courier New" w:hAnsi="Courier New" w:cs="Courier New"/>
          <w:b/>
          <w:kern w:val="0"/>
        </w:rPr>
        <w:tab/>
        <w:t>add</w:t>
      </w:r>
      <w:r w:rsidR="00E92DC8" w:rsidRPr="002178D8">
        <w:rPr>
          <w:rFonts w:ascii="Courier New" w:hAnsi="Courier New" w:cs="Courier New"/>
          <w:b/>
          <w:kern w:val="0"/>
        </w:rPr>
        <w:tab/>
      </w:r>
      <w:r w:rsidR="00E92DC8" w:rsidRPr="002178D8">
        <w:rPr>
          <w:rFonts w:ascii="Courier New" w:hAnsi="Courier New" w:cs="Courier New"/>
          <w:b/>
          <w:kern w:val="0"/>
        </w:rPr>
        <w:tab/>
        <w:t>$s5, $zero, $zero</w:t>
      </w:r>
      <w:r w:rsidR="00946FD8" w:rsidRPr="002178D8">
        <w:rPr>
          <w:rFonts w:ascii="Courier New" w:hAnsi="Courier New" w:cs="Courier New"/>
          <w:b/>
          <w:kern w:val="0"/>
        </w:rPr>
        <w:tab/>
        <w:t># j = 0</w:t>
      </w:r>
    </w:p>
    <w:p w:rsidR="000D1BF8" w:rsidRPr="002178D8" w:rsidRDefault="000D1BF8" w:rsidP="000D1BF8">
      <w:pPr>
        <w:autoSpaceDE w:val="0"/>
        <w:autoSpaceDN w:val="0"/>
        <w:adjustRightInd w:val="0"/>
        <w:jc w:val="both"/>
        <w:rPr>
          <w:rFonts w:ascii="Courier New" w:hAnsi="Courier New" w:cs="Courier New"/>
          <w:b/>
          <w:kern w:val="0"/>
        </w:rPr>
      </w:pPr>
      <w:r w:rsidRPr="002178D8">
        <w:rPr>
          <w:rFonts w:ascii="Courier New" w:hAnsi="Courier New" w:cs="Courier New"/>
          <w:b/>
          <w:kern w:val="0"/>
        </w:rPr>
        <w:tab/>
      </w:r>
      <w:proofErr w:type="spellStart"/>
      <w:r w:rsidR="00700E2E">
        <w:rPr>
          <w:rFonts w:ascii="Courier New" w:hAnsi="Courier New" w:cs="Courier New"/>
          <w:b/>
          <w:kern w:val="0"/>
        </w:rPr>
        <w:t>loop_j</w:t>
      </w:r>
      <w:proofErr w:type="spellEnd"/>
      <w:r w:rsidR="00700E2E">
        <w:rPr>
          <w:rFonts w:ascii="Courier New" w:hAnsi="Courier New" w:cs="Courier New"/>
          <w:b/>
          <w:kern w:val="0"/>
        </w:rPr>
        <w:t>:</w:t>
      </w:r>
      <w:r w:rsidR="00DA056F">
        <w:rPr>
          <w:rFonts w:ascii="Courier New" w:hAnsi="Courier New" w:cs="Courier New"/>
          <w:b/>
          <w:kern w:val="0"/>
        </w:rPr>
        <w:tab/>
      </w:r>
      <w:proofErr w:type="spellStart"/>
      <w:r w:rsidR="00E92DC8" w:rsidRPr="002178D8">
        <w:rPr>
          <w:rFonts w:ascii="Courier New" w:hAnsi="Courier New" w:cs="Courier New"/>
          <w:b/>
          <w:kern w:val="0"/>
        </w:rPr>
        <w:t>m</w:t>
      </w:r>
      <w:r w:rsidRPr="002178D8">
        <w:rPr>
          <w:rFonts w:ascii="Courier New" w:hAnsi="Courier New" w:cs="Courier New"/>
          <w:b/>
          <w:kern w:val="0"/>
        </w:rPr>
        <w:t>ult</w:t>
      </w:r>
      <w:proofErr w:type="spellEnd"/>
      <w:r w:rsidR="00E92DC8" w:rsidRPr="002178D8">
        <w:rPr>
          <w:rFonts w:ascii="Courier New" w:hAnsi="Courier New" w:cs="Courier New"/>
          <w:b/>
          <w:kern w:val="0"/>
        </w:rPr>
        <w:tab/>
      </w:r>
      <w:r w:rsidR="00946FD8" w:rsidRPr="002178D8">
        <w:rPr>
          <w:rFonts w:ascii="Courier New" w:hAnsi="Courier New" w:cs="Courier New"/>
          <w:b/>
          <w:kern w:val="0"/>
        </w:rPr>
        <w:t>$s4, $s1</w:t>
      </w:r>
      <w:r w:rsidR="00946FD8" w:rsidRPr="002178D8">
        <w:rPr>
          <w:rFonts w:ascii="Courier New" w:hAnsi="Courier New" w:cs="Courier New"/>
          <w:b/>
          <w:kern w:val="0"/>
        </w:rPr>
        <w:tab/>
      </w:r>
      <w:r w:rsidR="00946FD8" w:rsidRPr="002178D8">
        <w:rPr>
          <w:rFonts w:ascii="Courier New" w:hAnsi="Courier New" w:cs="Courier New"/>
          <w:b/>
          <w:kern w:val="0"/>
        </w:rPr>
        <w:tab/>
      </w:r>
      <w:r w:rsidR="00946FD8" w:rsidRPr="002178D8">
        <w:rPr>
          <w:rFonts w:ascii="Courier New" w:hAnsi="Courier New" w:cs="Courier New"/>
          <w:b/>
          <w:kern w:val="0"/>
        </w:rPr>
        <w:tab/>
      </w:r>
      <w:r w:rsidR="00DA056F">
        <w:rPr>
          <w:rFonts w:ascii="Courier New" w:hAnsi="Courier New" w:cs="Courier New"/>
          <w:b/>
          <w:kern w:val="0"/>
        </w:rPr>
        <w:tab/>
      </w:r>
      <w:r w:rsidR="00946FD8" w:rsidRPr="002178D8">
        <w:rPr>
          <w:rFonts w:ascii="Courier New" w:hAnsi="Courier New" w:cs="Courier New"/>
          <w:b/>
          <w:kern w:val="0"/>
        </w:rPr>
        <w:t xml:space="preserve"># </w:t>
      </w:r>
      <w:proofErr w:type="spellStart"/>
      <w:r w:rsidR="00946FD8" w:rsidRPr="002178D8">
        <w:rPr>
          <w:rFonts w:ascii="Courier New" w:hAnsi="Courier New" w:cs="Courier New"/>
          <w:b/>
          <w:kern w:val="0"/>
        </w:rPr>
        <w:t>i</w:t>
      </w:r>
      <w:proofErr w:type="spellEnd"/>
      <w:r w:rsidR="00946FD8" w:rsidRPr="002178D8">
        <w:rPr>
          <w:rFonts w:ascii="Courier New" w:hAnsi="Courier New" w:cs="Courier New"/>
          <w:b/>
          <w:kern w:val="0"/>
        </w:rPr>
        <w:t xml:space="preserve"> * n</w:t>
      </w:r>
    </w:p>
    <w:p w:rsidR="000D1BF8" w:rsidRPr="002178D8" w:rsidRDefault="000D1BF8" w:rsidP="000D1BF8">
      <w:pPr>
        <w:autoSpaceDE w:val="0"/>
        <w:autoSpaceDN w:val="0"/>
        <w:adjustRightInd w:val="0"/>
        <w:jc w:val="both"/>
        <w:rPr>
          <w:rFonts w:ascii="Courier New" w:hAnsi="Courier New" w:cs="Courier New"/>
          <w:b/>
          <w:kern w:val="0"/>
        </w:rPr>
      </w:pPr>
      <w:r w:rsidRPr="002178D8">
        <w:rPr>
          <w:rFonts w:ascii="Courier New" w:hAnsi="Courier New" w:cs="Courier New"/>
          <w:b/>
          <w:kern w:val="0"/>
        </w:rPr>
        <w:tab/>
      </w:r>
      <w:r w:rsidR="00946FD8" w:rsidRPr="002178D8">
        <w:rPr>
          <w:rFonts w:ascii="Courier New" w:hAnsi="Courier New" w:cs="Courier New"/>
          <w:b/>
          <w:kern w:val="0"/>
        </w:rPr>
        <w:tab/>
      </w:r>
      <w:r w:rsidR="00946FD8" w:rsidRPr="002178D8">
        <w:rPr>
          <w:rFonts w:ascii="Courier New" w:hAnsi="Courier New" w:cs="Courier New"/>
          <w:b/>
          <w:kern w:val="0"/>
        </w:rPr>
        <w:tab/>
      </w:r>
      <w:r w:rsidR="00DA056F">
        <w:rPr>
          <w:rFonts w:ascii="Courier New" w:hAnsi="Courier New" w:cs="Courier New"/>
          <w:b/>
          <w:kern w:val="0"/>
        </w:rPr>
        <w:tab/>
      </w:r>
      <w:proofErr w:type="spellStart"/>
      <w:r w:rsidR="00946FD8" w:rsidRPr="002178D8">
        <w:rPr>
          <w:rFonts w:ascii="Courier New" w:hAnsi="Courier New" w:cs="Courier New"/>
          <w:b/>
          <w:kern w:val="0"/>
        </w:rPr>
        <w:t>mflo</w:t>
      </w:r>
      <w:proofErr w:type="spellEnd"/>
      <w:r w:rsidR="00946FD8" w:rsidRPr="002178D8">
        <w:rPr>
          <w:rFonts w:ascii="Courier New" w:hAnsi="Courier New" w:cs="Courier New"/>
          <w:b/>
          <w:kern w:val="0"/>
        </w:rPr>
        <w:tab/>
      </w:r>
      <w:r w:rsidRPr="002178D8">
        <w:rPr>
          <w:rFonts w:ascii="Courier New" w:hAnsi="Courier New" w:cs="Courier New"/>
          <w:b/>
          <w:kern w:val="0"/>
        </w:rPr>
        <w:t>$t0</w:t>
      </w:r>
    </w:p>
    <w:p w:rsidR="000D1BF8" w:rsidRPr="002178D8" w:rsidRDefault="000D1BF8" w:rsidP="000D1BF8">
      <w:pPr>
        <w:autoSpaceDE w:val="0"/>
        <w:autoSpaceDN w:val="0"/>
        <w:adjustRightInd w:val="0"/>
        <w:jc w:val="both"/>
        <w:rPr>
          <w:rFonts w:ascii="Courier New" w:hAnsi="Courier New" w:cs="Courier New"/>
          <w:b/>
          <w:kern w:val="0"/>
        </w:rPr>
      </w:pPr>
      <w:r w:rsidRPr="002178D8">
        <w:rPr>
          <w:rFonts w:ascii="Courier New" w:hAnsi="Courier New" w:cs="Courier New"/>
          <w:b/>
          <w:kern w:val="0"/>
        </w:rPr>
        <w:tab/>
      </w:r>
      <w:r w:rsidR="00946FD8" w:rsidRPr="002178D8">
        <w:rPr>
          <w:rFonts w:ascii="Courier New" w:hAnsi="Courier New" w:cs="Courier New"/>
          <w:b/>
          <w:kern w:val="0"/>
        </w:rPr>
        <w:tab/>
      </w:r>
      <w:r w:rsidR="00946FD8" w:rsidRPr="002178D8">
        <w:rPr>
          <w:rFonts w:ascii="Courier New" w:hAnsi="Courier New" w:cs="Courier New"/>
          <w:b/>
          <w:kern w:val="0"/>
        </w:rPr>
        <w:tab/>
      </w:r>
      <w:r w:rsidR="00DA056F">
        <w:rPr>
          <w:rFonts w:ascii="Courier New" w:hAnsi="Courier New" w:cs="Courier New"/>
          <w:b/>
          <w:kern w:val="0"/>
        </w:rPr>
        <w:tab/>
      </w:r>
      <w:r w:rsidRPr="002178D8">
        <w:rPr>
          <w:rFonts w:ascii="Courier New" w:hAnsi="Courier New" w:cs="Courier New"/>
          <w:b/>
          <w:kern w:val="0"/>
        </w:rPr>
        <w:t>add</w:t>
      </w:r>
      <w:r w:rsidR="00946FD8" w:rsidRPr="002178D8">
        <w:rPr>
          <w:rFonts w:ascii="Courier New" w:hAnsi="Courier New" w:cs="Courier New"/>
          <w:b/>
          <w:kern w:val="0"/>
        </w:rPr>
        <w:tab/>
      </w:r>
      <w:r w:rsidR="00946FD8" w:rsidRPr="002178D8">
        <w:rPr>
          <w:rFonts w:ascii="Courier New" w:hAnsi="Courier New" w:cs="Courier New"/>
          <w:b/>
          <w:kern w:val="0"/>
        </w:rPr>
        <w:tab/>
      </w:r>
      <w:r w:rsidRPr="002178D8">
        <w:rPr>
          <w:rFonts w:ascii="Courier New" w:hAnsi="Courier New" w:cs="Courier New"/>
          <w:b/>
          <w:kern w:val="0"/>
        </w:rPr>
        <w:t>$t1, $t0, $s5</w:t>
      </w:r>
      <w:r w:rsidR="00946FD8" w:rsidRPr="002178D8">
        <w:rPr>
          <w:rFonts w:ascii="Courier New" w:hAnsi="Courier New" w:cs="Courier New"/>
          <w:b/>
          <w:kern w:val="0"/>
        </w:rPr>
        <w:tab/>
      </w:r>
      <w:r w:rsidR="00946FD8" w:rsidRPr="002178D8">
        <w:rPr>
          <w:rFonts w:ascii="Courier New" w:hAnsi="Courier New" w:cs="Courier New"/>
          <w:b/>
          <w:kern w:val="0"/>
        </w:rPr>
        <w:tab/>
      </w:r>
      <w:r w:rsidR="00DA056F">
        <w:rPr>
          <w:rFonts w:ascii="Courier New" w:hAnsi="Courier New" w:cs="Courier New"/>
          <w:b/>
          <w:kern w:val="0"/>
        </w:rPr>
        <w:tab/>
      </w:r>
      <w:r w:rsidR="00946FD8" w:rsidRPr="002178D8">
        <w:rPr>
          <w:rFonts w:ascii="Courier New" w:hAnsi="Courier New" w:cs="Courier New"/>
          <w:b/>
          <w:kern w:val="0"/>
        </w:rPr>
        <w:t xml:space="preserve"># </w:t>
      </w:r>
      <w:proofErr w:type="spellStart"/>
      <w:r w:rsidR="00946FD8" w:rsidRPr="002178D8">
        <w:rPr>
          <w:rFonts w:ascii="Courier New" w:hAnsi="Courier New" w:cs="Courier New"/>
          <w:b/>
          <w:kern w:val="0"/>
        </w:rPr>
        <w:t>i</w:t>
      </w:r>
      <w:proofErr w:type="spellEnd"/>
      <w:r w:rsidR="00946FD8" w:rsidRPr="002178D8">
        <w:rPr>
          <w:rFonts w:ascii="Courier New" w:hAnsi="Courier New" w:cs="Courier New"/>
          <w:b/>
          <w:kern w:val="0"/>
        </w:rPr>
        <w:t xml:space="preserve"> * n + j</w:t>
      </w:r>
    </w:p>
    <w:p w:rsidR="000D1BF8" w:rsidRPr="002178D8" w:rsidRDefault="000D1BF8" w:rsidP="000D1BF8">
      <w:pPr>
        <w:autoSpaceDE w:val="0"/>
        <w:autoSpaceDN w:val="0"/>
        <w:adjustRightInd w:val="0"/>
        <w:jc w:val="both"/>
        <w:rPr>
          <w:rFonts w:ascii="Courier New" w:hAnsi="Courier New" w:cs="Courier New"/>
          <w:b/>
          <w:kern w:val="0"/>
        </w:rPr>
      </w:pPr>
      <w:r w:rsidRPr="002178D8">
        <w:rPr>
          <w:rFonts w:ascii="Courier New" w:hAnsi="Courier New" w:cs="Courier New"/>
          <w:b/>
          <w:kern w:val="0"/>
        </w:rPr>
        <w:tab/>
      </w:r>
      <w:r w:rsidR="00946FD8" w:rsidRPr="002178D8">
        <w:rPr>
          <w:rFonts w:ascii="Courier New" w:hAnsi="Courier New" w:cs="Courier New"/>
          <w:b/>
          <w:kern w:val="0"/>
        </w:rPr>
        <w:tab/>
      </w:r>
      <w:r w:rsidR="00946FD8" w:rsidRPr="002178D8">
        <w:rPr>
          <w:rFonts w:ascii="Courier New" w:hAnsi="Courier New" w:cs="Courier New"/>
          <w:b/>
          <w:kern w:val="0"/>
        </w:rPr>
        <w:tab/>
      </w:r>
      <w:r w:rsidR="00DA056F">
        <w:rPr>
          <w:rFonts w:ascii="Courier New" w:hAnsi="Courier New" w:cs="Courier New"/>
          <w:b/>
          <w:kern w:val="0"/>
        </w:rPr>
        <w:tab/>
      </w:r>
      <w:proofErr w:type="spellStart"/>
      <w:r w:rsidRPr="002178D8">
        <w:rPr>
          <w:rFonts w:ascii="Courier New" w:hAnsi="Courier New" w:cs="Courier New"/>
          <w:b/>
          <w:kern w:val="0"/>
        </w:rPr>
        <w:t>sll</w:t>
      </w:r>
      <w:proofErr w:type="spellEnd"/>
      <w:r w:rsidR="00946FD8" w:rsidRPr="002178D8">
        <w:rPr>
          <w:rFonts w:ascii="Courier New" w:hAnsi="Courier New" w:cs="Courier New"/>
          <w:b/>
          <w:kern w:val="0"/>
        </w:rPr>
        <w:tab/>
      </w:r>
      <w:r w:rsidR="00946FD8" w:rsidRPr="002178D8">
        <w:rPr>
          <w:rFonts w:ascii="Courier New" w:hAnsi="Courier New" w:cs="Courier New"/>
          <w:b/>
          <w:kern w:val="0"/>
        </w:rPr>
        <w:tab/>
      </w:r>
      <w:r w:rsidRPr="002178D8">
        <w:rPr>
          <w:rFonts w:ascii="Courier New" w:hAnsi="Courier New" w:cs="Courier New"/>
          <w:b/>
          <w:kern w:val="0"/>
        </w:rPr>
        <w:t>$t1, $t1, 2</w:t>
      </w:r>
    </w:p>
    <w:p w:rsidR="000D1BF8" w:rsidRPr="002178D8" w:rsidRDefault="000D1BF8" w:rsidP="000D1BF8">
      <w:pPr>
        <w:autoSpaceDE w:val="0"/>
        <w:autoSpaceDN w:val="0"/>
        <w:adjustRightInd w:val="0"/>
        <w:jc w:val="both"/>
        <w:rPr>
          <w:rFonts w:ascii="Courier New" w:hAnsi="Courier New" w:cs="Courier New"/>
          <w:b/>
          <w:kern w:val="0"/>
        </w:rPr>
      </w:pPr>
      <w:r w:rsidRPr="002178D8">
        <w:rPr>
          <w:rFonts w:ascii="Courier New" w:hAnsi="Courier New" w:cs="Courier New"/>
          <w:b/>
          <w:kern w:val="0"/>
        </w:rPr>
        <w:tab/>
      </w:r>
      <w:r w:rsidR="00946FD8" w:rsidRPr="002178D8">
        <w:rPr>
          <w:rFonts w:ascii="Courier New" w:hAnsi="Courier New" w:cs="Courier New"/>
          <w:b/>
          <w:kern w:val="0"/>
        </w:rPr>
        <w:tab/>
      </w:r>
      <w:r w:rsidR="00946FD8" w:rsidRPr="002178D8">
        <w:rPr>
          <w:rFonts w:ascii="Courier New" w:hAnsi="Courier New" w:cs="Courier New"/>
          <w:b/>
          <w:kern w:val="0"/>
        </w:rPr>
        <w:tab/>
      </w:r>
      <w:r w:rsidR="00DA056F">
        <w:rPr>
          <w:rFonts w:ascii="Courier New" w:hAnsi="Courier New" w:cs="Courier New"/>
          <w:b/>
          <w:kern w:val="0"/>
        </w:rPr>
        <w:tab/>
      </w:r>
      <w:r w:rsidRPr="002178D8">
        <w:rPr>
          <w:rFonts w:ascii="Courier New" w:hAnsi="Courier New" w:cs="Courier New"/>
          <w:b/>
          <w:kern w:val="0"/>
        </w:rPr>
        <w:t>add</w:t>
      </w:r>
      <w:r w:rsidR="00946FD8" w:rsidRPr="002178D8">
        <w:rPr>
          <w:rFonts w:ascii="Courier New" w:hAnsi="Courier New" w:cs="Courier New"/>
          <w:b/>
          <w:kern w:val="0"/>
        </w:rPr>
        <w:tab/>
      </w:r>
      <w:r w:rsidR="00946FD8" w:rsidRPr="002178D8">
        <w:rPr>
          <w:rFonts w:ascii="Courier New" w:hAnsi="Courier New" w:cs="Courier New"/>
          <w:b/>
          <w:kern w:val="0"/>
        </w:rPr>
        <w:tab/>
      </w:r>
      <w:r w:rsidRPr="002178D8">
        <w:rPr>
          <w:rFonts w:ascii="Courier New" w:hAnsi="Courier New" w:cs="Courier New"/>
          <w:b/>
          <w:kern w:val="0"/>
        </w:rPr>
        <w:t>$t2, $t1, $s0</w:t>
      </w:r>
      <w:r w:rsidR="00E22A54" w:rsidRPr="002178D8">
        <w:rPr>
          <w:rFonts w:ascii="Courier New" w:hAnsi="Courier New" w:cs="Courier New"/>
          <w:b/>
          <w:kern w:val="0"/>
        </w:rPr>
        <w:tab/>
      </w:r>
      <w:r w:rsidR="00E22A54" w:rsidRPr="002178D8">
        <w:rPr>
          <w:rFonts w:ascii="Courier New" w:hAnsi="Courier New" w:cs="Courier New"/>
          <w:b/>
          <w:kern w:val="0"/>
        </w:rPr>
        <w:tab/>
      </w:r>
      <w:r w:rsidR="00DA056F">
        <w:rPr>
          <w:rFonts w:ascii="Courier New" w:hAnsi="Courier New" w:cs="Courier New"/>
          <w:b/>
          <w:kern w:val="0"/>
        </w:rPr>
        <w:tab/>
      </w:r>
      <w:r w:rsidR="00E22A54" w:rsidRPr="002178D8">
        <w:rPr>
          <w:rFonts w:ascii="Courier New" w:hAnsi="Courier New" w:cs="Courier New"/>
          <w:b/>
          <w:kern w:val="0"/>
        </w:rPr>
        <w:t xml:space="preserve"># </w:t>
      </w:r>
      <w:r w:rsidR="00DA056F">
        <w:rPr>
          <w:rFonts w:ascii="Courier New" w:hAnsi="Courier New" w:cs="Courier New"/>
          <w:b/>
          <w:kern w:val="0"/>
        </w:rPr>
        <w:t>address</w:t>
      </w:r>
      <w:r w:rsidR="00E22A54" w:rsidRPr="002178D8">
        <w:rPr>
          <w:rFonts w:ascii="Courier New" w:hAnsi="Courier New" w:cs="Courier New"/>
          <w:b/>
          <w:kern w:val="0"/>
        </w:rPr>
        <w:t xml:space="preserve"> of x[</w:t>
      </w:r>
      <w:proofErr w:type="spellStart"/>
      <w:r w:rsidR="00E22A54" w:rsidRPr="002178D8">
        <w:rPr>
          <w:rFonts w:ascii="Courier New" w:hAnsi="Courier New" w:cs="Courier New"/>
          <w:b/>
          <w:kern w:val="0"/>
        </w:rPr>
        <w:t>i</w:t>
      </w:r>
      <w:proofErr w:type="spellEnd"/>
      <w:r w:rsidR="00E22A54" w:rsidRPr="002178D8">
        <w:rPr>
          <w:rFonts w:ascii="Courier New" w:hAnsi="Courier New" w:cs="Courier New"/>
          <w:b/>
          <w:kern w:val="0"/>
        </w:rPr>
        <w:t>][j]</w:t>
      </w:r>
    </w:p>
    <w:p w:rsidR="00EC1901" w:rsidRPr="002178D8" w:rsidRDefault="000D1BF8" w:rsidP="000D1BF8">
      <w:pPr>
        <w:autoSpaceDE w:val="0"/>
        <w:autoSpaceDN w:val="0"/>
        <w:adjustRightInd w:val="0"/>
        <w:jc w:val="both"/>
        <w:rPr>
          <w:rFonts w:ascii="Courier New" w:hAnsi="Courier New" w:cs="Courier New"/>
          <w:b/>
          <w:kern w:val="0"/>
        </w:rPr>
      </w:pPr>
      <w:r w:rsidRPr="002178D8">
        <w:rPr>
          <w:rFonts w:ascii="Courier New" w:hAnsi="Courier New" w:cs="Courier New"/>
          <w:b/>
          <w:kern w:val="0"/>
        </w:rPr>
        <w:tab/>
      </w:r>
      <w:r w:rsidR="00E22A54" w:rsidRPr="002178D8">
        <w:rPr>
          <w:rFonts w:ascii="Courier New" w:hAnsi="Courier New" w:cs="Courier New"/>
          <w:b/>
          <w:kern w:val="0"/>
        </w:rPr>
        <w:tab/>
      </w:r>
      <w:r w:rsidR="00E22A54" w:rsidRPr="002178D8">
        <w:rPr>
          <w:rFonts w:ascii="Courier New" w:hAnsi="Courier New" w:cs="Courier New"/>
          <w:b/>
          <w:kern w:val="0"/>
        </w:rPr>
        <w:tab/>
      </w:r>
      <w:r w:rsidR="00DA056F">
        <w:rPr>
          <w:rFonts w:ascii="Courier New" w:hAnsi="Courier New" w:cs="Courier New"/>
          <w:b/>
          <w:kern w:val="0"/>
        </w:rPr>
        <w:tab/>
      </w:r>
      <w:proofErr w:type="spellStart"/>
      <w:r w:rsidR="00E22A54" w:rsidRPr="002178D8">
        <w:rPr>
          <w:rFonts w:ascii="Courier New" w:hAnsi="Courier New" w:cs="Courier New"/>
          <w:b/>
          <w:kern w:val="0"/>
        </w:rPr>
        <w:t>lw</w:t>
      </w:r>
      <w:proofErr w:type="spellEnd"/>
      <w:r w:rsidR="00E22A54" w:rsidRPr="002178D8">
        <w:rPr>
          <w:rFonts w:ascii="Courier New" w:hAnsi="Courier New" w:cs="Courier New"/>
          <w:b/>
          <w:kern w:val="0"/>
        </w:rPr>
        <w:tab/>
      </w:r>
      <w:r w:rsidR="00E22A54" w:rsidRPr="002178D8">
        <w:rPr>
          <w:rFonts w:ascii="Courier New" w:hAnsi="Courier New" w:cs="Courier New"/>
          <w:b/>
          <w:kern w:val="0"/>
        </w:rPr>
        <w:tab/>
      </w:r>
      <w:r w:rsidRPr="002178D8">
        <w:rPr>
          <w:rFonts w:ascii="Courier New" w:hAnsi="Courier New" w:cs="Courier New"/>
          <w:b/>
          <w:kern w:val="0"/>
        </w:rPr>
        <w:t>$t7, 0($t2)</w:t>
      </w:r>
      <w:r w:rsidR="00E22A54" w:rsidRPr="002178D8">
        <w:rPr>
          <w:rFonts w:ascii="Courier New" w:hAnsi="Courier New" w:cs="Courier New"/>
          <w:b/>
          <w:kern w:val="0"/>
        </w:rPr>
        <w:tab/>
      </w:r>
      <w:r w:rsidR="00E22A54" w:rsidRPr="002178D8">
        <w:rPr>
          <w:rFonts w:ascii="Courier New" w:hAnsi="Courier New" w:cs="Courier New"/>
          <w:b/>
          <w:kern w:val="0"/>
        </w:rPr>
        <w:tab/>
      </w:r>
      <w:r w:rsidR="00DA056F">
        <w:rPr>
          <w:rFonts w:ascii="Courier New" w:hAnsi="Courier New" w:cs="Courier New"/>
          <w:b/>
          <w:kern w:val="0"/>
        </w:rPr>
        <w:tab/>
      </w:r>
      <w:r w:rsidR="002178D8" w:rsidRPr="002178D8">
        <w:rPr>
          <w:rFonts w:ascii="Courier New" w:hAnsi="Courier New" w:cs="Courier New"/>
          <w:b/>
          <w:kern w:val="0"/>
        </w:rPr>
        <w:t xml:space="preserve"># t7 </w:t>
      </w:r>
      <w:r w:rsidR="002178D8" w:rsidRPr="002178D8">
        <w:rPr>
          <w:rFonts w:ascii="Courier New" w:hAnsi="Courier New" w:cs="Courier New"/>
          <w:b/>
          <w:kern w:val="0"/>
        </w:rPr>
        <w:sym w:font="Wingdings" w:char="F0DF"/>
      </w:r>
      <w:r w:rsidRPr="002178D8">
        <w:rPr>
          <w:rFonts w:ascii="Courier New" w:hAnsi="Courier New" w:cs="Courier New"/>
          <w:b/>
          <w:kern w:val="0"/>
        </w:rPr>
        <w:t xml:space="preserve"> </w:t>
      </w:r>
      <w:r w:rsidR="00E22A54" w:rsidRPr="002178D8">
        <w:rPr>
          <w:rFonts w:ascii="Courier New" w:hAnsi="Courier New" w:cs="Courier New"/>
          <w:b/>
          <w:kern w:val="0"/>
        </w:rPr>
        <w:t>x[</w:t>
      </w:r>
      <w:proofErr w:type="spellStart"/>
      <w:r w:rsidR="00E22A54" w:rsidRPr="002178D8">
        <w:rPr>
          <w:rFonts w:ascii="Courier New" w:hAnsi="Courier New" w:cs="Courier New"/>
          <w:b/>
          <w:kern w:val="0"/>
        </w:rPr>
        <w:t>i</w:t>
      </w:r>
      <w:proofErr w:type="spellEnd"/>
      <w:r w:rsidR="00E22A54" w:rsidRPr="002178D8">
        <w:rPr>
          <w:rFonts w:ascii="Courier New" w:hAnsi="Courier New" w:cs="Courier New"/>
          <w:b/>
          <w:kern w:val="0"/>
        </w:rPr>
        <w:t>][j</w:t>
      </w:r>
      <w:r w:rsidRPr="002178D8">
        <w:rPr>
          <w:rFonts w:ascii="Courier New" w:hAnsi="Courier New" w:cs="Courier New"/>
          <w:b/>
          <w:kern w:val="0"/>
        </w:rPr>
        <w:t>]</w:t>
      </w:r>
    </w:p>
    <w:p w:rsidR="00EC1901" w:rsidRDefault="002178D8" w:rsidP="00EC1901">
      <w:pPr>
        <w:autoSpaceDE w:val="0"/>
        <w:autoSpaceDN w:val="0"/>
        <w:adjustRightInd w:val="0"/>
        <w:jc w:val="both"/>
        <w:rPr>
          <w:kern w:val="0"/>
        </w:rPr>
      </w:pPr>
      <w:r>
        <w:rPr>
          <w:kern w:val="0"/>
        </w:rPr>
        <w:tab/>
      </w:r>
      <w:r>
        <w:rPr>
          <w:kern w:val="0"/>
        </w:rPr>
        <w:tab/>
      </w:r>
      <w:r>
        <w:rPr>
          <w:kern w:val="0"/>
        </w:rPr>
        <w:tab/>
      </w:r>
      <w:r w:rsidR="00DA056F">
        <w:rPr>
          <w:kern w:val="0"/>
        </w:rPr>
        <w:tab/>
      </w:r>
      <w:r w:rsidR="00DA056F">
        <w:rPr>
          <w:kern w:val="0"/>
        </w:rPr>
        <w:tab/>
      </w:r>
      <w:r>
        <w:rPr>
          <w:kern w:val="0"/>
        </w:rPr>
        <w:t>…</w:t>
      </w:r>
    </w:p>
    <w:p w:rsidR="00EC1901" w:rsidRDefault="005E5400" w:rsidP="008F2A45">
      <w:pPr>
        <w:pStyle w:val="a4"/>
        <w:numPr>
          <w:ilvl w:val="2"/>
          <w:numId w:val="1"/>
        </w:numPr>
        <w:autoSpaceDE w:val="0"/>
        <w:autoSpaceDN w:val="0"/>
        <w:adjustRightInd w:val="0"/>
        <w:ind w:leftChars="0"/>
        <w:jc w:val="both"/>
        <w:rPr>
          <w:kern w:val="0"/>
        </w:rPr>
      </w:pPr>
      <w:r w:rsidRPr="005E5400">
        <w:rPr>
          <w:rFonts w:hint="eastAsia"/>
          <w:kern w:val="0"/>
        </w:rPr>
        <w:t>Wh</w:t>
      </w:r>
      <w:r w:rsidR="00D01FC8">
        <w:rPr>
          <w:kern w:val="0"/>
        </w:rPr>
        <w:t>y do we need the instruction,</w:t>
      </w:r>
      <w:r>
        <w:rPr>
          <w:kern w:val="0"/>
        </w:rPr>
        <w:t xml:space="preserve"> </w:t>
      </w:r>
      <w:proofErr w:type="spellStart"/>
      <w:r w:rsidR="00D01FC8">
        <w:rPr>
          <w:rFonts w:ascii="Courier New" w:hAnsi="Courier New" w:cs="Courier New"/>
          <w:b/>
          <w:kern w:val="0"/>
        </w:rPr>
        <w:t>mflo</w:t>
      </w:r>
      <w:proofErr w:type="spellEnd"/>
      <w:r w:rsidR="00D01FC8">
        <w:rPr>
          <w:rFonts w:ascii="Courier New" w:hAnsi="Courier New" w:cs="Courier New"/>
          <w:b/>
          <w:kern w:val="0"/>
        </w:rPr>
        <w:t xml:space="preserve"> </w:t>
      </w:r>
      <w:r w:rsidR="00D01FC8" w:rsidRPr="005E5400">
        <w:rPr>
          <w:rFonts w:ascii="Courier New" w:hAnsi="Courier New" w:cs="Courier New"/>
          <w:b/>
          <w:kern w:val="0"/>
        </w:rPr>
        <w:t>$t0</w:t>
      </w:r>
      <w:r w:rsidR="00D01FC8">
        <w:rPr>
          <w:kern w:val="0"/>
        </w:rPr>
        <w:t xml:space="preserve">, after the instruction, </w:t>
      </w:r>
      <w:proofErr w:type="spellStart"/>
      <w:r w:rsidRPr="005E5400">
        <w:rPr>
          <w:rFonts w:ascii="Courier New" w:hAnsi="Courier New" w:cs="Courier New"/>
          <w:b/>
          <w:kern w:val="0"/>
        </w:rPr>
        <w:t>mult</w:t>
      </w:r>
      <w:proofErr w:type="spellEnd"/>
      <w:r>
        <w:rPr>
          <w:rFonts w:ascii="Courier New" w:hAnsi="Courier New" w:cs="Courier New"/>
          <w:b/>
          <w:kern w:val="0"/>
        </w:rPr>
        <w:t xml:space="preserve"> </w:t>
      </w:r>
      <w:r w:rsidRPr="005E5400">
        <w:rPr>
          <w:rFonts w:ascii="Courier New" w:hAnsi="Courier New" w:cs="Courier New"/>
          <w:b/>
          <w:kern w:val="0"/>
        </w:rPr>
        <w:t>$s4, $s1</w:t>
      </w:r>
      <w:r>
        <w:rPr>
          <w:kern w:val="0"/>
        </w:rPr>
        <w:t>?</w:t>
      </w:r>
    </w:p>
    <w:p w:rsidR="00D13EE6" w:rsidRDefault="00F60442" w:rsidP="008F2A45">
      <w:pPr>
        <w:pStyle w:val="a4"/>
        <w:numPr>
          <w:ilvl w:val="2"/>
          <w:numId w:val="1"/>
        </w:numPr>
        <w:autoSpaceDE w:val="0"/>
        <w:autoSpaceDN w:val="0"/>
        <w:adjustRightInd w:val="0"/>
        <w:ind w:leftChars="0"/>
        <w:jc w:val="both"/>
        <w:rPr>
          <w:kern w:val="0"/>
        </w:rPr>
      </w:pPr>
      <w:r>
        <w:rPr>
          <w:rFonts w:hint="eastAsia"/>
          <w:kern w:val="0"/>
        </w:rPr>
        <w:t xml:space="preserve">What is the content of </w:t>
      </w:r>
      <w:r w:rsidRPr="00E51697">
        <w:rPr>
          <w:rFonts w:ascii="Courier New" w:hAnsi="Courier New" w:cs="Courier New"/>
          <w:b/>
          <w:kern w:val="0"/>
        </w:rPr>
        <w:t>$s0</w:t>
      </w:r>
      <w:r>
        <w:rPr>
          <w:rFonts w:hint="eastAsia"/>
          <w:kern w:val="0"/>
        </w:rPr>
        <w:t>?</w:t>
      </w:r>
    </w:p>
    <w:p w:rsidR="00F60442" w:rsidRPr="005E5400" w:rsidRDefault="00F000EC" w:rsidP="008F2A45">
      <w:pPr>
        <w:pStyle w:val="a4"/>
        <w:numPr>
          <w:ilvl w:val="2"/>
          <w:numId w:val="1"/>
        </w:numPr>
        <w:autoSpaceDE w:val="0"/>
        <w:autoSpaceDN w:val="0"/>
        <w:adjustRightInd w:val="0"/>
        <w:ind w:leftChars="0"/>
        <w:jc w:val="both"/>
        <w:rPr>
          <w:kern w:val="0"/>
        </w:rPr>
      </w:pPr>
      <w:r>
        <w:rPr>
          <w:kern w:val="0"/>
        </w:rPr>
        <w:t xml:space="preserve">Modify the code so that we do not need to use </w:t>
      </w:r>
      <w:proofErr w:type="spellStart"/>
      <w:r w:rsidRPr="005E5400">
        <w:rPr>
          <w:rFonts w:ascii="Courier New" w:hAnsi="Courier New" w:cs="Courier New"/>
          <w:b/>
          <w:kern w:val="0"/>
        </w:rPr>
        <w:t>mult</w:t>
      </w:r>
      <w:proofErr w:type="spellEnd"/>
      <w:r>
        <w:rPr>
          <w:kern w:val="0"/>
        </w:rPr>
        <w:t xml:space="preserve">, </w:t>
      </w:r>
      <w:proofErr w:type="spellStart"/>
      <w:r>
        <w:rPr>
          <w:rFonts w:ascii="Courier New" w:hAnsi="Courier New" w:cs="Courier New"/>
          <w:b/>
          <w:kern w:val="0"/>
        </w:rPr>
        <w:t>mflo</w:t>
      </w:r>
      <w:proofErr w:type="spellEnd"/>
      <w:r>
        <w:rPr>
          <w:kern w:val="0"/>
        </w:rPr>
        <w:t xml:space="preserve">, and </w:t>
      </w:r>
      <w:proofErr w:type="spellStart"/>
      <w:r w:rsidRPr="002178D8">
        <w:rPr>
          <w:rFonts w:ascii="Courier New" w:hAnsi="Courier New" w:cs="Courier New"/>
          <w:b/>
          <w:kern w:val="0"/>
        </w:rPr>
        <w:t>sll</w:t>
      </w:r>
      <w:proofErr w:type="spellEnd"/>
      <w:r>
        <w:rPr>
          <w:kern w:val="0"/>
        </w:rPr>
        <w:t xml:space="preserve">. </w:t>
      </w:r>
      <w:r w:rsidR="002B4A35">
        <w:rPr>
          <w:kern w:val="0"/>
        </w:rPr>
        <w:t>Give comments to each instruction you write.</w:t>
      </w:r>
    </w:p>
    <w:p w:rsidR="00AE465B" w:rsidRDefault="00AE465B" w:rsidP="00AE465B">
      <w:pPr>
        <w:numPr>
          <w:ilvl w:val="0"/>
          <w:numId w:val="1"/>
        </w:numPr>
        <w:autoSpaceDE w:val="0"/>
        <w:autoSpaceDN w:val="0"/>
        <w:adjustRightInd w:val="0"/>
        <w:jc w:val="both"/>
        <w:rPr>
          <w:kern w:val="0"/>
        </w:rPr>
      </w:pPr>
      <w:r>
        <w:rPr>
          <w:kern w:val="0"/>
        </w:rPr>
        <w:t>(5%) Suppose the instruction “</w:t>
      </w:r>
      <w:proofErr w:type="spellStart"/>
      <w:r>
        <w:rPr>
          <w:kern w:val="0"/>
        </w:rPr>
        <w:t>beq</w:t>
      </w:r>
      <w:proofErr w:type="spellEnd"/>
      <w:r w:rsidRPr="006E675A">
        <w:rPr>
          <w:kern w:val="0"/>
        </w:rPr>
        <w:t xml:space="preserve"> $</w:t>
      </w:r>
      <w:proofErr w:type="gramStart"/>
      <w:r w:rsidRPr="006E675A">
        <w:rPr>
          <w:kern w:val="0"/>
        </w:rPr>
        <w:t>1,$</w:t>
      </w:r>
      <w:proofErr w:type="gramEnd"/>
      <w:r>
        <w:rPr>
          <w:kern w:val="0"/>
        </w:rPr>
        <w:t>2</w:t>
      </w:r>
      <w:r w:rsidRPr="006E675A">
        <w:rPr>
          <w:kern w:val="0"/>
        </w:rPr>
        <w:t>,</w:t>
      </w:r>
      <w:r>
        <w:rPr>
          <w:kern w:val="0"/>
        </w:rPr>
        <w:t>-3” is stored at location 0x35ED2930. What is the target address if the branch is taken?</w:t>
      </w:r>
    </w:p>
    <w:p w:rsidR="00AE465B" w:rsidRPr="006E675A" w:rsidRDefault="00AE465B" w:rsidP="00AE465B">
      <w:pPr>
        <w:numPr>
          <w:ilvl w:val="0"/>
          <w:numId w:val="1"/>
        </w:numPr>
        <w:autoSpaceDE w:val="0"/>
        <w:autoSpaceDN w:val="0"/>
        <w:adjustRightInd w:val="0"/>
        <w:jc w:val="both"/>
        <w:rPr>
          <w:kern w:val="0"/>
        </w:rPr>
      </w:pPr>
      <w:r>
        <w:rPr>
          <w:kern w:val="0"/>
        </w:rPr>
        <w:t>(5</w:t>
      </w:r>
      <w:r w:rsidRPr="006E675A">
        <w:rPr>
          <w:kern w:val="0"/>
        </w:rPr>
        <w:t>%) What is th</w:t>
      </w:r>
      <w:r>
        <w:rPr>
          <w:kern w:val="0"/>
        </w:rPr>
        <w:t>e IEEE 754 representation of -1/3</w:t>
      </w:r>
      <w:r w:rsidRPr="006E675A">
        <w:rPr>
          <w:kern w:val="0"/>
        </w:rPr>
        <w:t>?</w:t>
      </w:r>
    </w:p>
    <w:p w:rsidR="002C1230" w:rsidRPr="006E675A" w:rsidRDefault="002C1230" w:rsidP="00AE465B">
      <w:pPr>
        <w:numPr>
          <w:ilvl w:val="0"/>
          <w:numId w:val="1"/>
        </w:numPr>
        <w:autoSpaceDE w:val="0"/>
        <w:autoSpaceDN w:val="0"/>
        <w:adjustRightInd w:val="0"/>
        <w:jc w:val="both"/>
        <w:rPr>
          <w:kern w:val="0"/>
        </w:rPr>
      </w:pPr>
      <w:r>
        <w:rPr>
          <w:kern w:val="0"/>
        </w:rPr>
        <w:t>(1</w:t>
      </w:r>
      <w:r w:rsidR="006E675A" w:rsidRPr="006E675A">
        <w:rPr>
          <w:kern w:val="0"/>
        </w:rPr>
        <w:t xml:space="preserve">5%) </w:t>
      </w:r>
      <w:r>
        <w:rPr>
          <w:kern w:val="0"/>
        </w:rPr>
        <w:t xml:space="preserve">Complete the steps of the unsigned division shown below. </w:t>
      </w:r>
    </w:p>
    <w:p w:rsidR="006E675A" w:rsidRPr="002C1230" w:rsidRDefault="002C1230" w:rsidP="002C1230">
      <w:pPr>
        <w:autoSpaceDE w:val="0"/>
        <w:autoSpaceDN w:val="0"/>
        <w:adjustRightInd w:val="0"/>
        <w:jc w:val="center"/>
        <w:rPr>
          <w:kern w:val="0"/>
        </w:rPr>
      </w:pPr>
      <w:r>
        <w:rPr>
          <w:noProof/>
          <w:kern w:val="0"/>
        </w:rPr>
        <w:drawing>
          <wp:inline distT="0" distB="0" distL="0" distR="0">
            <wp:extent cx="5625952" cy="3302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3-Arith.png"/>
                    <pic:cNvPicPr/>
                  </pic:nvPicPr>
                  <pic:blipFill rotWithShape="1">
                    <a:blip r:embed="rId5">
                      <a:extLst>
                        <a:ext uri="{28A0092B-C50C-407E-A947-70E740481C1C}">
                          <a14:useLocalDpi xmlns:a14="http://schemas.microsoft.com/office/drawing/2010/main" val="0"/>
                        </a:ext>
                      </a:extLst>
                    </a:blip>
                    <a:srcRect t="13923" b="7812"/>
                    <a:stretch/>
                  </pic:blipFill>
                  <pic:spPr bwMode="auto">
                    <a:xfrm>
                      <a:off x="0" y="0"/>
                      <a:ext cx="5626987" cy="3302608"/>
                    </a:xfrm>
                    <a:prstGeom prst="rect">
                      <a:avLst/>
                    </a:prstGeom>
                    <a:ln>
                      <a:noFill/>
                    </a:ln>
                    <a:extLst>
                      <a:ext uri="{53640926-AAD7-44D8-BBD7-CCE9431645EC}">
                        <a14:shadowObscured xmlns:a14="http://schemas.microsoft.com/office/drawing/2010/main"/>
                      </a:ext>
                    </a:extLst>
                  </pic:spPr>
                </pic:pic>
              </a:graphicData>
            </a:graphic>
          </wp:inline>
        </w:drawing>
      </w:r>
    </w:p>
    <w:p w:rsidR="00971EBB" w:rsidRPr="006E675A" w:rsidRDefault="00971EBB" w:rsidP="00BE2989">
      <w:pPr>
        <w:numPr>
          <w:ilvl w:val="0"/>
          <w:numId w:val="1"/>
        </w:numPr>
        <w:autoSpaceDE w:val="0"/>
        <w:autoSpaceDN w:val="0"/>
        <w:adjustRightInd w:val="0"/>
        <w:jc w:val="both"/>
        <w:rPr>
          <w:kern w:val="0"/>
        </w:rPr>
      </w:pPr>
      <w:r>
        <w:rPr>
          <w:kern w:val="0"/>
        </w:rPr>
        <w:lastRenderedPageBreak/>
        <w:t xml:space="preserve">(10%) The 32-bit ALU introduced in Chapter 3 supports and, or, add, sub, </w:t>
      </w:r>
      <w:r w:rsidRPr="002D0084">
        <w:rPr>
          <w:kern w:val="0"/>
          <w:highlight w:val="yellow"/>
        </w:rPr>
        <w:t>set-on-less</w:t>
      </w:r>
      <w:r>
        <w:rPr>
          <w:kern w:val="0"/>
        </w:rPr>
        <w:t>, and nor operations. Which operation takes the longest time to complete in the worst case? Explain why.</w:t>
      </w:r>
    </w:p>
    <w:p w:rsidR="00AE465B" w:rsidRDefault="00AE465B" w:rsidP="00AE465B">
      <w:pPr>
        <w:numPr>
          <w:ilvl w:val="0"/>
          <w:numId w:val="1"/>
        </w:numPr>
        <w:autoSpaceDE w:val="0"/>
        <w:autoSpaceDN w:val="0"/>
        <w:adjustRightInd w:val="0"/>
        <w:jc w:val="both"/>
        <w:rPr>
          <w:kern w:val="0"/>
        </w:rPr>
      </w:pPr>
      <w:r>
        <w:rPr>
          <w:kern w:val="0"/>
        </w:rPr>
        <w:t xml:space="preserve">(9%) </w:t>
      </w:r>
      <w:r>
        <w:rPr>
          <w:rFonts w:hint="eastAsia"/>
          <w:kern w:val="0"/>
        </w:rPr>
        <w:t>S</w:t>
      </w:r>
      <w:r>
        <w:rPr>
          <w:kern w:val="0"/>
        </w:rPr>
        <w:t xml:space="preserve">uppose a program consists of </w:t>
      </w:r>
      <w:r w:rsidR="003E38D4">
        <w:rPr>
          <w:kern w:val="0"/>
        </w:rPr>
        <w:t xml:space="preserve">a sequential part and </w:t>
      </w:r>
      <w:r>
        <w:rPr>
          <w:kern w:val="0"/>
        </w:rPr>
        <w:t>a</w:t>
      </w:r>
      <w:r w:rsidR="003E38D4">
        <w:rPr>
          <w:kern w:val="0"/>
        </w:rPr>
        <w:t xml:space="preserve"> fully parallelizable</w:t>
      </w:r>
      <w:r>
        <w:rPr>
          <w:kern w:val="0"/>
        </w:rPr>
        <w:t xml:space="preserve"> b</w:t>
      </w:r>
      <w:r w:rsidR="003E38D4">
        <w:rPr>
          <w:kern w:val="0"/>
        </w:rPr>
        <w:t>ig loop running N</w:t>
      </w:r>
      <w:r>
        <w:rPr>
          <w:kern w:val="0"/>
        </w:rPr>
        <w:t xml:space="preserve"> iterations. On a single processor, </w:t>
      </w:r>
      <w:r w:rsidR="003E38D4">
        <w:rPr>
          <w:kern w:val="0"/>
        </w:rPr>
        <w:t>the sequential part</w:t>
      </w:r>
      <w:r>
        <w:rPr>
          <w:kern w:val="0"/>
        </w:rPr>
        <w:t xml:space="preserve"> take</w:t>
      </w:r>
      <w:r w:rsidR="003E38D4">
        <w:rPr>
          <w:kern w:val="0"/>
        </w:rPr>
        <w:t>s</w:t>
      </w:r>
      <w:r>
        <w:rPr>
          <w:kern w:val="0"/>
        </w:rPr>
        <w:t xml:space="preserve"> 10% of the total execution time </w:t>
      </w:r>
      <w:r w:rsidR="003E38D4">
        <w:rPr>
          <w:kern w:val="0"/>
        </w:rPr>
        <w:t xml:space="preserve">T </w:t>
      </w:r>
      <w:r>
        <w:rPr>
          <w:kern w:val="0"/>
        </w:rPr>
        <w:t xml:space="preserve">and the big loop takes 90%. </w:t>
      </w:r>
      <w:r w:rsidR="003E38D4">
        <w:rPr>
          <w:kern w:val="0"/>
        </w:rPr>
        <w:t>A</w:t>
      </w:r>
      <w:r>
        <w:rPr>
          <w:kern w:val="0"/>
        </w:rPr>
        <w:t>ccording to the A</w:t>
      </w:r>
      <w:r w:rsidRPr="00503000">
        <w:rPr>
          <w:kern w:val="0"/>
        </w:rPr>
        <w:t>mdahl</w:t>
      </w:r>
      <w:r>
        <w:rPr>
          <w:kern w:val="0"/>
        </w:rPr>
        <w:t>’s</w:t>
      </w:r>
      <w:r w:rsidRPr="00503000">
        <w:rPr>
          <w:kern w:val="0"/>
        </w:rPr>
        <w:t xml:space="preserve"> </w:t>
      </w:r>
      <w:r>
        <w:rPr>
          <w:kern w:val="0"/>
        </w:rPr>
        <w:t>L</w:t>
      </w:r>
      <w:r w:rsidRPr="00503000">
        <w:rPr>
          <w:kern w:val="0"/>
        </w:rPr>
        <w:t>aw</w:t>
      </w:r>
      <w:r>
        <w:rPr>
          <w:kern w:val="0"/>
        </w:rPr>
        <w:t xml:space="preserve">, the speedup </w:t>
      </w:r>
      <w:r w:rsidR="003E38D4">
        <w:rPr>
          <w:kern w:val="0"/>
        </w:rPr>
        <w:t>that the program</w:t>
      </w:r>
      <w:r>
        <w:rPr>
          <w:kern w:val="0"/>
        </w:rPr>
        <w:t xml:space="preserve"> can get </w:t>
      </w:r>
      <w:r w:rsidR="003E38D4">
        <w:rPr>
          <w:kern w:val="0"/>
        </w:rPr>
        <w:t xml:space="preserve">by parallel computers </w:t>
      </w:r>
      <w:r>
        <w:rPr>
          <w:kern w:val="0"/>
        </w:rPr>
        <w:t xml:space="preserve">is </w:t>
      </w:r>
      <w:r w:rsidR="003E38D4">
        <w:rPr>
          <w:kern w:val="0"/>
        </w:rPr>
        <w:t xml:space="preserve">at most </w:t>
      </w:r>
      <w:r>
        <w:rPr>
          <w:kern w:val="0"/>
        </w:rPr>
        <w:t>10. One way to get more speedup is to ask the program to run more iterations in the big loop. How many iterations does the big loop need to run in order to get a maximum speedup of 20? List your equation to explain how you get the answer.</w:t>
      </w:r>
    </w:p>
    <w:p w:rsidR="008647AD" w:rsidRDefault="007A5D22" w:rsidP="00AE465B">
      <w:pPr>
        <w:numPr>
          <w:ilvl w:val="0"/>
          <w:numId w:val="1"/>
        </w:numPr>
        <w:autoSpaceDE w:val="0"/>
        <w:autoSpaceDN w:val="0"/>
        <w:adjustRightInd w:val="0"/>
        <w:jc w:val="both"/>
        <w:rPr>
          <w:kern w:val="0"/>
        </w:rPr>
      </w:pPr>
      <w:r>
        <w:rPr>
          <w:kern w:val="0"/>
        </w:rPr>
        <w:t>(</w:t>
      </w:r>
      <w:r w:rsidR="00974C19">
        <w:rPr>
          <w:kern w:val="0"/>
        </w:rPr>
        <w:t>20</w:t>
      </w:r>
      <w:r w:rsidR="00456E54">
        <w:rPr>
          <w:kern w:val="0"/>
        </w:rPr>
        <w:t xml:space="preserve">%) </w:t>
      </w:r>
      <w:r w:rsidR="008F2048">
        <w:rPr>
          <w:kern w:val="0"/>
        </w:rPr>
        <w:t xml:space="preserve">Consider the single-cycle implementation of the MIPS processor shown below. </w:t>
      </w:r>
    </w:p>
    <w:p w:rsidR="00356D3A" w:rsidRDefault="008F2048" w:rsidP="004F2BC0">
      <w:pPr>
        <w:pStyle w:val="a4"/>
        <w:numPr>
          <w:ilvl w:val="2"/>
          <w:numId w:val="1"/>
        </w:numPr>
        <w:tabs>
          <w:tab w:val="clear" w:pos="1320"/>
          <w:tab w:val="num" w:pos="993"/>
        </w:tabs>
        <w:autoSpaceDE w:val="0"/>
        <w:autoSpaceDN w:val="0"/>
        <w:adjustRightInd w:val="0"/>
        <w:ind w:leftChars="0" w:left="993" w:hanging="426"/>
        <w:jc w:val="both"/>
        <w:rPr>
          <w:kern w:val="0"/>
        </w:rPr>
      </w:pPr>
      <w:r w:rsidRPr="008647AD">
        <w:rPr>
          <w:kern w:val="0"/>
        </w:rPr>
        <w:t xml:space="preserve">Which components act as the storage elements during the execution of </w:t>
      </w:r>
      <w:proofErr w:type="spellStart"/>
      <w:r w:rsidRPr="008647AD">
        <w:rPr>
          <w:kern w:val="0"/>
        </w:rPr>
        <w:t>sw</w:t>
      </w:r>
      <w:proofErr w:type="spellEnd"/>
      <w:r w:rsidRPr="008647AD">
        <w:rPr>
          <w:kern w:val="0"/>
        </w:rPr>
        <w:t>?</w:t>
      </w:r>
      <w:r w:rsidR="007A5D22" w:rsidRPr="008647AD">
        <w:rPr>
          <w:kern w:val="0"/>
        </w:rPr>
        <w:t xml:space="preserve"> Explain your answers.</w:t>
      </w:r>
    </w:p>
    <w:p w:rsidR="00974C19" w:rsidRDefault="00974C19" w:rsidP="004F2BC0">
      <w:pPr>
        <w:pStyle w:val="a4"/>
        <w:numPr>
          <w:ilvl w:val="2"/>
          <w:numId w:val="1"/>
        </w:numPr>
        <w:tabs>
          <w:tab w:val="clear" w:pos="1320"/>
          <w:tab w:val="num" w:pos="993"/>
        </w:tabs>
        <w:autoSpaceDE w:val="0"/>
        <w:autoSpaceDN w:val="0"/>
        <w:adjustRightInd w:val="0"/>
        <w:ind w:leftChars="0" w:left="993" w:hanging="426"/>
        <w:jc w:val="both"/>
        <w:rPr>
          <w:kern w:val="0"/>
        </w:rPr>
      </w:pPr>
      <w:r>
        <w:rPr>
          <w:kern w:val="0"/>
        </w:rPr>
        <w:t>What is the purpose of the MUX next to the “write register” input of the register file?</w:t>
      </w:r>
    </w:p>
    <w:p w:rsidR="00FC3943" w:rsidRDefault="00CC5B17" w:rsidP="004F2BC0">
      <w:pPr>
        <w:pStyle w:val="a4"/>
        <w:numPr>
          <w:ilvl w:val="2"/>
          <w:numId w:val="1"/>
        </w:numPr>
        <w:tabs>
          <w:tab w:val="clear" w:pos="1320"/>
          <w:tab w:val="num" w:pos="993"/>
        </w:tabs>
        <w:autoSpaceDE w:val="0"/>
        <w:autoSpaceDN w:val="0"/>
        <w:adjustRightInd w:val="0"/>
        <w:ind w:leftChars="0" w:left="993" w:hanging="426"/>
        <w:jc w:val="both"/>
        <w:rPr>
          <w:kern w:val="0"/>
        </w:rPr>
      </w:pPr>
      <w:r>
        <w:rPr>
          <w:kern w:val="0"/>
        </w:rPr>
        <w:t>Which instruction determines the cycle time of th</w:t>
      </w:r>
      <w:r w:rsidR="004F7817">
        <w:rPr>
          <w:kern w:val="0"/>
        </w:rPr>
        <w:t>is implementation</w:t>
      </w:r>
      <w:r w:rsidR="00FC3943">
        <w:rPr>
          <w:kern w:val="0"/>
        </w:rPr>
        <w:t>?</w:t>
      </w:r>
      <w:r>
        <w:rPr>
          <w:kern w:val="0"/>
        </w:rPr>
        <w:t xml:space="preserve"> Explain your answer.</w:t>
      </w:r>
    </w:p>
    <w:p w:rsidR="008647AD" w:rsidRPr="008647AD" w:rsidRDefault="008647AD" w:rsidP="004F2BC0">
      <w:pPr>
        <w:pStyle w:val="a4"/>
        <w:numPr>
          <w:ilvl w:val="2"/>
          <w:numId w:val="1"/>
        </w:numPr>
        <w:tabs>
          <w:tab w:val="clear" w:pos="1320"/>
          <w:tab w:val="num" w:pos="993"/>
        </w:tabs>
        <w:autoSpaceDE w:val="0"/>
        <w:autoSpaceDN w:val="0"/>
        <w:adjustRightInd w:val="0"/>
        <w:ind w:leftChars="0" w:left="993" w:hanging="426"/>
        <w:jc w:val="both"/>
        <w:rPr>
          <w:kern w:val="0"/>
        </w:rPr>
      </w:pPr>
      <w:r>
        <w:rPr>
          <w:rFonts w:hint="eastAsia"/>
          <w:kern w:val="0"/>
        </w:rPr>
        <w:t>B</w:t>
      </w:r>
      <w:r>
        <w:rPr>
          <w:kern w:val="0"/>
        </w:rPr>
        <w:t xml:space="preserve">y observing the figure, which control signals </w:t>
      </w:r>
      <w:r w:rsidR="00734A18">
        <w:rPr>
          <w:kern w:val="0"/>
        </w:rPr>
        <w:t xml:space="preserve">from “Control” </w:t>
      </w:r>
      <w:r>
        <w:rPr>
          <w:kern w:val="0"/>
        </w:rPr>
        <w:t xml:space="preserve">should be set to 1 so that a </w:t>
      </w:r>
      <w:proofErr w:type="spellStart"/>
      <w:r>
        <w:rPr>
          <w:kern w:val="0"/>
        </w:rPr>
        <w:t>beq</w:t>
      </w:r>
      <w:proofErr w:type="spellEnd"/>
      <w:r>
        <w:rPr>
          <w:kern w:val="0"/>
        </w:rPr>
        <w:t xml:space="preserve"> instruction can be executed correctly?</w:t>
      </w:r>
      <w:r w:rsidR="009A1981">
        <w:rPr>
          <w:kern w:val="0"/>
        </w:rPr>
        <w:t xml:space="preserve"> (Note: </w:t>
      </w:r>
      <w:proofErr w:type="spellStart"/>
      <w:r w:rsidR="009A1981">
        <w:rPr>
          <w:kern w:val="0"/>
        </w:rPr>
        <w:t>ALUop</w:t>
      </w:r>
      <w:proofErr w:type="spellEnd"/>
      <w:r w:rsidR="009A1981">
        <w:rPr>
          <w:kern w:val="0"/>
        </w:rPr>
        <w:t xml:space="preserve"> is 01 for </w:t>
      </w:r>
      <w:proofErr w:type="spellStart"/>
      <w:r w:rsidR="009A1981">
        <w:rPr>
          <w:kern w:val="0"/>
        </w:rPr>
        <w:t>beq</w:t>
      </w:r>
      <w:proofErr w:type="spellEnd"/>
      <w:r w:rsidR="009A1981">
        <w:rPr>
          <w:kern w:val="0"/>
        </w:rPr>
        <w:t>)</w:t>
      </w:r>
    </w:p>
    <w:p w:rsidR="007A5D22" w:rsidRDefault="007A5D22" w:rsidP="009A1981">
      <w:pPr>
        <w:autoSpaceDE w:val="0"/>
        <w:autoSpaceDN w:val="0"/>
        <w:adjustRightInd w:val="0"/>
        <w:ind w:left="480"/>
        <w:jc w:val="both"/>
        <w:rPr>
          <w:kern w:val="0"/>
        </w:rPr>
      </w:pPr>
    </w:p>
    <w:p w:rsidR="008F2048" w:rsidRDefault="007A5D22" w:rsidP="007A5D22">
      <w:pPr>
        <w:autoSpaceDE w:val="0"/>
        <w:autoSpaceDN w:val="0"/>
        <w:adjustRightInd w:val="0"/>
        <w:jc w:val="center"/>
        <w:rPr>
          <w:kern w:val="0"/>
        </w:rPr>
      </w:pPr>
      <w:r w:rsidRPr="007A5D22">
        <w:rPr>
          <w:noProof/>
          <w:kern w:val="0"/>
        </w:rPr>
        <w:drawing>
          <wp:inline distT="0" distB="0" distL="0" distR="0" wp14:anchorId="442974A9" wp14:editId="5A66155B">
            <wp:extent cx="5711825" cy="4438606"/>
            <wp:effectExtent l="0" t="0" r="3175" b="635"/>
            <wp:docPr id="26627" name="Picture 5" descr="f04-17-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5" descr="f04-17-P3744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2586" cy="4439197"/>
                    </a:xfrm>
                    <a:prstGeom prst="rect">
                      <a:avLst/>
                    </a:prstGeom>
                    <a:noFill/>
                    <a:ln>
                      <a:noFill/>
                    </a:ln>
                    <a:extLst/>
                  </pic:spPr>
                </pic:pic>
              </a:graphicData>
            </a:graphic>
          </wp:inline>
        </w:drawing>
      </w:r>
    </w:p>
    <w:p w:rsidR="00456E54" w:rsidRDefault="00D435D7">
      <w:pPr>
        <w:autoSpaceDE w:val="0"/>
        <w:autoSpaceDN w:val="0"/>
        <w:adjustRightInd w:val="0"/>
        <w:jc w:val="both"/>
        <w:rPr>
          <w:kern w:val="0"/>
        </w:rPr>
      </w:pPr>
      <w:r>
        <w:rPr>
          <w:noProof/>
          <w:kern w:val="0"/>
        </w:rPr>
        <mc:AlternateContent>
          <mc:Choice Requires="wps">
            <w:drawing>
              <wp:anchor distT="0" distB="0" distL="114300" distR="114300" simplePos="0" relativeHeight="251657216" behindDoc="0" locked="0" layoutInCell="0" allowOverlap="1">
                <wp:simplePos x="0" y="0"/>
                <wp:positionH relativeFrom="column">
                  <wp:posOffset>2536825</wp:posOffset>
                </wp:positionH>
                <wp:positionV relativeFrom="paragraph">
                  <wp:posOffset>8737600</wp:posOffset>
                </wp:positionV>
                <wp:extent cx="746125" cy="304800"/>
                <wp:effectExtent l="0" t="0" r="0" b="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3A" w:rsidRDefault="00456E54">
                            <w: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left:0;text-align:left;margin-left:199.75pt;margin-top:688pt;width:58.7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" o:allowincell="f" stroked="f">
                <v:textbox>
                  <w:txbxContent>
                    <w:p w:rsidR="00356D3A" w:rsidRDefault="00456E54">
                      <w:r>
                        <w:t>Figure 2</w:t>
                      </w:r>
                    </w:p>
                  </w:txbxContent>
                </v:textbox>
              </v:shape>
            </w:pict>
          </mc:Fallback>
        </mc:AlternateContent>
      </w:r>
      <w:r>
        <w:rPr>
          <w:noProof/>
          <w:kern w:val="0"/>
        </w:rPr>
        <mc:AlternateContent>
          <mc:Choice Requires="wps">
            <w:drawing>
              <wp:anchor distT="0" distB="0" distL="114300" distR="114300" simplePos="0" relativeHeight="251656192" behindDoc="0" locked="0" layoutInCell="0" allowOverlap="1">
                <wp:simplePos x="0" y="0"/>
                <wp:positionH relativeFrom="column">
                  <wp:posOffset>2686050</wp:posOffset>
                </wp:positionH>
                <wp:positionV relativeFrom="paragraph">
                  <wp:posOffset>3657600</wp:posOffset>
                </wp:positionV>
                <wp:extent cx="746125" cy="304800"/>
                <wp:effectExtent l="0" t="0" r="0" b="0"/>
                <wp:wrapNone/>
                <wp:docPr id="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3A" w:rsidRDefault="00456E54">
                            <w: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211.5pt;margin-top:4in;width:58.7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" o:allowincell="f" stroked="f">
                <v:textbox>
                  <w:txbxContent>
                    <w:p w:rsidR="00356D3A" w:rsidRDefault="00456E54">
                      <w:r>
                        <w:t>Figure 1</w:t>
                      </w:r>
                    </w:p>
                  </w:txbxContent>
                </v:textbox>
              </v:shape>
            </w:pict>
          </mc:Fallback>
        </mc:AlternateContent>
      </w:r>
    </w:p>
    <w:sectPr w:rsidR="00456E54">
      <w:pgSz w:w="11907" w:h="16840" w:code="9"/>
      <w:pgMar w:top="964" w:right="1021" w:bottom="964" w:left="1021" w:header="720" w:footer="720" w:gutter="0"/>
      <w:cols w:space="720"/>
      <w:noEndnote/>
      <w:docGrid w:linePitch="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entury">
    <w:panose1 w:val="02040603050705020303"/>
    <w:charset w:val="00"/>
    <w:family w:val="roman"/>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DD4"/>
    <w:multiLevelType w:val="hybridMultilevel"/>
    <w:tmpl w:val="AEC6630C"/>
    <w:lvl w:ilvl="0" w:tplc="920EB6EA">
      <w:start w:val="1"/>
      <w:numFmt w:val="decimal"/>
      <w:lvlText w:val="%1."/>
      <w:lvlJc w:val="left"/>
      <w:pPr>
        <w:tabs>
          <w:tab w:val="num" w:pos="720"/>
        </w:tabs>
        <w:ind w:left="720" w:hanging="360"/>
      </w:pPr>
    </w:lvl>
    <w:lvl w:ilvl="1" w:tplc="BA1C3F4C">
      <w:start w:val="1"/>
      <w:numFmt w:val="lowerLetter"/>
      <w:lvlText w:val="%2."/>
      <w:lvlJc w:val="left"/>
      <w:pPr>
        <w:tabs>
          <w:tab w:val="num" w:pos="1440"/>
        </w:tabs>
        <w:ind w:left="1440" w:hanging="360"/>
      </w:pPr>
    </w:lvl>
    <w:lvl w:ilvl="2" w:tplc="BE6022B2" w:tentative="1">
      <w:start w:val="1"/>
      <w:numFmt w:val="decimal"/>
      <w:lvlText w:val="%3."/>
      <w:lvlJc w:val="left"/>
      <w:pPr>
        <w:tabs>
          <w:tab w:val="num" w:pos="2160"/>
        </w:tabs>
        <w:ind w:left="2160" w:hanging="360"/>
      </w:pPr>
    </w:lvl>
    <w:lvl w:ilvl="3" w:tplc="8C18FB28" w:tentative="1">
      <w:start w:val="1"/>
      <w:numFmt w:val="decimal"/>
      <w:lvlText w:val="%4."/>
      <w:lvlJc w:val="left"/>
      <w:pPr>
        <w:tabs>
          <w:tab w:val="num" w:pos="2880"/>
        </w:tabs>
        <w:ind w:left="2880" w:hanging="360"/>
      </w:pPr>
    </w:lvl>
    <w:lvl w:ilvl="4" w:tplc="BDB445F2" w:tentative="1">
      <w:start w:val="1"/>
      <w:numFmt w:val="decimal"/>
      <w:lvlText w:val="%5."/>
      <w:lvlJc w:val="left"/>
      <w:pPr>
        <w:tabs>
          <w:tab w:val="num" w:pos="3600"/>
        </w:tabs>
        <w:ind w:left="3600" w:hanging="360"/>
      </w:pPr>
    </w:lvl>
    <w:lvl w:ilvl="5" w:tplc="D9B0E982" w:tentative="1">
      <w:start w:val="1"/>
      <w:numFmt w:val="decimal"/>
      <w:lvlText w:val="%6."/>
      <w:lvlJc w:val="left"/>
      <w:pPr>
        <w:tabs>
          <w:tab w:val="num" w:pos="4320"/>
        </w:tabs>
        <w:ind w:left="4320" w:hanging="360"/>
      </w:pPr>
    </w:lvl>
    <w:lvl w:ilvl="6" w:tplc="D29AECAC" w:tentative="1">
      <w:start w:val="1"/>
      <w:numFmt w:val="decimal"/>
      <w:lvlText w:val="%7."/>
      <w:lvlJc w:val="left"/>
      <w:pPr>
        <w:tabs>
          <w:tab w:val="num" w:pos="5040"/>
        </w:tabs>
        <w:ind w:left="5040" w:hanging="360"/>
      </w:pPr>
    </w:lvl>
    <w:lvl w:ilvl="7" w:tplc="28BC428E" w:tentative="1">
      <w:start w:val="1"/>
      <w:numFmt w:val="decimal"/>
      <w:lvlText w:val="%8."/>
      <w:lvlJc w:val="left"/>
      <w:pPr>
        <w:tabs>
          <w:tab w:val="num" w:pos="5760"/>
        </w:tabs>
        <w:ind w:left="5760" w:hanging="360"/>
      </w:pPr>
    </w:lvl>
    <w:lvl w:ilvl="8" w:tplc="91EA5EDE" w:tentative="1">
      <w:start w:val="1"/>
      <w:numFmt w:val="decimal"/>
      <w:lvlText w:val="%9."/>
      <w:lvlJc w:val="left"/>
      <w:pPr>
        <w:tabs>
          <w:tab w:val="num" w:pos="6480"/>
        </w:tabs>
        <w:ind w:left="6480" w:hanging="360"/>
      </w:pPr>
    </w:lvl>
  </w:abstractNum>
  <w:abstractNum w:abstractNumId="1" w15:restartNumberingAfterBreak="0">
    <w:nsid w:val="0B00276B"/>
    <w:multiLevelType w:val="hybridMultilevel"/>
    <w:tmpl w:val="AF72327A"/>
    <w:lvl w:ilvl="0" w:tplc="F468FA2C">
      <w:start w:val="1"/>
      <w:numFmt w:val="lowerLetter"/>
      <w:lvlText w:val="(%1)"/>
      <w:lvlJc w:val="left"/>
      <w:pPr>
        <w:tabs>
          <w:tab w:val="num" w:pos="1320"/>
        </w:tabs>
        <w:ind w:left="1320" w:hanging="360"/>
      </w:pPr>
      <w:rPr>
        <w:rFonts w:hint="eastAsia"/>
      </w:rPr>
    </w:lvl>
    <w:lvl w:ilvl="1" w:tplc="23061C26">
      <w:start w:val="1"/>
      <w:numFmt w:val="ideographTraditional"/>
      <w:lvlText w:val="%2、"/>
      <w:lvlJc w:val="left"/>
      <w:pPr>
        <w:tabs>
          <w:tab w:val="num" w:pos="1920"/>
        </w:tabs>
        <w:ind w:left="1920" w:hanging="480"/>
      </w:pPr>
    </w:lvl>
    <w:lvl w:ilvl="2" w:tplc="2A58BB3A">
      <w:start w:val="1"/>
      <w:numFmt w:val="lowerRoman"/>
      <w:lvlText w:val="%3."/>
      <w:lvlJc w:val="right"/>
      <w:pPr>
        <w:tabs>
          <w:tab w:val="num" w:pos="2400"/>
        </w:tabs>
        <w:ind w:left="2400" w:hanging="480"/>
      </w:pPr>
    </w:lvl>
    <w:lvl w:ilvl="3" w:tplc="35F099DC" w:tentative="1">
      <w:start w:val="1"/>
      <w:numFmt w:val="decimal"/>
      <w:lvlText w:val="%4."/>
      <w:lvlJc w:val="left"/>
      <w:pPr>
        <w:tabs>
          <w:tab w:val="num" w:pos="2880"/>
        </w:tabs>
        <w:ind w:left="2880" w:hanging="480"/>
      </w:pPr>
    </w:lvl>
    <w:lvl w:ilvl="4" w:tplc="2376C780" w:tentative="1">
      <w:start w:val="1"/>
      <w:numFmt w:val="ideographTraditional"/>
      <w:lvlText w:val="%5、"/>
      <w:lvlJc w:val="left"/>
      <w:pPr>
        <w:tabs>
          <w:tab w:val="num" w:pos="3360"/>
        </w:tabs>
        <w:ind w:left="3360" w:hanging="480"/>
      </w:pPr>
    </w:lvl>
    <w:lvl w:ilvl="5" w:tplc="283A8E1E" w:tentative="1">
      <w:start w:val="1"/>
      <w:numFmt w:val="lowerRoman"/>
      <w:lvlText w:val="%6."/>
      <w:lvlJc w:val="right"/>
      <w:pPr>
        <w:tabs>
          <w:tab w:val="num" w:pos="3840"/>
        </w:tabs>
        <w:ind w:left="3840" w:hanging="480"/>
      </w:pPr>
    </w:lvl>
    <w:lvl w:ilvl="6" w:tplc="91E2027A" w:tentative="1">
      <w:start w:val="1"/>
      <w:numFmt w:val="decimal"/>
      <w:lvlText w:val="%7."/>
      <w:lvlJc w:val="left"/>
      <w:pPr>
        <w:tabs>
          <w:tab w:val="num" w:pos="4320"/>
        </w:tabs>
        <w:ind w:left="4320" w:hanging="480"/>
      </w:pPr>
    </w:lvl>
    <w:lvl w:ilvl="7" w:tplc="5082F1AA" w:tentative="1">
      <w:start w:val="1"/>
      <w:numFmt w:val="ideographTraditional"/>
      <w:lvlText w:val="%8、"/>
      <w:lvlJc w:val="left"/>
      <w:pPr>
        <w:tabs>
          <w:tab w:val="num" w:pos="4800"/>
        </w:tabs>
        <w:ind w:left="4800" w:hanging="480"/>
      </w:pPr>
    </w:lvl>
    <w:lvl w:ilvl="8" w:tplc="959CFEFA" w:tentative="1">
      <w:start w:val="1"/>
      <w:numFmt w:val="lowerRoman"/>
      <w:lvlText w:val="%9."/>
      <w:lvlJc w:val="right"/>
      <w:pPr>
        <w:tabs>
          <w:tab w:val="num" w:pos="5280"/>
        </w:tabs>
        <w:ind w:left="5280" w:hanging="480"/>
      </w:pPr>
    </w:lvl>
  </w:abstractNum>
  <w:abstractNum w:abstractNumId="2" w15:restartNumberingAfterBreak="0">
    <w:nsid w:val="47E5627D"/>
    <w:multiLevelType w:val="multilevel"/>
    <w:tmpl w:val="0074CB14"/>
    <w:lvl w:ilvl="0">
      <w:start w:val="1"/>
      <w:numFmt w:val="decimal"/>
      <w:lvlText w:val="%1."/>
      <w:lvlJc w:val="left"/>
      <w:pPr>
        <w:tabs>
          <w:tab w:val="num" w:pos="480"/>
        </w:tabs>
        <w:ind w:left="480" w:hanging="480"/>
      </w:pPr>
    </w:lvl>
    <w:lvl w:ilvl="1">
      <w:start w:val="1"/>
      <w:numFmt w:val="bullet"/>
      <w:lvlText w:val=""/>
      <w:lvlJc w:val="left"/>
      <w:pPr>
        <w:tabs>
          <w:tab w:val="num" w:pos="960"/>
        </w:tabs>
        <w:ind w:left="960" w:hanging="480"/>
      </w:pPr>
      <w:rPr>
        <w:rFonts w:ascii="Wingdings" w:hAnsi="Wingdings" w:hint="default"/>
      </w:rPr>
    </w:lvl>
    <w:lvl w:ilvl="2">
      <w:start w:val="1"/>
      <w:numFmt w:val="lowerLetter"/>
      <w:lvlText w:val="(%3)"/>
      <w:lvlJc w:val="left"/>
      <w:pPr>
        <w:tabs>
          <w:tab w:val="num" w:pos="1320"/>
        </w:tabs>
        <w:ind w:left="1320" w:hanging="360"/>
      </w:pPr>
      <w:rPr>
        <w:rFonts w:hint="eastAsia"/>
      </w:r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235"/>
  <w:drawingGridVerticalSpacing w:val="160"/>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75A"/>
    <w:rsid w:val="00095A8D"/>
    <w:rsid w:val="000D1BF8"/>
    <w:rsid w:val="00116136"/>
    <w:rsid w:val="001330DF"/>
    <w:rsid w:val="00175D1A"/>
    <w:rsid w:val="002178D8"/>
    <w:rsid w:val="00231329"/>
    <w:rsid w:val="002744E4"/>
    <w:rsid w:val="002B4A35"/>
    <w:rsid w:val="002C1230"/>
    <w:rsid w:val="002D0084"/>
    <w:rsid w:val="00305ADD"/>
    <w:rsid w:val="00356D3A"/>
    <w:rsid w:val="003E38D4"/>
    <w:rsid w:val="00456E54"/>
    <w:rsid w:val="004F2BC0"/>
    <w:rsid w:val="004F7817"/>
    <w:rsid w:val="00503000"/>
    <w:rsid w:val="005D3F3D"/>
    <w:rsid w:val="005E5400"/>
    <w:rsid w:val="0061212D"/>
    <w:rsid w:val="006A2D7D"/>
    <w:rsid w:val="006D3E28"/>
    <w:rsid w:val="006E675A"/>
    <w:rsid w:val="00700E2E"/>
    <w:rsid w:val="00734A18"/>
    <w:rsid w:val="00762C57"/>
    <w:rsid w:val="007A5D22"/>
    <w:rsid w:val="008647AD"/>
    <w:rsid w:val="00871B5B"/>
    <w:rsid w:val="008A74B1"/>
    <w:rsid w:val="008F2048"/>
    <w:rsid w:val="00916897"/>
    <w:rsid w:val="0092693A"/>
    <w:rsid w:val="00946FD8"/>
    <w:rsid w:val="00971EBB"/>
    <w:rsid w:val="00974C19"/>
    <w:rsid w:val="009A1981"/>
    <w:rsid w:val="009E5488"/>
    <w:rsid w:val="00AE465B"/>
    <w:rsid w:val="00BE2989"/>
    <w:rsid w:val="00C51F4C"/>
    <w:rsid w:val="00C532C9"/>
    <w:rsid w:val="00CC5B17"/>
    <w:rsid w:val="00D01FC8"/>
    <w:rsid w:val="00D13EE6"/>
    <w:rsid w:val="00D435D7"/>
    <w:rsid w:val="00DA056F"/>
    <w:rsid w:val="00DA1556"/>
    <w:rsid w:val="00DE6EED"/>
    <w:rsid w:val="00DE7326"/>
    <w:rsid w:val="00DF10D0"/>
    <w:rsid w:val="00DF4D9D"/>
    <w:rsid w:val="00E22A54"/>
    <w:rsid w:val="00E51697"/>
    <w:rsid w:val="00E92DC8"/>
    <w:rsid w:val="00EC1901"/>
    <w:rsid w:val="00F000EC"/>
    <w:rsid w:val="00F60442"/>
    <w:rsid w:val="00FC3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69B7D"/>
  <w15:chartTrackingRefBased/>
  <w15:docId w15:val="{CB70CCA9-8256-42FC-8204-FB2769BD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szCs w:val="24"/>
    </w:rPr>
  </w:style>
  <w:style w:type="paragraph" w:styleId="1">
    <w:name w:val="heading 1"/>
    <w:basedOn w:val="a"/>
    <w:next w:val="a"/>
    <w:qFormat/>
    <w:pPr>
      <w:keepNext/>
      <w:autoSpaceDE w:val="0"/>
      <w:autoSpaceDN w:val="0"/>
      <w:adjustRightInd w:val="0"/>
      <w:jc w:val="center"/>
      <w:outlineLvl w:val="0"/>
    </w:pPr>
    <w:rPr>
      <w:rFonts w:ascii="Georgia" w:hAnsi="Georgia"/>
      <w:b/>
      <w:bCs/>
      <w:kern w:val="0"/>
      <w:sz w:val="28"/>
      <w:szCs w:val="20"/>
    </w:rPr>
  </w:style>
  <w:style w:type="paragraph" w:styleId="2">
    <w:name w:val="heading 2"/>
    <w:basedOn w:val="a"/>
    <w:next w:val="a"/>
    <w:qFormat/>
    <w:pPr>
      <w:keepNext/>
      <w:autoSpaceDE w:val="0"/>
      <w:autoSpaceDN w:val="0"/>
      <w:adjustRightInd w:val="0"/>
      <w:jc w:val="center"/>
      <w:outlineLvl w:val="1"/>
    </w:pPr>
    <w:rPr>
      <w:rFonts w:ascii="Georgia" w:hAnsi="Georgia"/>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1">
    <w:name w:val="HTML 程式碼1"/>
    <w:basedOn w:val="a0"/>
    <w:rPr>
      <w:rFonts w:ascii="Arial Unicode MS" w:eastAsia="Arial Unicode MS" w:hAnsi="Arial Unicode MS" w:cs="Century"/>
      <w:sz w:val="20"/>
      <w:szCs w:val="20"/>
    </w:rPr>
  </w:style>
  <w:style w:type="paragraph" w:styleId="a3">
    <w:name w:val="Plain Text"/>
    <w:basedOn w:val="a"/>
    <w:semiHidden/>
    <w:rPr>
      <w:rFonts w:ascii="細明體" w:eastAsia="細明體" w:hAnsi="Courier New"/>
    </w:rPr>
  </w:style>
  <w:style w:type="paragraph" w:styleId="a4">
    <w:name w:val="List Paragraph"/>
    <w:basedOn w:val="a"/>
    <w:uiPriority w:val="34"/>
    <w:qFormat/>
    <w:rsid w:val="00C532C9"/>
    <w:pPr>
      <w:ind w:leftChars="200" w:left="480"/>
    </w:pPr>
  </w:style>
  <w:style w:type="paragraph" w:styleId="a5">
    <w:name w:val="Balloon Text"/>
    <w:basedOn w:val="a"/>
    <w:link w:val="a6"/>
    <w:uiPriority w:val="99"/>
    <w:semiHidden/>
    <w:unhideWhenUsed/>
    <w:rsid w:val="00DA155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A1556"/>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nthu</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king</dc:creator>
  <cp:keywords/>
  <dc:description/>
  <cp:lastModifiedBy>changyusung@gmail.com</cp:lastModifiedBy>
  <cp:revision>55</cp:revision>
  <cp:lastPrinted>2002-11-18T17:43:00Z</cp:lastPrinted>
  <dcterms:created xsi:type="dcterms:W3CDTF">2018-04-23T07:41:00Z</dcterms:created>
  <dcterms:modified xsi:type="dcterms:W3CDTF">2019-04-27T09:34:00Z</dcterms:modified>
</cp:coreProperties>
</file>