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D6" w:rsidRDefault="00E41AD6" w:rsidP="00272EE9">
      <w:pPr>
        <w:widowControl/>
        <w:tabs>
          <w:tab w:val="left" w:pos="3120"/>
        </w:tabs>
        <w:spacing w:line="384" w:lineRule="exact"/>
        <w:rPr>
          <w:rFonts w:ascii="新細明體" w:eastAsia="新細明體" w:hAnsi="新細明體" w:cs="新細明體"/>
          <w:kern w:val="0"/>
          <w:sz w:val="44"/>
          <w:szCs w:val="44"/>
        </w:rPr>
      </w:pPr>
      <w:bookmarkStart w:id="0" w:name="_GoBack"/>
    </w:p>
    <w:p w:rsidR="00E41AD6" w:rsidRDefault="00E41AD6" w:rsidP="00272EE9">
      <w:pPr>
        <w:widowControl/>
        <w:tabs>
          <w:tab w:val="left" w:pos="3120"/>
        </w:tabs>
        <w:spacing w:line="384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0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00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00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00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00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00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02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Default="00272EE9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272EE9" w:rsidRDefault="00272EE9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272EE9" w:rsidRDefault="00272EE9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157408" w:rsidRDefault="00157408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157408" w:rsidRDefault="00157408" w:rsidP="00272EE9">
      <w:pPr>
        <w:widowControl/>
        <w:spacing w:line="200" w:lineRule="exact"/>
        <w:rPr>
          <w:rFonts w:ascii="Times New Roman" w:hAnsi="Times New Roman" w:cs="Arial"/>
          <w:kern w:val="0"/>
          <w:sz w:val="72"/>
          <w:szCs w:val="72"/>
        </w:rPr>
      </w:pPr>
    </w:p>
    <w:p w:rsidR="0045789C" w:rsidRDefault="0045789C" w:rsidP="00272EE9">
      <w:pPr>
        <w:widowControl/>
        <w:spacing w:line="200" w:lineRule="exact"/>
        <w:rPr>
          <w:rFonts w:ascii="Times New Roman" w:hAnsi="Times New Roman" w:cs="Arial"/>
          <w:kern w:val="0"/>
          <w:sz w:val="72"/>
          <w:szCs w:val="72"/>
        </w:rPr>
      </w:pPr>
    </w:p>
    <w:p w:rsidR="0045789C" w:rsidRDefault="0045789C" w:rsidP="00272EE9">
      <w:pPr>
        <w:widowControl/>
        <w:spacing w:line="200" w:lineRule="exact"/>
        <w:rPr>
          <w:rFonts w:ascii="Times New Roman" w:hAnsi="Times New Roman" w:cs="Arial"/>
          <w:kern w:val="0"/>
          <w:sz w:val="72"/>
          <w:szCs w:val="72"/>
        </w:rPr>
      </w:pPr>
    </w:p>
    <w:p w:rsidR="00724AF4" w:rsidRPr="008574FC" w:rsidRDefault="00724AF4" w:rsidP="00724AF4">
      <w:pPr>
        <w:widowControl/>
        <w:tabs>
          <w:tab w:val="left" w:pos="3120"/>
        </w:tabs>
        <w:jc w:val="center"/>
        <w:rPr>
          <w:rFonts w:ascii="標楷體" w:eastAsia="標楷體" w:hAnsi="標楷體" w:cs="新細明體"/>
          <w:b/>
          <w:kern w:val="0"/>
          <w:sz w:val="72"/>
          <w:szCs w:val="72"/>
        </w:rPr>
      </w:pPr>
      <w:r w:rsidRPr="008574FC">
        <w:rPr>
          <w:rFonts w:ascii="標楷體" w:eastAsia="標楷體" w:hAnsi="標楷體" w:cs="Arial" w:hint="eastAsia"/>
          <w:b/>
          <w:kern w:val="0"/>
          <w:sz w:val="72"/>
          <w:szCs w:val="72"/>
        </w:rPr>
        <w:t>第 107 學年度清華</w:t>
      </w:r>
    </w:p>
    <w:p w:rsidR="00724AF4" w:rsidRPr="008574FC" w:rsidRDefault="00724AF4" w:rsidP="00724AF4">
      <w:pPr>
        <w:widowControl/>
        <w:tabs>
          <w:tab w:val="left" w:pos="3120"/>
        </w:tabs>
        <w:jc w:val="center"/>
        <w:rPr>
          <w:rFonts w:ascii="標楷體" w:eastAsia="標楷體" w:hAnsi="標楷體" w:cs="新細明體"/>
          <w:b/>
          <w:kern w:val="0"/>
          <w:sz w:val="72"/>
          <w:szCs w:val="72"/>
        </w:rPr>
      </w:pPr>
      <w:r w:rsidRPr="008574FC">
        <w:rPr>
          <w:rFonts w:ascii="標楷體" w:eastAsia="標楷體" w:hAnsi="標楷體" w:cs="新細明體" w:hint="eastAsia"/>
          <w:b/>
          <w:kern w:val="0"/>
          <w:sz w:val="72"/>
          <w:szCs w:val="72"/>
        </w:rPr>
        <w:t>大學普通物理實驗</w:t>
      </w:r>
      <w:r w:rsidRPr="008574FC">
        <w:rPr>
          <w:rFonts w:ascii="標楷體" w:eastAsia="標楷體" w:hAnsi="標楷體" w:cs="Arial" w:hint="eastAsia"/>
          <w:b/>
          <w:kern w:val="0"/>
          <w:sz w:val="72"/>
          <w:szCs w:val="72"/>
        </w:rPr>
        <w:t>(</w:t>
      </w:r>
      <w:r w:rsidR="008574FC" w:rsidRPr="008574FC">
        <w:rPr>
          <w:rFonts w:ascii="標楷體" w:eastAsia="標楷體" w:hAnsi="標楷體" w:cs="新細明體" w:hint="eastAsia"/>
          <w:b/>
          <w:kern w:val="0"/>
          <w:sz w:val="72"/>
          <w:szCs w:val="72"/>
        </w:rPr>
        <w:t>三</w:t>
      </w:r>
      <w:r w:rsidRPr="008574FC">
        <w:rPr>
          <w:rFonts w:ascii="標楷體" w:eastAsia="標楷體" w:hAnsi="標楷體" w:cs="Arial" w:hint="eastAsia"/>
          <w:b/>
          <w:kern w:val="0"/>
          <w:sz w:val="72"/>
          <w:szCs w:val="72"/>
        </w:rPr>
        <w:t>)</w:t>
      </w:r>
    </w:p>
    <w:p w:rsidR="0045789C" w:rsidRPr="00724AF4" w:rsidRDefault="0045789C" w:rsidP="00272EE9">
      <w:pPr>
        <w:widowControl/>
        <w:spacing w:line="200" w:lineRule="exact"/>
        <w:rPr>
          <w:rFonts w:ascii="Times New Roman" w:hAnsi="Times New Roman" w:cs="Arial"/>
          <w:kern w:val="0"/>
          <w:sz w:val="72"/>
          <w:szCs w:val="72"/>
        </w:rPr>
      </w:pPr>
    </w:p>
    <w:p w:rsidR="0045789C" w:rsidRDefault="0045789C" w:rsidP="00272EE9">
      <w:pPr>
        <w:widowControl/>
        <w:spacing w:line="200" w:lineRule="exact"/>
        <w:rPr>
          <w:rFonts w:ascii="Times New Roman" w:hAnsi="Times New Roman" w:cs="Arial"/>
          <w:kern w:val="0"/>
          <w:sz w:val="72"/>
          <w:szCs w:val="72"/>
        </w:rPr>
      </w:pPr>
    </w:p>
    <w:p w:rsidR="00724AF4" w:rsidRPr="00724AF4" w:rsidRDefault="00724AF4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157408" w:rsidRDefault="00157408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157408" w:rsidRDefault="00157408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8574FC" w:rsidRDefault="008574FC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8574FC" w:rsidRDefault="008574FC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8574FC" w:rsidRDefault="008574FC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8574FC" w:rsidRDefault="008574FC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8574FC" w:rsidRDefault="008574FC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8574FC" w:rsidRDefault="008574FC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8574FC" w:rsidRDefault="008574FC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8574FC" w:rsidRDefault="008574FC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8574FC" w:rsidRDefault="008574FC" w:rsidP="00272EE9">
      <w:pPr>
        <w:widowControl/>
        <w:spacing w:line="200" w:lineRule="exact"/>
        <w:rPr>
          <w:rFonts w:ascii="Times New Roman" w:hAnsi="Times New Roman" w:cs="Arial" w:hint="eastAsia"/>
          <w:kern w:val="0"/>
          <w:sz w:val="20"/>
          <w:szCs w:val="20"/>
        </w:rPr>
      </w:pPr>
    </w:p>
    <w:p w:rsidR="00272EE9" w:rsidRDefault="00272EE9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272EE9" w:rsidRDefault="00272EE9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00" w:lineRule="exact"/>
        <w:rPr>
          <w:rFonts w:ascii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00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00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357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E41AD6" w:rsidP="00157408">
      <w:pPr>
        <w:widowControl/>
        <w:spacing w:line="384" w:lineRule="exact"/>
        <w:rPr>
          <w:rFonts w:ascii="標楷體" w:eastAsia="標楷體" w:hAnsi="標楷體" w:cs="Arial"/>
          <w:b/>
          <w:kern w:val="0"/>
          <w:sz w:val="32"/>
          <w:szCs w:val="20"/>
        </w:rPr>
      </w:pPr>
      <w:r w:rsidRPr="00272EE9">
        <w:rPr>
          <w:rFonts w:ascii="Calibri" w:eastAsia="新細明體" w:hAnsi="Calibri" w:cs="Arial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FC080B" wp14:editId="53CD4465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4032250" cy="6350"/>
                <wp:effectExtent l="0" t="0" r="25400" b="3175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32250" cy="6350"/>
                        </a:xfrm>
                        <a:prstGeom prst="line">
                          <a:avLst/>
                        </a:prstGeom>
                        <a:noFill/>
                        <a:ln w="106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98993" id="Line 10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266.3pt,18.75pt" to="583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" strokeweight=".29631mm">
                <w10:wrap anchorx="margin"/>
              </v:line>
            </w:pict>
          </mc:Fallback>
        </mc:AlternateContent>
      </w:r>
      <w:r w:rsidR="00272EE9" w:rsidRPr="00272EE9">
        <w:rPr>
          <w:rFonts w:ascii="標楷體" w:eastAsia="標楷體" w:hAnsi="標楷體" w:cs="Arial" w:hint="eastAsia"/>
          <w:b/>
          <w:kern w:val="0"/>
          <w:sz w:val="32"/>
          <w:szCs w:val="20"/>
        </w:rPr>
        <w:t>實驗名稱：</w:t>
      </w:r>
    </w:p>
    <w:p w:rsidR="00272EE9" w:rsidRPr="00272EE9" w:rsidRDefault="00272EE9" w:rsidP="00272EE9">
      <w:pPr>
        <w:widowControl/>
        <w:spacing w:line="20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p w:rsidR="00272EE9" w:rsidRPr="00272EE9" w:rsidRDefault="00272EE9" w:rsidP="00272EE9">
      <w:pPr>
        <w:widowControl/>
        <w:spacing w:line="290" w:lineRule="exact"/>
        <w:rPr>
          <w:rFonts w:ascii="Times New Roman" w:eastAsia="Times New Roman" w:hAnsi="Times New Roman" w:cs="Arial"/>
          <w:kern w:val="0"/>
          <w:sz w:val="20"/>
          <w:szCs w:val="20"/>
        </w:rPr>
      </w:pPr>
    </w:p>
    <w:tbl>
      <w:tblPr>
        <w:tblW w:w="9160" w:type="dxa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840"/>
        <w:gridCol w:w="2108"/>
        <w:gridCol w:w="1872"/>
        <w:gridCol w:w="3780"/>
      </w:tblGrid>
      <w:tr w:rsidR="00272EE9" w:rsidRPr="00272EE9" w:rsidTr="00E41AD6">
        <w:trPr>
          <w:trHeight w:val="336"/>
        </w:trPr>
        <w:tc>
          <w:tcPr>
            <w:tcW w:w="560" w:type="dxa"/>
            <w:vAlign w:val="bottom"/>
            <w:hideMark/>
          </w:tcPr>
          <w:p w:rsidR="00272EE9" w:rsidRPr="00272EE9" w:rsidRDefault="00272EE9" w:rsidP="00272EE9">
            <w:pPr>
              <w:widowControl/>
              <w:spacing w:line="336" w:lineRule="exact"/>
              <w:rPr>
                <w:rFonts w:ascii="標楷體" w:eastAsia="標楷體" w:hAnsi="標楷體" w:cs="Arial"/>
                <w:kern w:val="0"/>
                <w:sz w:val="28"/>
                <w:szCs w:val="20"/>
              </w:rPr>
            </w:pPr>
            <w:r w:rsidRPr="00272EE9">
              <w:rPr>
                <w:rFonts w:ascii="標楷體" w:eastAsia="標楷體" w:hAnsi="標楷體" w:cs="Arial" w:hint="eastAsia"/>
                <w:kern w:val="0"/>
                <w:sz w:val="28"/>
                <w:szCs w:val="20"/>
              </w:rPr>
              <w:t>系</w:t>
            </w:r>
          </w:p>
        </w:tc>
        <w:tc>
          <w:tcPr>
            <w:tcW w:w="840" w:type="dxa"/>
            <w:vAlign w:val="bottom"/>
            <w:hideMark/>
          </w:tcPr>
          <w:p w:rsidR="00272EE9" w:rsidRPr="00272EE9" w:rsidRDefault="00272EE9" w:rsidP="00272EE9">
            <w:pPr>
              <w:widowControl/>
              <w:spacing w:line="336" w:lineRule="exact"/>
              <w:ind w:left="280"/>
              <w:rPr>
                <w:rFonts w:ascii="標楷體" w:eastAsia="標楷體" w:hAnsi="標楷體" w:cs="Arial"/>
                <w:w w:val="96"/>
                <w:kern w:val="0"/>
                <w:sz w:val="28"/>
                <w:szCs w:val="20"/>
              </w:rPr>
            </w:pPr>
            <w:r w:rsidRPr="00272EE9">
              <w:rPr>
                <w:rFonts w:ascii="標楷體" w:eastAsia="標楷體" w:hAnsi="標楷體" w:cs="Arial" w:hint="eastAsia"/>
                <w:w w:val="96"/>
                <w:kern w:val="0"/>
                <w:sz w:val="28"/>
                <w:szCs w:val="20"/>
              </w:rPr>
              <w:t>級：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72EE9" w:rsidRPr="00272EE9" w:rsidRDefault="00272EE9" w:rsidP="00272EE9">
            <w:pPr>
              <w:widowControl/>
              <w:spacing w:line="0" w:lineRule="atLeast"/>
              <w:rPr>
                <w:rFonts w:ascii="Times New Roman" w:eastAsia="Times New Roman" w:hAnsi="Times New Roman" w:cs="Arial"/>
                <w:kern w:val="0"/>
                <w:szCs w:val="20"/>
              </w:rPr>
            </w:pPr>
          </w:p>
        </w:tc>
        <w:tc>
          <w:tcPr>
            <w:tcW w:w="1872" w:type="dxa"/>
            <w:vAlign w:val="bottom"/>
            <w:hideMark/>
          </w:tcPr>
          <w:p w:rsidR="00272EE9" w:rsidRPr="00272EE9" w:rsidRDefault="00272EE9" w:rsidP="00272EE9">
            <w:pPr>
              <w:widowControl/>
              <w:spacing w:line="336" w:lineRule="exact"/>
              <w:ind w:left="760"/>
              <w:rPr>
                <w:rFonts w:ascii="標楷體" w:eastAsia="標楷體" w:hAnsi="標楷體" w:cs="Arial"/>
                <w:kern w:val="0"/>
                <w:sz w:val="28"/>
                <w:szCs w:val="20"/>
              </w:rPr>
            </w:pPr>
            <w:r w:rsidRPr="00272EE9">
              <w:rPr>
                <w:rFonts w:ascii="標楷體" w:eastAsia="標楷體" w:hAnsi="標楷體" w:cs="Arial" w:hint="eastAsia"/>
                <w:kern w:val="0"/>
                <w:sz w:val="28"/>
                <w:szCs w:val="20"/>
              </w:rPr>
              <w:t>組</w:t>
            </w:r>
          </w:p>
        </w:tc>
        <w:tc>
          <w:tcPr>
            <w:tcW w:w="3780" w:type="dxa"/>
            <w:vAlign w:val="bottom"/>
            <w:hideMark/>
          </w:tcPr>
          <w:p w:rsidR="00272EE9" w:rsidRPr="00272EE9" w:rsidRDefault="00272EE9" w:rsidP="00157408">
            <w:pPr>
              <w:widowControl/>
              <w:spacing w:line="336" w:lineRule="exact"/>
              <w:rPr>
                <w:rFonts w:ascii="標楷體" w:eastAsia="標楷體" w:hAnsi="標楷體" w:cs="Arial"/>
                <w:w w:val="99"/>
                <w:kern w:val="0"/>
                <w:sz w:val="28"/>
                <w:szCs w:val="20"/>
              </w:rPr>
            </w:pPr>
            <w:r w:rsidRPr="00272EE9">
              <w:rPr>
                <w:rFonts w:ascii="標楷體" w:eastAsia="標楷體" w:hAnsi="標楷體" w:cs="Arial" w:hint="eastAsia"/>
                <w:w w:val="99"/>
                <w:kern w:val="0"/>
                <w:sz w:val="28"/>
                <w:szCs w:val="20"/>
              </w:rPr>
              <w:t>別：</w:t>
            </w:r>
            <w:r w:rsidR="00E41AD6">
              <w:rPr>
                <w:rFonts w:ascii="標楷體" w:eastAsia="標楷體" w:hAnsi="標楷體" w:cs="Arial" w:hint="eastAsia"/>
                <w:w w:val="99"/>
                <w:kern w:val="0"/>
                <w:sz w:val="28"/>
                <w:szCs w:val="20"/>
              </w:rPr>
              <w:t>_______________</w:t>
            </w:r>
          </w:p>
        </w:tc>
      </w:tr>
      <w:tr w:rsidR="00272EE9" w:rsidRPr="00272EE9" w:rsidTr="00E41AD6">
        <w:trPr>
          <w:trHeight w:val="616"/>
        </w:trPr>
        <w:tc>
          <w:tcPr>
            <w:tcW w:w="560" w:type="dxa"/>
            <w:vAlign w:val="bottom"/>
            <w:hideMark/>
          </w:tcPr>
          <w:p w:rsidR="00272EE9" w:rsidRPr="00272EE9" w:rsidRDefault="00272EE9" w:rsidP="00272EE9">
            <w:pPr>
              <w:widowControl/>
              <w:spacing w:line="336" w:lineRule="exact"/>
              <w:rPr>
                <w:rFonts w:ascii="標楷體" w:eastAsia="標楷體" w:hAnsi="標楷體" w:cs="Arial"/>
                <w:kern w:val="0"/>
                <w:sz w:val="28"/>
                <w:szCs w:val="20"/>
              </w:rPr>
            </w:pPr>
            <w:r w:rsidRPr="00272EE9">
              <w:rPr>
                <w:rFonts w:ascii="標楷體" w:eastAsia="標楷體" w:hAnsi="標楷體" w:cs="Arial" w:hint="eastAsia"/>
                <w:kern w:val="0"/>
                <w:sz w:val="28"/>
                <w:szCs w:val="20"/>
              </w:rPr>
              <w:t>學</w:t>
            </w:r>
          </w:p>
        </w:tc>
        <w:tc>
          <w:tcPr>
            <w:tcW w:w="840" w:type="dxa"/>
            <w:vAlign w:val="bottom"/>
            <w:hideMark/>
          </w:tcPr>
          <w:p w:rsidR="00272EE9" w:rsidRPr="00272EE9" w:rsidRDefault="00272EE9" w:rsidP="00272EE9">
            <w:pPr>
              <w:widowControl/>
              <w:spacing w:line="336" w:lineRule="exact"/>
              <w:ind w:left="280"/>
              <w:rPr>
                <w:rFonts w:ascii="標楷體" w:eastAsia="標楷體" w:hAnsi="標楷體" w:cs="Arial"/>
                <w:w w:val="96"/>
                <w:kern w:val="0"/>
                <w:sz w:val="28"/>
                <w:szCs w:val="20"/>
              </w:rPr>
            </w:pPr>
            <w:r w:rsidRPr="00272EE9">
              <w:rPr>
                <w:rFonts w:ascii="標楷體" w:eastAsia="標楷體" w:hAnsi="標楷體" w:cs="Arial" w:hint="eastAsia"/>
                <w:w w:val="96"/>
                <w:kern w:val="0"/>
                <w:sz w:val="28"/>
                <w:szCs w:val="20"/>
              </w:rPr>
              <w:t>號：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72EE9" w:rsidRPr="00272EE9" w:rsidRDefault="00272EE9" w:rsidP="00272EE9">
            <w:pPr>
              <w:widowControl/>
              <w:spacing w:line="0" w:lineRule="atLeast"/>
              <w:rPr>
                <w:rFonts w:ascii="Times New Roman" w:eastAsia="Times New Roman" w:hAnsi="Times New Roman" w:cs="Arial"/>
                <w:kern w:val="0"/>
                <w:szCs w:val="20"/>
              </w:rPr>
            </w:pPr>
          </w:p>
        </w:tc>
        <w:tc>
          <w:tcPr>
            <w:tcW w:w="1872" w:type="dxa"/>
            <w:vAlign w:val="bottom"/>
            <w:hideMark/>
          </w:tcPr>
          <w:p w:rsidR="00272EE9" w:rsidRPr="00272EE9" w:rsidRDefault="00272EE9" w:rsidP="00272EE9">
            <w:pPr>
              <w:widowControl/>
              <w:spacing w:line="336" w:lineRule="exact"/>
              <w:ind w:left="760"/>
              <w:rPr>
                <w:rFonts w:ascii="標楷體" w:eastAsia="標楷體" w:hAnsi="標楷體" w:cs="Arial"/>
                <w:kern w:val="0"/>
                <w:sz w:val="28"/>
                <w:szCs w:val="20"/>
              </w:rPr>
            </w:pPr>
            <w:r w:rsidRPr="00272EE9">
              <w:rPr>
                <w:rFonts w:ascii="標楷體" w:eastAsia="標楷體" w:hAnsi="標楷體" w:cs="Arial" w:hint="eastAsia"/>
                <w:kern w:val="0"/>
                <w:sz w:val="28"/>
                <w:szCs w:val="20"/>
              </w:rPr>
              <w:t>姓</w:t>
            </w:r>
          </w:p>
        </w:tc>
        <w:tc>
          <w:tcPr>
            <w:tcW w:w="3780" w:type="dxa"/>
            <w:vAlign w:val="bottom"/>
            <w:hideMark/>
          </w:tcPr>
          <w:p w:rsidR="00272EE9" w:rsidRPr="00272EE9" w:rsidRDefault="00272EE9" w:rsidP="00157408">
            <w:pPr>
              <w:widowControl/>
              <w:spacing w:line="336" w:lineRule="exact"/>
              <w:rPr>
                <w:rFonts w:ascii="標楷體" w:eastAsia="標楷體" w:hAnsi="標楷體" w:cs="Arial"/>
                <w:w w:val="99"/>
                <w:kern w:val="0"/>
                <w:sz w:val="28"/>
                <w:szCs w:val="20"/>
              </w:rPr>
            </w:pPr>
            <w:r w:rsidRPr="00272EE9">
              <w:rPr>
                <w:rFonts w:ascii="標楷體" w:eastAsia="標楷體" w:hAnsi="標楷體" w:cs="Arial" w:hint="eastAsia"/>
                <w:w w:val="99"/>
                <w:kern w:val="0"/>
                <w:sz w:val="28"/>
                <w:szCs w:val="20"/>
              </w:rPr>
              <w:t>名：</w:t>
            </w:r>
            <w:r w:rsidR="00E41AD6">
              <w:rPr>
                <w:rFonts w:ascii="標楷體" w:eastAsia="標楷體" w:hAnsi="標楷體" w:cs="Arial" w:hint="eastAsia"/>
                <w:w w:val="99"/>
                <w:kern w:val="0"/>
                <w:sz w:val="28"/>
                <w:szCs w:val="20"/>
              </w:rPr>
              <w:t>_______________</w:t>
            </w:r>
          </w:p>
        </w:tc>
      </w:tr>
    </w:tbl>
    <w:p w:rsidR="00157408" w:rsidRPr="00157408" w:rsidRDefault="00157408" w:rsidP="00272EE9">
      <w:pPr>
        <w:widowControl/>
        <w:spacing w:line="294" w:lineRule="exact"/>
        <w:rPr>
          <w:rFonts w:ascii="Times New Roman" w:hAnsi="Times New Roman" w:cs="Arial"/>
          <w:kern w:val="0"/>
          <w:szCs w:val="24"/>
        </w:rPr>
      </w:pPr>
    </w:p>
    <w:p w:rsidR="00157408" w:rsidRPr="00157408" w:rsidRDefault="00157408" w:rsidP="00272EE9">
      <w:pPr>
        <w:widowControl/>
        <w:spacing w:line="294" w:lineRule="exact"/>
        <w:rPr>
          <w:rFonts w:ascii="標楷體" w:eastAsia="標楷體" w:hAnsi="標楷體" w:cs="Arial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16"/>
          <w:szCs w:val="16"/>
        </w:rPr>
        <w:t xml:space="preserve">    </w:t>
      </w:r>
      <w:r w:rsidRPr="00157408">
        <w:rPr>
          <w:rFonts w:ascii="標楷體" w:eastAsia="標楷體" w:hAnsi="標楷體" w:cs="Arial" w:hint="eastAsia"/>
          <w:kern w:val="0"/>
          <w:sz w:val="28"/>
          <w:szCs w:val="28"/>
        </w:rPr>
        <w:t>組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   </w:t>
      </w:r>
      <w:r w:rsidRPr="00157408">
        <w:rPr>
          <w:rFonts w:ascii="標楷體" w:eastAsia="標楷體" w:hAnsi="標楷體" w:cs="Arial" w:hint="eastAsia"/>
          <w:kern w:val="0"/>
          <w:sz w:val="28"/>
          <w:szCs w:val="28"/>
        </w:rPr>
        <w:t>員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:_________________________________</w:t>
      </w:r>
    </w:p>
    <w:p w:rsidR="00157408" w:rsidRDefault="00157408" w:rsidP="00272EE9">
      <w:pPr>
        <w:widowControl/>
        <w:spacing w:line="294" w:lineRule="exact"/>
        <w:rPr>
          <w:rFonts w:ascii="Times New Roman" w:hAnsi="Times New Roman" w:cs="Arial"/>
          <w:kern w:val="0"/>
          <w:sz w:val="20"/>
          <w:szCs w:val="20"/>
        </w:rPr>
      </w:pPr>
    </w:p>
    <w:p w:rsidR="00157408" w:rsidRPr="00272EE9" w:rsidRDefault="00157408" w:rsidP="00272EE9">
      <w:pPr>
        <w:widowControl/>
        <w:spacing w:line="294" w:lineRule="exact"/>
        <w:rPr>
          <w:rFonts w:ascii="標楷體" w:eastAsia="標楷體" w:hAnsi="標楷體" w:cs="Arial"/>
          <w:kern w:val="0"/>
          <w:sz w:val="20"/>
          <w:szCs w:val="20"/>
        </w:rPr>
      </w:pPr>
    </w:p>
    <w:p w:rsidR="00272EE9" w:rsidRPr="00E41AD6" w:rsidRDefault="00E41AD6" w:rsidP="00272EE9">
      <w:pPr>
        <w:rPr>
          <w:rFonts w:ascii="標楷體" w:eastAsia="標楷體" w:hAnsi="標楷體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41AD6">
        <w:rPr>
          <w:rFonts w:ascii="標楷體" w:eastAsia="標楷體" w:hAnsi="標楷體" w:hint="eastAsia"/>
          <w:sz w:val="28"/>
          <w:szCs w:val="28"/>
        </w:rPr>
        <w:t>實驗日期:___年___月___日</w:t>
      </w:r>
      <w:r>
        <w:rPr>
          <w:rFonts w:ascii="標楷體" w:eastAsia="標楷體" w:hAnsi="標楷體" w:hint="eastAsia"/>
          <w:sz w:val="28"/>
          <w:szCs w:val="28"/>
        </w:rPr>
        <w:t>(星期___)</w:t>
      </w:r>
    </w:p>
    <w:p w:rsidR="00E41AD6" w:rsidRPr="00E41AD6" w:rsidRDefault="00E41AD6" w:rsidP="00272EE9">
      <w:pPr>
        <w:rPr>
          <w:sz w:val="20"/>
          <w:szCs w:val="20"/>
        </w:rPr>
      </w:pPr>
    </w:p>
    <w:bookmarkEnd w:id="0"/>
    <w:p w:rsidR="009B301E" w:rsidRPr="0045789C" w:rsidRDefault="009B301E" w:rsidP="009B301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45789C">
        <w:rPr>
          <w:rFonts w:ascii="標楷體" w:eastAsia="標楷體" w:hAnsi="標楷體" w:hint="eastAsia"/>
          <w:b/>
          <w:sz w:val="32"/>
          <w:szCs w:val="32"/>
        </w:rPr>
        <w:lastRenderedPageBreak/>
        <w:t>實驗目的</w:t>
      </w:r>
    </w:p>
    <w:p w:rsidR="009B301E" w:rsidRDefault="004656ED" w:rsidP="004656E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4656ED">
        <w:rPr>
          <w:rFonts w:ascii="標楷體" w:eastAsia="標楷體" w:hAnsi="標楷體" w:hint="eastAsia"/>
          <w:szCs w:val="24"/>
        </w:rPr>
        <w:t>認識幾種基本實驗測量儀器，精準量出物體的長度和質量。</w:t>
      </w:r>
    </w:p>
    <w:p w:rsidR="004656ED" w:rsidRPr="004656ED" w:rsidRDefault="004656ED" w:rsidP="004656E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知道實驗中產生那些誤差，並且正確的表現誤差於紙上。</w:t>
      </w:r>
    </w:p>
    <w:p w:rsidR="004656ED" w:rsidRPr="004656ED" w:rsidRDefault="004656ED" w:rsidP="004656E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了解誤差傳遞的特性，使最終數據能保持最佳可信度。</w:t>
      </w:r>
    </w:p>
    <w:p w:rsidR="009B301E" w:rsidRPr="0045789C" w:rsidRDefault="004656ED" w:rsidP="004656E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45789C">
        <w:rPr>
          <w:rFonts w:ascii="標楷體" w:eastAsia="標楷體" w:hAnsi="標楷體" w:hint="eastAsia"/>
          <w:b/>
          <w:sz w:val="32"/>
          <w:szCs w:val="32"/>
        </w:rPr>
        <w:t>實驗原理</w:t>
      </w:r>
    </w:p>
    <w:p w:rsidR="004656ED" w:rsidRPr="00154E31" w:rsidRDefault="004656ED" w:rsidP="00154E31">
      <w:pPr>
        <w:ind w:firstLineChars="200" w:firstLine="480"/>
        <w:rPr>
          <w:rFonts w:ascii="標楷體" w:eastAsia="標楷體" w:hAnsi="標楷體"/>
          <w:szCs w:val="24"/>
        </w:rPr>
      </w:pPr>
      <w:r w:rsidRPr="00154E31">
        <w:rPr>
          <w:rFonts w:ascii="標楷體" w:eastAsia="標楷體" w:hAnsi="標楷體" w:hint="eastAsia"/>
          <w:szCs w:val="24"/>
        </w:rPr>
        <w:t>(一)</w:t>
      </w:r>
      <w:r w:rsidR="00BD17B5" w:rsidRPr="00154E31">
        <w:rPr>
          <w:rFonts w:ascii="標楷體" w:eastAsia="標楷體" w:hAnsi="標楷體" w:hint="eastAsia"/>
          <w:szCs w:val="24"/>
        </w:rPr>
        <w:t>、器材原理</w:t>
      </w:r>
    </w:p>
    <w:p w:rsidR="00BD17B5" w:rsidRDefault="00BD17B5" w:rsidP="00BD17B5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1.游標尺:</w:t>
      </w:r>
    </w:p>
    <w:p w:rsidR="002963A1" w:rsidRPr="002963A1" w:rsidRDefault="00BD17B5" w:rsidP="002963A1">
      <w:pPr>
        <w:pStyle w:val="Web"/>
        <w:spacing w:before="0" w:beforeAutospacing="0" w:after="0" w:afterAutospacing="0"/>
        <w:ind w:left="482"/>
        <w:contextualSpacing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>(1)</w:t>
      </w:r>
      <w:r>
        <w:rPr>
          <w:rFonts w:ascii="標楷體" w:eastAsia="標楷體" w:hAnsi="標楷體" w:hint="eastAsia"/>
        </w:rPr>
        <w:t>原理:</w:t>
      </w:r>
      <w:r w:rsidRPr="00BD17B5">
        <w:rPr>
          <w:rFonts w:ascii="標楷體" w:eastAsia="標楷體" w:hAnsi="標楷體" w:cs="Times New Roman" w:hint="eastAsia"/>
          <w:color w:val="000000"/>
        </w:rPr>
        <w:t>游標尺</w:t>
      </w:r>
      <w:r w:rsidR="002963A1">
        <w:rPr>
          <w:rFonts w:ascii="標楷體" w:eastAsia="標楷體" w:hAnsi="標楷體" w:cs="Times New Roman" w:hint="eastAsia"/>
          <w:color w:val="000000"/>
        </w:rPr>
        <w:t>副</w:t>
      </w:r>
      <w:r w:rsidRPr="00BD17B5">
        <w:rPr>
          <w:rFonts w:ascii="標楷體" w:eastAsia="標楷體" w:hAnsi="標楷體" w:cs="Times New Roman"/>
          <w:color w:val="000000"/>
        </w:rPr>
        <w:t>尺</w:t>
      </w:r>
      <w:r w:rsidR="002963A1">
        <w:rPr>
          <w:rFonts w:ascii="標楷體" w:eastAsia="標楷體" w:hAnsi="標楷體" w:cs="Times New Roman"/>
          <w:color w:val="000000"/>
        </w:rPr>
        <w:t>20</w:t>
      </w:r>
      <w:r w:rsidRPr="00BD17B5">
        <w:rPr>
          <w:rFonts w:ascii="標楷體" w:eastAsia="標楷體" w:hAnsi="標楷體" w:cs="Times New Roman"/>
          <w:color w:val="000000"/>
        </w:rPr>
        <w:t>小格（10大格）對應於主尺 39 mm</w:t>
      </w:r>
    </w:p>
    <w:p w:rsidR="002963A1" w:rsidRDefault="002963A1" w:rsidP="002963A1">
      <w:pPr>
        <w:pStyle w:val="Web"/>
        <w:spacing w:before="0" w:beforeAutospacing="0" w:after="0" w:afterAutospacing="0"/>
        <w:ind w:left="482"/>
        <w:contextualSpacing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  </w:t>
      </w:r>
      <w:r w:rsidRPr="002963A1">
        <w:rPr>
          <w:rFonts w:ascii="標楷體" w:eastAsia="標楷體" w:hAnsi="標楷體" w:cs="Times New Roman" w:hint="eastAsia"/>
          <w:color w:val="000000"/>
        </w:rPr>
        <w:t>∴ 每一小格與</w:t>
      </w:r>
      <w:r>
        <w:rPr>
          <w:rFonts w:ascii="標楷體" w:eastAsia="標楷體" w:hAnsi="標楷體" w:cs="Times New Roman" w:hint="eastAsia"/>
          <w:color w:val="000000"/>
        </w:rPr>
        <w:t>兩格</w:t>
      </w:r>
      <w:r w:rsidRPr="002963A1">
        <w:rPr>
          <w:rFonts w:ascii="標楷體" w:eastAsia="標楷體" w:hAnsi="標楷體" w:cs="Times New Roman" w:hint="eastAsia"/>
          <w:color w:val="000000"/>
        </w:rPr>
        <w:t>主尺相差</w:t>
      </w:r>
      <w:r>
        <w:rPr>
          <w:rFonts w:ascii="標楷體" w:eastAsia="標楷體" w:hAnsi="標楷體" w:cs="Times New Roman" w:hint="eastAsia"/>
          <w:color w:val="000000"/>
        </w:rPr>
        <w:t>0.05</w:t>
      </w:r>
      <w:r w:rsidRPr="002963A1">
        <w:rPr>
          <w:rFonts w:ascii="標楷體" w:eastAsia="標楷體" w:hAnsi="標楷體" w:cs="Times New Roman" w:hint="eastAsia"/>
          <w:color w:val="000000"/>
        </w:rPr>
        <w:t>mm</w:t>
      </w:r>
      <w:r>
        <w:rPr>
          <w:rFonts w:ascii="標楷體" w:eastAsia="標楷體" w:hAnsi="標楷體" w:cs="Times New Roman" w:hint="eastAsia"/>
          <w:color w:val="000000"/>
        </w:rPr>
        <w:t>(兩格主尺:</w:t>
      </w:r>
      <w:r>
        <w:rPr>
          <w:rFonts w:ascii="標楷體" w:eastAsia="標楷體" w:hAnsi="標楷體" w:cs="Times New Roman"/>
          <w:color w:val="000000"/>
        </w:rPr>
        <w:t>2mm</w:t>
      </w:r>
      <w:r>
        <w:rPr>
          <w:rFonts w:ascii="標楷體" w:eastAsia="標楷體" w:hAnsi="標楷體" w:cs="Times New Roman" w:hint="eastAsia"/>
          <w:color w:val="000000"/>
        </w:rPr>
        <w:t xml:space="preserve">，一小格副尺   </w:t>
      </w:r>
    </w:p>
    <w:p w:rsidR="00BD17B5" w:rsidRDefault="002963A1" w:rsidP="002963A1">
      <w:pPr>
        <w:pStyle w:val="Web"/>
        <w:spacing w:before="0" w:beforeAutospacing="0" w:after="0" w:afterAutospacing="0"/>
        <w:ind w:left="482"/>
        <w:contextualSpacing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     1.95mm) ，所以</w:t>
      </w:r>
      <w:r w:rsidR="00BD17B5" w:rsidRPr="00BD17B5">
        <w:rPr>
          <w:rFonts w:ascii="標楷體" w:eastAsia="標楷體" w:hAnsi="標楷體" w:cs="Times New Roman"/>
          <w:color w:val="000000"/>
        </w:rPr>
        <w:t>游標尺的精密度為 0.05mm</w:t>
      </w:r>
      <w:r>
        <w:rPr>
          <w:rFonts w:ascii="標楷體" w:eastAsia="標楷體" w:hAnsi="標楷體" w:cs="Times New Roman" w:hint="eastAsia"/>
          <w:color w:val="000000"/>
        </w:rPr>
        <w:t>。</w:t>
      </w:r>
    </w:p>
    <w:p w:rsidR="001725D5" w:rsidRDefault="002963A1" w:rsidP="001725D5">
      <w:pPr>
        <w:pStyle w:val="Web"/>
        <w:spacing w:before="0" w:beforeAutospacing="0" w:after="0" w:afterAutospacing="0"/>
        <w:ind w:left="960" w:hangingChars="400" w:hanging="960"/>
        <w:contextualSpacing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</w:t>
      </w:r>
      <w:r w:rsidR="001725D5">
        <w:rPr>
          <w:rFonts w:ascii="標楷體" w:eastAsia="標楷體" w:hAnsi="標楷體" w:cs="Times New Roman"/>
          <w:color w:val="000000"/>
        </w:rPr>
        <w:t xml:space="preserve">    </w:t>
      </w:r>
      <w:r>
        <w:rPr>
          <w:rFonts w:ascii="標楷體" w:eastAsia="標楷體" w:hAnsi="標楷體" w:cs="Times New Roman" w:hint="eastAsia"/>
          <w:color w:val="000000"/>
        </w:rPr>
        <w:t>(2)實驗步驟:</w:t>
      </w:r>
    </w:p>
    <w:p w:rsidR="002963A1" w:rsidRPr="00BD17B5" w:rsidRDefault="002963A1" w:rsidP="0070040A">
      <w:pPr>
        <w:pStyle w:val="Web"/>
        <w:spacing w:before="0" w:beforeAutospacing="0" w:after="0" w:afterAutospacing="0"/>
        <w:ind w:leftChars="400" w:left="1200" w:hangingChars="100" w:hanging="240"/>
        <w:contextualSpacing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/>
          <w:color w:val="000000"/>
        </w:rPr>
        <w:t>a.</w:t>
      </w:r>
      <w:r w:rsidR="001725D5">
        <w:rPr>
          <w:rFonts w:ascii="標楷體" w:eastAsia="標楷體" w:hAnsi="標楷體" w:cs="Times New Roman" w:hint="eastAsia"/>
          <w:color w:val="000000"/>
        </w:rPr>
        <w:t>先將主尺和副尺密合，如果無法密合，將無法密合的長度記錄下來</w:t>
      </w:r>
      <w:r w:rsidR="0070040A">
        <w:rPr>
          <w:rFonts w:ascii="標楷體" w:eastAsia="標楷體" w:hAnsi="標楷體" w:cs="Times New Roman" w:hint="eastAsia"/>
          <w:color w:val="000000"/>
        </w:rPr>
        <w:t xml:space="preserve">       </w:t>
      </w:r>
      <w:r w:rsidR="001725D5">
        <w:rPr>
          <w:rFonts w:ascii="標楷體" w:eastAsia="標楷體" w:hAnsi="標楷體" w:cs="Times New Roman" w:hint="eastAsia"/>
          <w:color w:val="000000"/>
        </w:rPr>
        <w:t>做校準。</w:t>
      </w:r>
    </w:p>
    <w:p w:rsidR="00BD17B5" w:rsidRDefault="001725D5" w:rsidP="00BD17B5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>b.</w:t>
      </w:r>
      <w:r>
        <w:rPr>
          <w:rFonts w:ascii="標楷體" w:eastAsia="標楷體" w:hAnsi="標楷體" w:hint="eastAsia"/>
          <w:szCs w:val="24"/>
        </w:rPr>
        <w:t>將待測物緊密夾於主尺和副尺之間。</w:t>
      </w:r>
    </w:p>
    <w:p w:rsidR="001725D5" w:rsidRDefault="001725D5" w:rsidP="00E00F9F">
      <w:pPr>
        <w:pStyle w:val="a3"/>
        <w:ind w:leftChars="300" w:left="1200" w:hangingChars="200" w:hanging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>c.</w:t>
      </w:r>
      <w:r w:rsidR="0070040A">
        <w:rPr>
          <w:rFonts w:ascii="標楷體" w:eastAsia="標楷體" w:hAnsi="標楷體" w:hint="eastAsia"/>
          <w:szCs w:val="24"/>
        </w:rPr>
        <w:t>讀副尺刻度0位於主尺</w:t>
      </w:r>
      <w:r w:rsidRPr="001725D5">
        <w:rPr>
          <w:rFonts w:ascii="標楷體" w:eastAsia="標楷體" w:hAnsi="標楷體" w:hint="eastAsia"/>
          <w:szCs w:val="24"/>
        </w:rPr>
        <w:t>的</w:t>
      </w:r>
      <w:r w:rsidR="0070040A">
        <w:rPr>
          <w:rFonts w:ascii="標楷體" w:eastAsia="標楷體" w:hAnsi="標楷體" w:hint="eastAsia"/>
          <w:szCs w:val="24"/>
        </w:rPr>
        <w:t>左邊</w:t>
      </w:r>
      <w:r w:rsidRPr="001725D5">
        <w:rPr>
          <w:rFonts w:ascii="標楷體" w:eastAsia="標楷體" w:hAnsi="標楷體" w:hint="eastAsia"/>
          <w:szCs w:val="24"/>
        </w:rPr>
        <w:t>刻度值</w:t>
      </w:r>
      <w:r w:rsidR="0070040A">
        <w:rPr>
          <w:rFonts w:ascii="標楷體" w:eastAsia="標楷體" w:hAnsi="標楷體" w:hint="eastAsia"/>
          <w:szCs w:val="24"/>
        </w:rPr>
        <w:t>，</w:t>
      </w:r>
      <w:r w:rsidRPr="0070040A">
        <w:rPr>
          <w:rFonts w:ascii="標楷體" w:eastAsia="標楷體" w:hAnsi="標楷體" w:hint="eastAsia"/>
          <w:szCs w:val="24"/>
        </w:rPr>
        <w:t>再看</w:t>
      </w:r>
      <w:r w:rsidR="0070040A">
        <w:rPr>
          <w:rFonts w:ascii="標楷體" w:eastAsia="標楷體" w:hAnsi="標楷體" w:hint="eastAsia"/>
          <w:szCs w:val="24"/>
        </w:rPr>
        <w:t>副</w:t>
      </w:r>
      <w:r w:rsidRPr="0070040A">
        <w:rPr>
          <w:rFonts w:ascii="標楷體" w:eastAsia="標楷體" w:hAnsi="標楷體" w:hint="eastAsia"/>
          <w:szCs w:val="24"/>
        </w:rPr>
        <w:t>尺</w:t>
      </w:r>
      <w:r w:rsidR="0070040A">
        <w:rPr>
          <w:rFonts w:ascii="標楷體" w:eastAsia="標楷體" w:hAnsi="標楷體" w:hint="eastAsia"/>
          <w:szCs w:val="24"/>
        </w:rPr>
        <w:t>第幾</w:t>
      </w:r>
      <w:r w:rsidR="00E00F9F">
        <w:rPr>
          <w:rFonts w:ascii="標楷體" w:eastAsia="標楷體" w:hAnsi="標楷體" w:hint="eastAsia"/>
          <w:szCs w:val="24"/>
        </w:rPr>
        <w:t>小</w:t>
      </w:r>
      <w:r w:rsidR="0070040A">
        <w:rPr>
          <w:rFonts w:ascii="標楷體" w:eastAsia="標楷體" w:hAnsi="標楷體" w:hint="eastAsia"/>
          <w:szCs w:val="24"/>
        </w:rPr>
        <w:t>格</w:t>
      </w:r>
      <w:r w:rsidRPr="0070040A">
        <w:rPr>
          <w:rFonts w:ascii="標楷體" w:eastAsia="標楷體" w:hAnsi="標楷體" w:hint="eastAsia"/>
          <w:szCs w:val="24"/>
        </w:rPr>
        <w:t>與主尺</w:t>
      </w:r>
      <w:r w:rsidR="0070040A">
        <w:rPr>
          <w:rFonts w:ascii="標楷體" w:eastAsia="標楷體" w:hAnsi="標楷體" w:hint="eastAsia"/>
          <w:szCs w:val="24"/>
        </w:rPr>
        <w:t>重疊。</w:t>
      </w:r>
    </w:p>
    <w:p w:rsidR="0070040A" w:rsidRPr="0070040A" w:rsidRDefault="0070040A" w:rsidP="00E00F9F">
      <w:pPr>
        <w:pStyle w:val="a3"/>
        <w:ind w:leftChars="300" w:left="1200" w:hangingChars="200" w:hanging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d.物體長度</w:t>
      </w:r>
      <w:r w:rsidR="00E00F9F">
        <w:rPr>
          <w:rFonts w:ascii="標楷體" w:eastAsia="標楷體" w:hAnsi="標楷體" w:hint="eastAsia"/>
          <w:szCs w:val="24"/>
        </w:rPr>
        <w:t>(m</w:t>
      </w:r>
      <w:r w:rsidR="00E00F9F">
        <w:rPr>
          <w:rFonts w:ascii="標楷體" w:eastAsia="標楷體" w:hAnsi="標楷體"/>
          <w:szCs w:val="24"/>
        </w:rPr>
        <w:t>m)</w:t>
      </w:r>
      <w:r>
        <w:rPr>
          <w:rFonts w:ascii="標楷體" w:eastAsia="標楷體" w:hAnsi="標楷體" w:hint="eastAsia"/>
          <w:szCs w:val="24"/>
        </w:rPr>
        <w:t>=主尺</w:t>
      </w:r>
      <w:r w:rsidRPr="0070040A">
        <w:rPr>
          <w:rFonts w:ascii="標楷體" w:eastAsia="標楷體" w:hAnsi="標楷體" w:hint="eastAsia"/>
          <w:szCs w:val="24"/>
        </w:rPr>
        <w:t>左邊刻度值</w:t>
      </w:r>
      <w:r>
        <w:rPr>
          <w:rFonts w:ascii="標楷體" w:eastAsia="標楷體" w:hAnsi="標楷體" w:hint="eastAsia"/>
          <w:szCs w:val="24"/>
        </w:rPr>
        <w:t>+副尺於第幾</w:t>
      </w:r>
      <w:r w:rsidR="00E00F9F">
        <w:rPr>
          <w:rFonts w:ascii="標楷體" w:eastAsia="標楷體" w:hAnsi="標楷體" w:hint="eastAsia"/>
          <w:szCs w:val="24"/>
        </w:rPr>
        <w:t>小</w:t>
      </w:r>
      <w:r>
        <w:rPr>
          <w:rFonts w:ascii="標楷體" w:eastAsia="標楷體" w:hAnsi="標楷體" w:hint="eastAsia"/>
          <w:szCs w:val="24"/>
        </w:rPr>
        <w:t>格重疊</w:t>
      </w:r>
      <w:r w:rsidR="00E00F9F">
        <w:rPr>
          <w:rFonts w:ascii="標楷體" w:eastAsia="標楷體" w:hAnsi="標楷體" w:hint="eastAsia"/>
          <w:szCs w:val="24"/>
        </w:rPr>
        <w:t>*0.05</w:t>
      </w:r>
      <w:r w:rsidR="009F2325">
        <w:rPr>
          <w:rFonts w:ascii="標楷體" w:eastAsia="標楷體" w:hAnsi="標楷體"/>
          <w:szCs w:val="24"/>
        </w:rPr>
        <w:t>+</w:t>
      </w:r>
      <w:r w:rsidR="009F2325">
        <w:rPr>
          <w:rFonts w:ascii="標楷體" w:eastAsia="標楷體" w:hAnsi="標楷體" w:hint="eastAsia"/>
          <w:szCs w:val="24"/>
        </w:rPr>
        <w:t>估計值</w:t>
      </w:r>
      <w:r w:rsidR="00E00F9F">
        <w:rPr>
          <w:rFonts w:ascii="標楷體" w:eastAsia="標楷體" w:hAnsi="標楷體" w:hint="eastAsia"/>
          <w:szCs w:val="24"/>
        </w:rPr>
        <w:t>-校準的刻度值。</w:t>
      </w:r>
    </w:p>
    <w:p w:rsidR="001725D5" w:rsidRPr="001725D5" w:rsidRDefault="00E00F9F" w:rsidP="0070040A">
      <w:pPr>
        <w:pStyle w:val="a3"/>
        <w:ind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(3)精密度:</w:t>
      </w:r>
      <w:r>
        <w:rPr>
          <w:rFonts w:ascii="標楷體" w:eastAsia="標楷體" w:hAnsi="標楷體"/>
          <w:szCs w:val="24"/>
        </w:rPr>
        <w:t>0.05mm</w:t>
      </w:r>
    </w:p>
    <w:p w:rsidR="00BD17B5" w:rsidRDefault="00BD17B5" w:rsidP="00BD17B5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2.螺旋測微器:</w:t>
      </w:r>
    </w:p>
    <w:p w:rsidR="002355C4" w:rsidRDefault="00E00F9F" w:rsidP="002355C4">
      <w:pPr>
        <w:pStyle w:val="a3"/>
        <w:ind w:leftChars="300" w:left="1200" w:hangingChars="200" w:hanging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</w:t>
      </w:r>
      <w:r w:rsidRPr="00E00F9F">
        <w:rPr>
          <w:rFonts w:ascii="標楷體" w:eastAsia="標楷體" w:hAnsi="標楷體" w:hint="eastAsia"/>
          <w:szCs w:val="24"/>
        </w:rPr>
        <w:t>(1)原理:螺</w:t>
      </w:r>
      <w:r w:rsidR="002355C4">
        <w:rPr>
          <w:rFonts w:ascii="標楷體" w:eastAsia="標楷體" w:hAnsi="標楷體" w:hint="eastAsia"/>
          <w:szCs w:val="24"/>
        </w:rPr>
        <w:t>旋測微器是依據螺旋放大的原理製成的，即螺桿在螺母中旋轉一周，測</w:t>
      </w:r>
      <w:r w:rsidR="009F2325">
        <w:rPr>
          <w:rFonts w:ascii="標楷體" w:eastAsia="標楷體" w:hAnsi="標楷體" w:hint="eastAsia"/>
          <w:szCs w:val="24"/>
        </w:rPr>
        <w:t>桿</w:t>
      </w:r>
      <w:r w:rsidRPr="00E00F9F">
        <w:rPr>
          <w:rFonts w:ascii="標楷體" w:eastAsia="標楷體" w:hAnsi="標楷體" w:hint="eastAsia"/>
          <w:szCs w:val="24"/>
        </w:rPr>
        <w:t>便沿著旋轉軸線方向前進或後退一個螺距的距離。因此，沿軸線方向移動的微小距離，就能用圓周上的讀數表示出來</w:t>
      </w:r>
      <w:r w:rsidRPr="002355C4">
        <w:rPr>
          <w:rFonts w:ascii="標楷體" w:eastAsia="標楷體" w:hAnsi="標楷體" w:hint="eastAsia"/>
          <w:szCs w:val="24"/>
        </w:rPr>
        <w:t>。</w:t>
      </w:r>
    </w:p>
    <w:p w:rsidR="00E00F9F" w:rsidRPr="002355C4" w:rsidRDefault="009A4BEE" w:rsidP="002355C4">
      <w:pPr>
        <w:pStyle w:val="a3"/>
        <w:ind w:leftChars="500" w:left="12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2355C4">
        <w:rPr>
          <w:rFonts w:ascii="標楷體" w:eastAsia="標楷體" w:hAnsi="標楷體" w:hint="eastAsia"/>
          <w:szCs w:val="24"/>
        </w:rPr>
        <w:t>螺旋測微器的精密螺紋的螺距為</w:t>
      </w:r>
      <w:r w:rsidR="00E00F9F" w:rsidRPr="002355C4">
        <w:rPr>
          <w:rFonts w:ascii="標楷體" w:eastAsia="標楷體" w:hAnsi="標楷體" w:hint="eastAsia"/>
          <w:szCs w:val="24"/>
        </w:rPr>
        <w:t>0.5mm時，可動刻度有50個等分刻度，可動刻度旋轉一周，測微螺桿可前進或後退0.5mm</w:t>
      </w:r>
      <w:r w:rsidR="002355C4">
        <w:rPr>
          <w:rFonts w:ascii="標楷體" w:eastAsia="標楷體" w:hAnsi="標楷體" w:hint="eastAsia"/>
          <w:szCs w:val="24"/>
        </w:rPr>
        <w:t>。旋轉每個小刻度，相當於測微螺桿前進或退</w:t>
      </w:r>
      <w:r w:rsidR="00E00F9F" w:rsidRPr="002355C4">
        <w:rPr>
          <w:rFonts w:ascii="標楷體" w:eastAsia="標楷體" w:hAnsi="標楷體" w:hint="eastAsia"/>
          <w:szCs w:val="24"/>
        </w:rPr>
        <w:t>後</w:t>
      </w:r>
      <w:r w:rsidR="002355C4">
        <w:rPr>
          <w:rFonts w:ascii="標楷體" w:eastAsia="標楷體" w:hAnsi="標楷體" w:hint="eastAsia"/>
          <w:szCs w:val="24"/>
        </w:rPr>
        <w:t>0.5</w:t>
      </w:r>
      <w:r w:rsidR="00E00F9F" w:rsidRPr="002355C4">
        <w:rPr>
          <w:rFonts w:ascii="標楷體" w:eastAsia="標楷體" w:hAnsi="標楷體" w:hint="eastAsia"/>
          <w:szCs w:val="24"/>
        </w:rPr>
        <w:t>/50 =0.01毫米。可見，可動刻度每一小分度表示0.01</w:t>
      </w:r>
      <w:r w:rsidR="002355C4">
        <w:rPr>
          <w:rFonts w:ascii="標楷體" w:eastAsia="標楷體" w:hAnsi="標楷體" w:hint="eastAsia"/>
          <w:szCs w:val="24"/>
        </w:rPr>
        <w:t>毫米。</w:t>
      </w:r>
      <w:r w:rsidR="00E00F9F" w:rsidRPr="002355C4">
        <w:rPr>
          <w:rFonts w:ascii="標楷體" w:eastAsia="標楷體" w:hAnsi="標楷體" w:hint="eastAsia"/>
          <w:szCs w:val="24"/>
        </w:rPr>
        <w:t>所以螺旋測微器可準確到0.01毫米。</w:t>
      </w:r>
    </w:p>
    <w:p w:rsidR="00E00F9F" w:rsidRDefault="00E00F9F" w:rsidP="00BD17B5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</w:t>
      </w:r>
      <w:r w:rsidRPr="00E00F9F">
        <w:rPr>
          <w:rFonts w:ascii="標楷體" w:eastAsia="標楷體" w:hAnsi="標楷體" w:hint="eastAsia"/>
          <w:szCs w:val="24"/>
        </w:rPr>
        <w:t>(2)實驗步驟:</w:t>
      </w:r>
    </w:p>
    <w:p w:rsidR="002355C4" w:rsidRPr="002355C4" w:rsidRDefault="002355C4" w:rsidP="002355C4">
      <w:pPr>
        <w:pStyle w:val="a3"/>
        <w:ind w:leftChars="300" w:left="1440" w:hangingChars="300" w:hanging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a.</w:t>
      </w:r>
      <w:r w:rsidRPr="002355C4">
        <w:rPr>
          <w:rFonts w:ascii="標楷體" w:eastAsia="標楷體" w:hAnsi="標楷體" w:hint="eastAsia"/>
          <w:szCs w:val="24"/>
        </w:rPr>
        <w:t>緩緩轉動微調旋鈕</w:t>
      </w:r>
      <w:r>
        <w:rPr>
          <w:rFonts w:ascii="標楷體" w:eastAsia="標楷體" w:hAnsi="標楷體" w:hint="eastAsia"/>
          <w:szCs w:val="24"/>
        </w:rPr>
        <w:t>，使測桿</w:t>
      </w:r>
      <w:r w:rsidRPr="002355C4">
        <w:rPr>
          <w:rFonts w:ascii="標楷體" w:eastAsia="標楷體" w:hAnsi="標楷體" w:hint="eastAsia"/>
          <w:szCs w:val="24"/>
        </w:rPr>
        <w:t>和測砧接觸，到棘輪發出聲音為止，此時可動尺（活動套筒）上的零刻線應當和固定套筒上的基準線</w:t>
      </w:r>
      <w:r>
        <w:rPr>
          <w:rFonts w:ascii="標楷體" w:eastAsia="標楷體" w:hAnsi="標楷體" w:hint="eastAsia"/>
          <w:szCs w:val="24"/>
        </w:rPr>
        <w:t>(長橫線</w:t>
      </w:r>
      <w:r w:rsidR="009F2325">
        <w:rPr>
          <w:rFonts w:ascii="標楷體" w:eastAsia="標楷體" w:hAnsi="標楷體" w:hint="eastAsia"/>
          <w:szCs w:val="24"/>
        </w:rPr>
        <w:t>)對正，否則將校準值記錄下來</w:t>
      </w:r>
      <w:r w:rsidRPr="002355C4">
        <w:rPr>
          <w:rFonts w:ascii="標楷體" w:eastAsia="標楷體" w:hAnsi="標楷體" w:hint="eastAsia"/>
          <w:szCs w:val="24"/>
        </w:rPr>
        <w:t>。</w:t>
      </w:r>
    </w:p>
    <w:p w:rsidR="002355C4" w:rsidRDefault="009F2325" w:rsidP="009F2325">
      <w:pPr>
        <w:pStyle w:val="a3"/>
        <w:ind w:leftChars="100" w:left="1440" w:hangingChars="500" w:hanging="12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/>
          <w:szCs w:val="24"/>
        </w:rPr>
        <w:t xml:space="preserve">    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b.</w:t>
      </w:r>
      <w:r>
        <w:rPr>
          <w:rFonts w:ascii="標楷體" w:eastAsia="標楷體" w:hAnsi="標楷體" w:hint="eastAsia"/>
          <w:szCs w:val="24"/>
        </w:rPr>
        <w:t>左手持把手</w:t>
      </w:r>
      <w:r w:rsidR="002355C4" w:rsidRPr="002355C4">
        <w:rPr>
          <w:rFonts w:ascii="標楷體" w:eastAsia="標楷體" w:hAnsi="標楷體" w:hint="eastAsia"/>
          <w:szCs w:val="24"/>
        </w:rPr>
        <w:t>，右手轉動粗調旋鈕</w:t>
      </w:r>
      <w:r>
        <w:rPr>
          <w:rFonts w:ascii="標楷體" w:eastAsia="標楷體" w:hAnsi="標楷體" w:hint="eastAsia"/>
          <w:szCs w:val="24"/>
        </w:rPr>
        <w:t>，</w:t>
      </w:r>
      <w:r w:rsidR="002355C4" w:rsidRPr="002355C4">
        <w:rPr>
          <w:rFonts w:ascii="標楷體" w:eastAsia="標楷體" w:hAnsi="標楷體" w:hint="eastAsia"/>
          <w:szCs w:val="24"/>
        </w:rPr>
        <w:t>使測桿與測砧</w:t>
      </w:r>
      <w:r>
        <w:rPr>
          <w:rFonts w:ascii="標楷體" w:eastAsia="標楷體" w:hAnsi="標楷體" w:hint="eastAsia"/>
          <w:szCs w:val="24"/>
        </w:rPr>
        <w:t>間距稍大於被測物，放入被測物，轉動小</w:t>
      </w:r>
      <w:r w:rsidR="002355C4" w:rsidRPr="002355C4">
        <w:rPr>
          <w:rFonts w:ascii="標楷體" w:eastAsia="標楷體" w:hAnsi="標楷體" w:hint="eastAsia"/>
          <w:szCs w:val="24"/>
        </w:rPr>
        <w:t>旋鈕到夾住被測物，直到棘輪發出聲音為止，撥動固定旋鈕使測桿固定後讀數</w:t>
      </w:r>
      <w:r>
        <w:rPr>
          <w:rFonts w:ascii="標楷體" w:eastAsia="標楷體" w:hAnsi="標楷體" w:hint="eastAsia"/>
          <w:szCs w:val="24"/>
        </w:rPr>
        <w:t>。</w:t>
      </w:r>
    </w:p>
    <w:p w:rsidR="009F2325" w:rsidRPr="009F2325" w:rsidRDefault="009F2325" w:rsidP="009F2325">
      <w:pPr>
        <w:pStyle w:val="a3"/>
        <w:ind w:leftChars="100" w:left="1440" w:hangingChars="500" w:hanging="12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        c.</w:t>
      </w:r>
      <w:r w:rsidRPr="009F2325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先讀固定</w:t>
      </w:r>
      <w:r w:rsidRPr="009F2325">
        <w:rPr>
          <w:rFonts w:ascii="標楷體" w:eastAsia="標楷體" w:hAnsi="標楷體" w:hint="eastAsia"/>
          <w:szCs w:val="24"/>
        </w:rPr>
        <w:t>刻度，若半刻度線已露出，記作 0.5mm；若半刻度線未露出，記作 0.0mm；</w:t>
      </w:r>
    </w:p>
    <w:p w:rsidR="009F2325" w:rsidRDefault="009F2325" w:rsidP="009F2325">
      <w:pPr>
        <w:pStyle w:val="a3"/>
        <w:ind w:leftChars="100" w:left="1440" w:hangingChars="500" w:hanging="12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</w:t>
      </w:r>
      <w:r>
        <w:rPr>
          <w:rFonts w:ascii="標楷體" w:eastAsia="標楷體" w:hAnsi="標楷體"/>
          <w:szCs w:val="24"/>
        </w:rPr>
        <w:t xml:space="preserve"> d.</w:t>
      </w:r>
      <w:r w:rsidRPr="009F2325">
        <w:rPr>
          <w:rFonts w:ascii="標楷體" w:eastAsia="標楷體" w:hAnsi="標楷體" w:hint="eastAsia"/>
          <w:szCs w:val="24"/>
        </w:rPr>
        <w:t>再讀可動刻度（注意估讀）。記作 n×0.01mm</w:t>
      </w:r>
    </w:p>
    <w:p w:rsidR="009F2325" w:rsidRPr="009F2325" w:rsidRDefault="009F2325" w:rsidP="009F2325">
      <w:pPr>
        <w:pStyle w:val="a3"/>
        <w:ind w:leftChars="0" w:left="0" w:firstLineChars="500" w:firstLine="1200"/>
        <w:rPr>
          <w:rFonts w:ascii="標楷體" w:eastAsia="標楷體" w:hAnsi="標楷體"/>
          <w:szCs w:val="24"/>
        </w:rPr>
      </w:pPr>
      <w:r w:rsidRPr="009F2325">
        <w:rPr>
          <w:rFonts w:ascii="標楷體" w:eastAsia="標楷體" w:hAnsi="標楷體"/>
          <w:szCs w:val="24"/>
        </w:rPr>
        <w:t>e.</w:t>
      </w:r>
      <w:r w:rsidRPr="009F2325">
        <w:rPr>
          <w:rFonts w:ascii="標楷體" w:eastAsia="標楷體" w:hAnsi="標楷體" w:hint="eastAsia"/>
          <w:szCs w:val="24"/>
        </w:rPr>
        <w:t>最終讀數結果為固定刻度+可動刻度+</w:t>
      </w:r>
      <w:r>
        <w:rPr>
          <w:rFonts w:ascii="標楷體" w:eastAsia="標楷體" w:hAnsi="標楷體" w:hint="eastAsia"/>
          <w:szCs w:val="24"/>
        </w:rPr>
        <w:t>估計值-</w:t>
      </w:r>
      <w:r w:rsidRPr="009F2325">
        <w:rPr>
          <w:rFonts w:ascii="標楷體" w:eastAsia="標楷體" w:hAnsi="標楷體" w:hint="eastAsia"/>
          <w:szCs w:val="24"/>
        </w:rPr>
        <w:t>校準值</w:t>
      </w:r>
    </w:p>
    <w:p w:rsidR="00E00F9F" w:rsidRDefault="00E00F9F" w:rsidP="00BD17B5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(3)精密度:</w:t>
      </w:r>
      <w:r w:rsidR="002355C4">
        <w:rPr>
          <w:rFonts w:ascii="標楷體" w:eastAsia="標楷體" w:hAnsi="標楷體"/>
          <w:szCs w:val="24"/>
        </w:rPr>
        <w:t>0.01mm</w:t>
      </w:r>
    </w:p>
    <w:p w:rsidR="00BD17B5" w:rsidRDefault="00BD17B5" w:rsidP="00BD17B5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3.</w:t>
      </w:r>
      <w:r>
        <w:rPr>
          <w:rFonts w:ascii="標楷體" w:eastAsia="標楷體" w:hAnsi="標楷體" w:hint="eastAsia"/>
          <w:szCs w:val="24"/>
        </w:rPr>
        <w:t>三樑天平:</w:t>
      </w:r>
    </w:p>
    <w:p w:rsidR="009F2325" w:rsidRPr="009F2325" w:rsidRDefault="00E00F9F" w:rsidP="006205DC">
      <w:pPr>
        <w:pStyle w:val="a3"/>
        <w:ind w:leftChars="300" w:left="1200" w:hangingChars="200" w:hanging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</w:t>
      </w:r>
      <w:r w:rsidRPr="00E00F9F">
        <w:rPr>
          <w:rFonts w:ascii="標楷體" w:eastAsia="標楷體" w:hAnsi="標楷體" w:hint="eastAsia"/>
          <w:szCs w:val="24"/>
        </w:rPr>
        <w:t>(1)原理:</w:t>
      </w:r>
      <w:r w:rsidR="00A84379">
        <w:rPr>
          <w:rFonts w:ascii="標楷體" w:eastAsia="標楷體" w:hAnsi="標楷體" w:hint="eastAsia"/>
          <w:szCs w:val="24"/>
        </w:rPr>
        <w:t>三梁天平主要是利用三個砝碼在三根橫桿上的位置，</w:t>
      </w:r>
      <w:r w:rsidR="009F2325" w:rsidRPr="009F2325">
        <w:rPr>
          <w:rFonts w:ascii="標楷體" w:eastAsia="標楷體" w:hAnsi="標楷體" w:hint="eastAsia"/>
          <w:szCs w:val="24"/>
        </w:rPr>
        <w:t>測定物體的質量。</w:t>
      </w:r>
    </w:p>
    <w:p w:rsidR="009F2325" w:rsidRPr="009F2325" w:rsidRDefault="006205DC" w:rsidP="006205DC">
      <w:pPr>
        <w:pStyle w:val="a3"/>
        <w:ind w:leftChars="300" w:left="1200" w:hangingChars="200" w:hanging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9A4BEE">
        <w:rPr>
          <w:rFonts w:ascii="標楷體" w:eastAsia="標楷體" w:hAnsi="標楷體" w:hint="eastAsia"/>
          <w:szCs w:val="24"/>
        </w:rPr>
        <w:t xml:space="preserve">    </w:t>
      </w:r>
      <w:r>
        <w:rPr>
          <w:rFonts w:ascii="標楷體" w:eastAsia="標楷體" w:hAnsi="標楷體" w:hint="eastAsia"/>
          <w:szCs w:val="24"/>
        </w:rPr>
        <w:t>最上方的橫桿有三個刻齒，分別為</w:t>
      </w:r>
      <w:r w:rsidR="009F2325" w:rsidRPr="009F2325">
        <w:rPr>
          <w:rFonts w:ascii="標楷體" w:eastAsia="標楷體" w:hAnsi="標楷體" w:hint="eastAsia"/>
          <w:szCs w:val="24"/>
        </w:rPr>
        <w:t>0克、1</w:t>
      </w:r>
      <w:r>
        <w:rPr>
          <w:rFonts w:ascii="標楷體" w:eastAsia="標楷體" w:hAnsi="標楷體"/>
          <w:szCs w:val="24"/>
        </w:rPr>
        <w:t>00</w:t>
      </w:r>
      <w:r w:rsidR="009F2325" w:rsidRPr="009F2325">
        <w:rPr>
          <w:rFonts w:ascii="標楷體" w:eastAsia="標楷體" w:hAnsi="標楷體" w:hint="eastAsia"/>
          <w:szCs w:val="24"/>
        </w:rPr>
        <w:t>克、</w:t>
      </w:r>
      <w:r>
        <w:rPr>
          <w:rFonts w:ascii="標楷體" w:eastAsia="標楷體" w:hAnsi="標楷體" w:hint="eastAsia"/>
          <w:szCs w:val="24"/>
        </w:rPr>
        <w:t>200</w:t>
      </w:r>
      <w:r w:rsidR="009F2325" w:rsidRPr="009F2325">
        <w:rPr>
          <w:rFonts w:ascii="標楷體" w:eastAsia="標楷體" w:hAnsi="標楷體" w:hint="eastAsia"/>
          <w:szCs w:val="24"/>
        </w:rPr>
        <w:t>克</w:t>
      </w:r>
      <w:r w:rsidR="00E26263">
        <w:rPr>
          <w:rFonts w:ascii="標楷體" w:eastAsia="標楷體" w:hAnsi="標楷體" w:hint="eastAsia"/>
          <w:szCs w:val="24"/>
        </w:rPr>
        <w:t>。</w:t>
      </w:r>
    </w:p>
    <w:p w:rsidR="009F2325" w:rsidRPr="009F2325" w:rsidRDefault="009A4BEE" w:rsidP="006205DC">
      <w:pPr>
        <w:pStyle w:val="a3"/>
        <w:ind w:leftChars="500" w:left="12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9F2325" w:rsidRPr="009F2325">
        <w:rPr>
          <w:rFonts w:ascii="標楷體" w:eastAsia="標楷體" w:hAnsi="標楷體" w:hint="eastAsia"/>
          <w:szCs w:val="24"/>
        </w:rPr>
        <w:t>中間的橫桿上，由零到100克共分十</w:t>
      </w:r>
      <w:r w:rsidR="006205DC">
        <w:rPr>
          <w:rFonts w:ascii="標楷體" w:eastAsia="標楷體" w:hAnsi="標楷體" w:hint="eastAsia"/>
          <w:szCs w:val="24"/>
        </w:rPr>
        <w:t>一</w:t>
      </w:r>
      <w:r w:rsidR="009F2325" w:rsidRPr="009F2325">
        <w:rPr>
          <w:rFonts w:ascii="標楷體" w:eastAsia="標楷體" w:hAnsi="標楷體" w:hint="eastAsia"/>
          <w:szCs w:val="24"/>
        </w:rPr>
        <w:t>個刻齒，每刻齒以10克為單位。</w:t>
      </w:r>
    </w:p>
    <w:p w:rsidR="009F2325" w:rsidRPr="009F2325" w:rsidRDefault="006205DC" w:rsidP="00A84379">
      <w:pPr>
        <w:pStyle w:val="a3"/>
        <w:ind w:leftChars="300" w:left="1440" w:hangingChars="300" w:hanging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9A4BEE">
        <w:rPr>
          <w:rFonts w:ascii="標楷體" w:eastAsia="標楷體" w:hAnsi="標楷體" w:hint="eastAsia"/>
          <w:szCs w:val="24"/>
        </w:rPr>
        <w:t xml:space="preserve">    </w:t>
      </w:r>
      <w:r w:rsidR="00A84379">
        <w:rPr>
          <w:rFonts w:ascii="標楷體" w:eastAsia="標楷體" w:hAnsi="標楷體"/>
          <w:szCs w:val="24"/>
        </w:rPr>
        <w:t xml:space="preserve"> </w:t>
      </w:r>
      <w:r w:rsidR="009F2325" w:rsidRPr="009F2325">
        <w:rPr>
          <w:rFonts w:ascii="標楷體" w:eastAsia="標楷體" w:hAnsi="標楷體" w:hint="eastAsia"/>
          <w:szCs w:val="24"/>
        </w:rPr>
        <w:t>最下方的橫桿由零到1克，先由大刻度畫分成十個刻度，每刻</w:t>
      </w:r>
      <w:r w:rsidR="00A84379">
        <w:rPr>
          <w:rFonts w:ascii="標楷體" w:eastAsia="標楷體" w:hAnsi="標楷體" w:hint="eastAsia"/>
          <w:szCs w:val="24"/>
        </w:rPr>
        <w:t xml:space="preserve"> </w:t>
      </w:r>
      <w:r w:rsidR="009F2325" w:rsidRPr="009F2325">
        <w:rPr>
          <w:rFonts w:ascii="標楷體" w:eastAsia="標楷體" w:hAnsi="標楷體" w:hint="eastAsia"/>
          <w:szCs w:val="24"/>
        </w:rPr>
        <w:t>度以</w:t>
      </w:r>
      <w:r>
        <w:rPr>
          <w:rFonts w:ascii="標楷體" w:eastAsia="標楷體" w:hAnsi="標楷體" w:hint="eastAsia"/>
          <w:szCs w:val="24"/>
        </w:rPr>
        <w:t xml:space="preserve"> 0.1克為單位。再由小</w:t>
      </w:r>
      <w:r w:rsidR="009F2325" w:rsidRPr="009F2325">
        <w:rPr>
          <w:rFonts w:ascii="標楷體" w:eastAsia="標楷體" w:hAnsi="標楷體" w:hint="eastAsia"/>
          <w:szCs w:val="24"/>
        </w:rPr>
        <w:t>刻度把每個0.1</w:t>
      </w:r>
      <w:r>
        <w:rPr>
          <w:rFonts w:ascii="標楷體" w:eastAsia="標楷體" w:hAnsi="標楷體" w:hint="eastAsia"/>
          <w:szCs w:val="24"/>
        </w:rPr>
        <w:t>克的單位細分成十等分</w:t>
      </w:r>
      <w:r w:rsidR="009F2325" w:rsidRPr="009F2325">
        <w:rPr>
          <w:rFonts w:ascii="標楷體" w:eastAsia="標楷體" w:hAnsi="標楷體" w:hint="eastAsia"/>
          <w:szCs w:val="24"/>
        </w:rPr>
        <w:t>，每一小刻度為0.01克。</w:t>
      </w:r>
    </w:p>
    <w:p w:rsidR="00E00F9F" w:rsidRDefault="006205DC" w:rsidP="006205DC">
      <w:pPr>
        <w:pStyle w:val="a3"/>
        <w:ind w:leftChars="100" w:left="1200" w:hangingChars="400" w:hanging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>
        <w:rPr>
          <w:rFonts w:ascii="標楷體" w:eastAsia="標楷體" w:hAnsi="標楷體"/>
          <w:szCs w:val="24"/>
        </w:rPr>
        <w:t xml:space="preserve">    </w:t>
      </w:r>
      <w:r w:rsidR="009A4BEE">
        <w:rPr>
          <w:rFonts w:ascii="標楷體" w:eastAsia="標楷體" w:hAnsi="標楷體" w:hint="eastAsia"/>
          <w:szCs w:val="24"/>
        </w:rPr>
        <w:t xml:space="preserve">    </w:t>
      </w:r>
      <w:r w:rsidR="009F2325" w:rsidRPr="009F2325">
        <w:rPr>
          <w:rFonts w:ascii="標楷體" w:eastAsia="標楷體" w:hAnsi="標楷體" w:hint="eastAsia"/>
          <w:szCs w:val="24"/>
        </w:rPr>
        <w:t>在</w:t>
      </w:r>
      <w:r>
        <w:rPr>
          <w:rFonts w:ascii="標楷體" w:eastAsia="標楷體" w:hAnsi="標楷體" w:hint="eastAsia"/>
          <w:szCs w:val="24"/>
        </w:rPr>
        <w:t>天秤的左側有校準螺絲，擁有校準功能。</w:t>
      </w:r>
    </w:p>
    <w:p w:rsidR="006205DC" w:rsidRDefault="00E00F9F" w:rsidP="006205DC">
      <w:pPr>
        <w:pStyle w:val="a3"/>
        <w:ind w:leftChars="300" w:left="1200" w:hangingChars="200" w:hanging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</w:t>
      </w:r>
      <w:r w:rsidRPr="006205DC">
        <w:rPr>
          <w:rFonts w:ascii="標楷體" w:eastAsia="標楷體" w:hAnsi="標楷體" w:hint="eastAsia"/>
          <w:szCs w:val="24"/>
        </w:rPr>
        <w:t>(2)實驗步驟:</w:t>
      </w:r>
    </w:p>
    <w:p w:rsidR="006205DC" w:rsidRPr="006205DC" w:rsidRDefault="006205DC" w:rsidP="006205DC">
      <w:pPr>
        <w:pStyle w:val="a3"/>
        <w:ind w:leftChars="500" w:left="1200"/>
        <w:rPr>
          <w:rFonts w:ascii="標楷體" w:eastAsia="標楷體" w:hAnsi="標楷體"/>
          <w:szCs w:val="24"/>
        </w:rPr>
      </w:pPr>
      <w:r w:rsidRPr="006205DC">
        <w:rPr>
          <w:rFonts w:ascii="標楷體" w:eastAsia="標楷體" w:hAnsi="標楷體" w:hint="eastAsia"/>
        </w:rPr>
        <w:t>a.</w:t>
      </w:r>
      <w:r>
        <w:rPr>
          <w:rFonts w:ascii="標楷體" w:eastAsia="標楷體" w:hAnsi="標楷體" w:hint="eastAsia"/>
        </w:rPr>
        <w:t>將天秤上騎碼歸零，</w:t>
      </w:r>
      <w:r>
        <w:rPr>
          <w:rFonts w:ascii="標楷體" w:eastAsia="標楷體" w:hAnsi="標楷體" w:hint="eastAsia"/>
          <w:szCs w:val="24"/>
        </w:rPr>
        <w:t>旋轉天平的校準</w:t>
      </w:r>
      <w:r w:rsidRPr="006205DC">
        <w:rPr>
          <w:rFonts w:ascii="標楷體" w:eastAsia="標楷體" w:hAnsi="標楷體" w:hint="eastAsia"/>
          <w:szCs w:val="24"/>
        </w:rPr>
        <w:t>螺旋，使指針維持在正中央位置</w:t>
      </w:r>
      <w:r>
        <w:rPr>
          <w:rFonts w:ascii="標楷體" w:eastAsia="標楷體" w:hAnsi="標楷體" w:hint="eastAsia"/>
          <w:szCs w:val="24"/>
        </w:rPr>
        <w:t>，完成校準</w:t>
      </w:r>
      <w:r w:rsidRPr="006205DC">
        <w:rPr>
          <w:rFonts w:ascii="標楷體" w:eastAsia="標楷體" w:hAnsi="標楷體" w:hint="eastAsia"/>
          <w:szCs w:val="24"/>
        </w:rPr>
        <w:t>。</w:t>
      </w:r>
    </w:p>
    <w:p w:rsidR="006205DC" w:rsidRPr="006205DC" w:rsidRDefault="006205DC" w:rsidP="006205DC">
      <w:pPr>
        <w:pStyle w:val="a3"/>
        <w:ind w:firstLineChars="300" w:firstLine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b.</w:t>
      </w:r>
      <w:r>
        <w:rPr>
          <w:rFonts w:ascii="標楷體" w:eastAsia="標楷體" w:hAnsi="標楷體" w:hint="eastAsia"/>
          <w:szCs w:val="24"/>
        </w:rPr>
        <w:t>將待測物放置於秤盤上。</w:t>
      </w:r>
    </w:p>
    <w:p w:rsidR="00E00F9F" w:rsidRPr="006205DC" w:rsidRDefault="006205DC" w:rsidP="006205DC">
      <w:pPr>
        <w:pStyle w:val="a3"/>
        <w:ind w:leftChars="100" w:left="1200" w:hangingChars="400" w:hanging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>
        <w:rPr>
          <w:rFonts w:ascii="標楷體" w:eastAsia="標楷體" w:hAnsi="標楷體"/>
          <w:szCs w:val="24"/>
        </w:rPr>
        <w:t xml:space="preserve">    </w:t>
      </w:r>
      <w:r>
        <w:rPr>
          <w:rFonts w:ascii="標楷體" w:eastAsia="標楷體" w:hAnsi="標楷體" w:hint="eastAsia"/>
          <w:szCs w:val="24"/>
        </w:rPr>
        <w:t>c</w:t>
      </w:r>
      <w:r w:rsidRPr="006205DC">
        <w:rPr>
          <w:rFonts w:ascii="標楷體" w:eastAsia="標楷體" w:hAnsi="標楷體" w:hint="eastAsia"/>
          <w:szCs w:val="24"/>
        </w:rPr>
        <w:t>.由指針之平衡位置判定物體質量是大於或小於預估質量，改變或移動</w:t>
      </w:r>
      <w:r>
        <w:rPr>
          <w:rFonts w:ascii="標楷體" w:eastAsia="標楷體" w:hAnsi="標楷體" w:hint="eastAsia"/>
          <w:szCs w:val="24"/>
        </w:rPr>
        <w:t>三根橫桿上砝碼的位置，直至橫桿平衡靜止時，指針恰指在零標度。</w:t>
      </w:r>
      <w:r w:rsidRPr="006205DC">
        <w:rPr>
          <w:rFonts w:ascii="標楷體" w:eastAsia="標楷體" w:hAnsi="標楷體" w:hint="eastAsia"/>
          <w:szCs w:val="24"/>
        </w:rPr>
        <w:t>由三根橫桿上之砝碼位置，讀記物體的質量值。</w:t>
      </w:r>
    </w:p>
    <w:p w:rsidR="00E00F9F" w:rsidRPr="00E00F9F" w:rsidRDefault="00E00F9F" w:rsidP="00E00F9F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(3)精密度:</w:t>
      </w:r>
      <w:r w:rsidR="006205DC">
        <w:rPr>
          <w:rFonts w:ascii="標楷體" w:eastAsia="標楷體" w:hAnsi="標楷體"/>
          <w:szCs w:val="24"/>
        </w:rPr>
        <w:t>0.01g</w:t>
      </w:r>
    </w:p>
    <w:p w:rsidR="00BD17B5" w:rsidRDefault="00BD17B5" w:rsidP="00BD17B5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4.</w:t>
      </w:r>
      <w:r>
        <w:rPr>
          <w:rFonts w:ascii="標楷體" w:eastAsia="標楷體" w:hAnsi="標楷體" w:hint="eastAsia"/>
          <w:szCs w:val="24"/>
        </w:rPr>
        <w:t>電子天平:</w:t>
      </w:r>
    </w:p>
    <w:p w:rsidR="00E00F9F" w:rsidRDefault="00E00F9F" w:rsidP="009A4BEE">
      <w:pPr>
        <w:pStyle w:val="a3"/>
        <w:ind w:leftChars="400" w:left="1200" w:hangingChars="100" w:hanging="240"/>
        <w:rPr>
          <w:rFonts w:ascii="標楷體" w:eastAsia="標楷體" w:hAnsi="標楷體"/>
          <w:szCs w:val="24"/>
        </w:rPr>
      </w:pPr>
      <w:r w:rsidRPr="00E00F9F">
        <w:rPr>
          <w:rFonts w:ascii="標楷體" w:eastAsia="標楷體" w:hAnsi="標楷體" w:hint="eastAsia"/>
          <w:szCs w:val="24"/>
        </w:rPr>
        <w:t>(1)原理:</w:t>
      </w:r>
      <w:r w:rsidR="009A4BEE" w:rsidRPr="009A4BEE">
        <w:rPr>
          <w:rFonts w:ascii="標楷體" w:eastAsia="標楷體" w:hAnsi="標楷體" w:hint="eastAsia"/>
          <w:szCs w:val="24"/>
        </w:rPr>
        <w:t>目前使用的主要有頂部承載式和底部承載式兩種。電子天平的稱重原理主要有電磁平衡和電阻應變兩種，前者是通過電磁平衡原理來測量，後者通過電阻絲的形變導致的惠斯通電橋原理來測量。</w:t>
      </w:r>
    </w:p>
    <w:p w:rsidR="009A4BEE" w:rsidRDefault="00E00F9F" w:rsidP="009A4BEE">
      <w:pPr>
        <w:pStyle w:val="a3"/>
        <w:ind w:leftChars="300" w:left="1200" w:hangingChars="200" w:hanging="480"/>
      </w:pPr>
      <w:r>
        <w:rPr>
          <w:rFonts w:ascii="標楷體" w:eastAsia="標楷體" w:hAnsi="標楷體"/>
          <w:szCs w:val="24"/>
        </w:rPr>
        <w:t xml:space="preserve">  </w:t>
      </w:r>
      <w:r w:rsidRPr="00E00F9F">
        <w:rPr>
          <w:rFonts w:ascii="標楷體" w:eastAsia="標楷體" w:hAnsi="標楷體" w:hint="eastAsia"/>
          <w:szCs w:val="24"/>
        </w:rPr>
        <w:t>(2)實驗步驟</w:t>
      </w:r>
      <w:r w:rsidR="009A4BEE">
        <w:rPr>
          <w:rFonts w:ascii="標楷體" w:eastAsia="標楷體" w:hAnsi="標楷體" w:hint="eastAsia"/>
          <w:szCs w:val="24"/>
        </w:rPr>
        <w:t>(以精密電子天平為例)</w:t>
      </w:r>
      <w:r w:rsidRPr="00E00F9F">
        <w:rPr>
          <w:rFonts w:ascii="標楷體" w:eastAsia="標楷體" w:hAnsi="標楷體" w:hint="eastAsia"/>
          <w:szCs w:val="24"/>
        </w:rPr>
        <w:t>:</w:t>
      </w:r>
    </w:p>
    <w:p w:rsidR="009A4BEE" w:rsidRPr="009A4BEE" w:rsidRDefault="009A4BEE" w:rsidP="009A4BEE">
      <w:pPr>
        <w:pStyle w:val="a3"/>
        <w:ind w:leftChars="500" w:left="144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a.將器皿或秤量紙輕放置，</w:t>
      </w:r>
      <w:r w:rsidRPr="009A4BEE">
        <w:rPr>
          <w:rFonts w:ascii="標楷體" w:eastAsia="標楷體" w:hAnsi="標楷體" w:hint="eastAsia"/>
          <w:szCs w:val="24"/>
        </w:rPr>
        <w:t>關上天平側門，輕按天平面板上的歸零鍵，電子顯示屏上出現0.0000g閃動。待數字穩定後，表示天平已穩定，進入準備稱量狀態。</w:t>
      </w:r>
    </w:p>
    <w:p w:rsidR="009A4BEE" w:rsidRPr="009A4BEE" w:rsidRDefault="009A4BEE" w:rsidP="009A4BEE">
      <w:pPr>
        <w:pStyle w:val="a3"/>
        <w:ind w:leftChars="300" w:left="1440" w:hangingChars="300" w:hanging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>
        <w:rPr>
          <w:rFonts w:ascii="標楷體" w:eastAsia="標楷體" w:hAnsi="標楷體"/>
          <w:szCs w:val="24"/>
        </w:rPr>
        <w:t>b.</w:t>
      </w:r>
      <w:r>
        <w:rPr>
          <w:rFonts w:ascii="標楷體" w:eastAsia="標楷體" w:hAnsi="標楷體" w:hint="eastAsia"/>
          <w:szCs w:val="24"/>
        </w:rPr>
        <w:t>打開天平側門，將待測物</w:t>
      </w:r>
      <w:r w:rsidRPr="009A4BEE">
        <w:rPr>
          <w:rFonts w:ascii="標楷體" w:eastAsia="標楷體" w:hAnsi="標楷體" w:hint="eastAsia"/>
          <w:szCs w:val="24"/>
        </w:rPr>
        <w:t>放到物品托盤上，關閉天平側門。待電</w:t>
      </w:r>
      <w:r>
        <w:rPr>
          <w:rFonts w:ascii="標楷體" w:eastAsia="標楷體" w:hAnsi="標楷體" w:hint="eastAsia"/>
          <w:szCs w:val="24"/>
        </w:rPr>
        <w:t xml:space="preserve">  </w:t>
      </w:r>
      <w:r w:rsidRPr="009A4BEE">
        <w:rPr>
          <w:rFonts w:ascii="標楷體" w:eastAsia="標楷體" w:hAnsi="標楷體" w:hint="eastAsia"/>
          <w:szCs w:val="24"/>
        </w:rPr>
        <w:t>子顯示屏上的數字穩定下來，讀取數字，即為樣品的稱量值。</w:t>
      </w:r>
    </w:p>
    <w:p w:rsidR="00E00F9F" w:rsidRDefault="009A4BEE" w:rsidP="009A4BEE">
      <w:pPr>
        <w:pStyle w:val="a3"/>
        <w:ind w:leftChars="0" w:firstLineChars="400" w:firstLine="960"/>
        <w:rPr>
          <w:rFonts w:ascii="標楷體" w:eastAsia="標楷體" w:hAnsi="標楷體"/>
          <w:szCs w:val="24"/>
        </w:rPr>
      </w:pPr>
      <w:r w:rsidRPr="009A4BEE">
        <w:rPr>
          <w:rFonts w:ascii="標楷體" w:eastAsia="標楷體" w:hAnsi="標楷體" w:hint="eastAsia"/>
          <w:szCs w:val="24"/>
        </w:rPr>
        <w:t>打開天平側門，取出樣品，關上天平側門，將數字歸零。</w:t>
      </w:r>
    </w:p>
    <w:p w:rsidR="00E00F9F" w:rsidRPr="00E00F9F" w:rsidRDefault="00E00F9F" w:rsidP="00E00F9F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>(3)精密度:</w:t>
      </w:r>
      <w:r w:rsidR="009A4BEE">
        <w:rPr>
          <w:rFonts w:ascii="標楷體" w:eastAsia="標楷體" w:hAnsi="標楷體"/>
          <w:szCs w:val="24"/>
        </w:rPr>
        <w:t>0.01g</w:t>
      </w:r>
      <w:r w:rsidR="009A4BEE">
        <w:rPr>
          <w:rFonts w:ascii="標楷體" w:eastAsia="標楷體" w:hAnsi="標楷體" w:hint="eastAsia"/>
          <w:szCs w:val="24"/>
        </w:rPr>
        <w:t>(電子天平)，0.0001g(精密電子天平)</w:t>
      </w:r>
    </w:p>
    <w:p w:rsidR="00BD17B5" w:rsidRDefault="00BD17B5" w:rsidP="00BD17B5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5.</w:t>
      </w:r>
      <w:r>
        <w:rPr>
          <w:rFonts w:ascii="標楷體" w:eastAsia="標楷體" w:hAnsi="標楷體" w:hint="eastAsia"/>
          <w:szCs w:val="24"/>
        </w:rPr>
        <w:t>雷射測距儀:</w:t>
      </w:r>
    </w:p>
    <w:p w:rsidR="00E00F9F" w:rsidRDefault="00E00F9F" w:rsidP="00E26263">
      <w:pPr>
        <w:pStyle w:val="a3"/>
        <w:ind w:leftChars="400" w:left="1440" w:hangingChars="200" w:hanging="480"/>
        <w:rPr>
          <w:rFonts w:ascii="標楷體" w:eastAsia="標楷體" w:hAnsi="標楷體"/>
          <w:szCs w:val="24"/>
        </w:rPr>
      </w:pPr>
      <w:r w:rsidRPr="00E00F9F">
        <w:rPr>
          <w:rFonts w:ascii="標楷體" w:eastAsia="標楷體" w:hAnsi="標楷體" w:hint="eastAsia"/>
          <w:szCs w:val="24"/>
        </w:rPr>
        <w:t>(1)原理:</w:t>
      </w:r>
      <w:r w:rsidR="00E26263" w:rsidRPr="00E26263">
        <w:rPr>
          <w:rFonts w:hint="eastAsia"/>
        </w:rPr>
        <w:t xml:space="preserve"> </w:t>
      </w:r>
      <w:r w:rsidR="00E26263" w:rsidRPr="00E26263">
        <w:rPr>
          <w:rFonts w:ascii="標楷體" w:eastAsia="標楷體" w:hAnsi="標楷體" w:hint="eastAsia"/>
          <w:szCs w:val="24"/>
        </w:rPr>
        <w:t>測量</w:t>
      </w:r>
      <w:r w:rsidR="00E26263">
        <w:rPr>
          <w:rFonts w:ascii="標楷體" w:eastAsia="標楷體" w:hAnsi="標楷體" w:hint="eastAsia"/>
          <w:szCs w:val="24"/>
        </w:rPr>
        <w:t>雷射</w:t>
      </w:r>
      <w:r w:rsidR="00E26263" w:rsidRPr="00E26263">
        <w:rPr>
          <w:rFonts w:ascii="標楷體" w:eastAsia="標楷體" w:hAnsi="標楷體" w:hint="eastAsia"/>
          <w:szCs w:val="24"/>
        </w:rPr>
        <w:t>光射入到目標再返回的時間值，透過已知的光速，</w:t>
      </w:r>
      <w:r w:rsidR="00E26263" w:rsidRPr="00E26263">
        <w:rPr>
          <w:rFonts w:ascii="標楷體" w:eastAsia="標楷體" w:hAnsi="標楷體" w:hint="eastAsia"/>
          <w:szCs w:val="24"/>
        </w:rPr>
        <w:lastRenderedPageBreak/>
        <w:t>以及測得的準確時間計算，可算得距離。</w:t>
      </w:r>
    </w:p>
    <w:p w:rsidR="00E26263" w:rsidRDefault="00E00F9F" w:rsidP="00E00F9F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</w:t>
      </w:r>
      <w:r w:rsidRPr="00E00F9F">
        <w:rPr>
          <w:rFonts w:ascii="標楷體" w:eastAsia="標楷體" w:hAnsi="標楷體" w:hint="eastAsia"/>
          <w:szCs w:val="24"/>
        </w:rPr>
        <w:t>(2)實驗步驟:</w:t>
      </w:r>
    </w:p>
    <w:p w:rsidR="00E00F9F" w:rsidRDefault="00E26263" w:rsidP="00E00F9F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/>
          <w:szCs w:val="24"/>
        </w:rPr>
        <w:t>a.</w:t>
      </w:r>
      <w:r>
        <w:rPr>
          <w:rFonts w:ascii="標楷體" w:eastAsia="標楷體" w:hAnsi="標楷體" w:hint="eastAsia"/>
          <w:szCs w:val="24"/>
        </w:rPr>
        <w:t>將測距儀對準目標物</w:t>
      </w:r>
    </w:p>
    <w:p w:rsidR="00E26263" w:rsidRDefault="00E26263" w:rsidP="00E00F9F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b.依照測量需求按下mode按鍵(長度1次，面積2次，體積3次)</w:t>
      </w:r>
    </w:p>
    <w:p w:rsidR="00E26263" w:rsidRDefault="00E26263" w:rsidP="00E26263">
      <w:pPr>
        <w:pStyle w:val="a3"/>
        <w:ind w:leftChars="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/>
          <w:szCs w:val="24"/>
        </w:rPr>
        <w:t>c.</w:t>
      </w:r>
      <w:r>
        <w:rPr>
          <w:rFonts w:ascii="標楷體" w:eastAsia="標楷體" w:hAnsi="標楷體" w:hint="eastAsia"/>
          <w:szCs w:val="24"/>
        </w:rPr>
        <w:t>紀錄面板上數字</w:t>
      </w:r>
    </w:p>
    <w:p w:rsidR="00E00F9F" w:rsidRPr="00154E31" w:rsidRDefault="00E26263" w:rsidP="00154E31">
      <w:pPr>
        <w:ind w:firstLineChars="200" w:firstLine="480"/>
        <w:rPr>
          <w:rFonts w:ascii="標楷體" w:eastAsia="標楷體" w:hAnsi="標楷體"/>
          <w:szCs w:val="24"/>
        </w:rPr>
      </w:pPr>
      <w:r w:rsidRPr="00154E31">
        <w:rPr>
          <w:rFonts w:ascii="標楷體" w:eastAsia="標楷體" w:hAnsi="標楷體" w:hint="eastAsia"/>
          <w:szCs w:val="24"/>
        </w:rPr>
        <w:t>(二)實驗誤差</w:t>
      </w:r>
      <w:r w:rsidR="00154E31" w:rsidRPr="00154E31">
        <w:rPr>
          <w:rFonts w:ascii="標楷體" w:eastAsia="標楷體" w:hAnsi="標楷體" w:hint="eastAsia"/>
          <w:szCs w:val="24"/>
        </w:rPr>
        <w:t>:</w:t>
      </w:r>
    </w:p>
    <w:p w:rsidR="00E00F9F" w:rsidRDefault="00154E31" w:rsidP="00154E31">
      <w:pPr>
        <w:pStyle w:val="a3"/>
        <w:ind w:leftChars="220" w:left="528" w:firstLineChars="200" w:firstLine="480"/>
        <w:rPr>
          <w:rFonts w:ascii="標楷體" w:eastAsia="標楷體" w:hAnsi="標楷體"/>
          <w:szCs w:val="24"/>
        </w:rPr>
      </w:pPr>
      <w:r w:rsidRPr="00154E31">
        <w:rPr>
          <w:rFonts w:ascii="標楷體" w:eastAsia="標楷體" w:hAnsi="標楷體" w:hint="eastAsia"/>
          <w:szCs w:val="24"/>
        </w:rPr>
        <w:t>用儀器量度物理量時，無論儀器的製作多麼精良，也無論量度實驗做得多麼小心，均不能得到</w:t>
      </w:r>
      <w:r w:rsidRPr="00154E31">
        <w:rPr>
          <w:rFonts w:ascii="標楷體" w:eastAsia="標楷體" w:hAnsi="標楷體"/>
          <w:szCs w:val="24"/>
        </w:rPr>
        <w:t>“</w:t>
      </w:r>
      <w:r w:rsidRPr="00154E31">
        <w:rPr>
          <w:rFonts w:ascii="標楷體" w:eastAsia="標楷體" w:hAnsi="標楷體" w:hint="eastAsia"/>
          <w:szCs w:val="24"/>
        </w:rPr>
        <w:t>絕對準確</w:t>
      </w:r>
      <w:r w:rsidRPr="00154E31">
        <w:rPr>
          <w:rFonts w:ascii="標楷體" w:eastAsia="標楷體" w:hAnsi="標楷體"/>
          <w:szCs w:val="24"/>
        </w:rPr>
        <w:t>”</w:t>
      </w:r>
      <w:r w:rsidRPr="00154E31">
        <w:rPr>
          <w:rFonts w:ascii="標楷體" w:eastAsia="標楷體" w:hAnsi="標楷體" w:hint="eastAsia"/>
          <w:szCs w:val="24"/>
        </w:rPr>
        <w:t>的數據。測量值的</w:t>
      </w:r>
      <w:r w:rsidRPr="00154E31">
        <w:rPr>
          <w:rFonts w:ascii="標楷體" w:eastAsia="標楷體" w:hAnsi="標楷體"/>
          <w:szCs w:val="24"/>
        </w:rPr>
        <w:t>“</w:t>
      </w:r>
      <w:r w:rsidRPr="00154E31">
        <w:rPr>
          <w:rFonts w:ascii="標楷體" w:eastAsia="標楷體" w:hAnsi="標楷體" w:hint="eastAsia"/>
          <w:szCs w:val="24"/>
        </w:rPr>
        <w:t>可信度</w:t>
      </w:r>
      <w:r w:rsidRPr="00154E31"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，通常只能推測出一個範圍。實驗進行當中，已達實驗需求的條件之後，調整細微變量，儀器無法總是將改變顯現於螢幕上。以下將誤差</w:t>
      </w:r>
      <w:r w:rsidRPr="00154E31">
        <w:rPr>
          <w:rFonts w:ascii="標楷體" w:eastAsia="標楷體" w:hAnsi="標楷體" w:hint="eastAsia"/>
          <w:szCs w:val="24"/>
        </w:rPr>
        <w:t>粗分為兩大類</w:t>
      </w:r>
      <w:r>
        <w:rPr>
          <w:rFonts w:ascii="標楷體" w:eastAsia="標楷體" w:hAnsi="標楷體" w:hint="eastAsia"/>
          <w:szCs w:val="24"/>
        </w:rPr>
        <w:t>。</w:t>
      </w:r>
    </w:p>
    <w:p w:rsidR="00154E31" w:rsidRDefault="00154E31" w:rsidP="00154E31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154E31">
        <w:rPr>
          <w:rFonts w:ascii="標楷體" w:eastAsia="標楷體" w:hAnsi="標楷體" w:hint="eastAsia"/>
          <w:szCs w:val="24"/>
        </w:rPr>
        <w:t>系統誤差</w:t>
      </w:r>
      <w:r>
        <w:rPr>
          <w:rFonts w:ascii="標楷體" w:eastAsia="標楷體" w:hAnsi="標楷體" w:hint="eastAsia"/>
          <w:szCs w:val="24"/>
        </w:rPr>
        <w:t>(systematic error</w:t>
      </w:r>
      <w:r w:rsidRPr="00154E31">
        <w:rPr>
          <w:rFonts w:ascii="標楷體" w:eastAsia="標楷體" w:hAnsi="標楷體" w:hint="eastAsia"/>
          <w:szCs w:val="24"/>
        </w:rPr>
        <w:t>)</w:t>
      </w:r>
    </w:p>
    <w:p w:rsidR="00154E31" w:rsidRDefault="00154E31" w:rsidP="00154E31">
      <w:pPr>
        <w:ind w:left="100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Pr="00154E31">
        <w:rPr>
          <w:rFonts w:ascii="標楷體" w:eastAsia="標楷體" w:hAnsi="標楷體" w:hint="eastAsia"/>
          <w:szCs w:val="24"/>
        </w:rPr>
        <w:t>系統誤差又</w:t>
      </w:r>
      <w:r>
        <w:rPr>
          <w:rFonts w:ascii="標楷體" w:eastAsia="標楷體" w:hAnsi="標楷體" w:hint="eastAsia"/>
          <w:szCs w:val="24"/>
        </w:rPr>
        <w:t>可</w:t>
      </w:r>
      <w:r w:rsidRPr="00154E31">
        <w:rPr>
          <w:rFonts w:ascii="標楷體" w:eastAsia="標楷體" w:hAnsi="標楷體" w:hint="eastAsia"/>
          <w:szCs w:val="24"/>
        </w:rPr>
        <w:t>分為</w:t>
      </w:r>
    </w:p>
    <w:p w:rsidR="00B97D4B" w:rsidRPr="00B97D4B" w:rsidRDefault="00154E31" w:rsidP="00B97D4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154E31">
        <w:rPr>
          <w:rFonts w:ascii="標楷體" w:eastAsia="標楷體" w:hAnsi="標楷體" w:hint="eastAsia"/>
          <w:szCs w:val="24"/>
        </w:rPr>
        <w:t>設備系統誤差</w:t>
      </w:r>
      <w:r>
        <w:rPr>
          <w:rFonts w:ascii="標楷體" w:eastAsia="標楷體" w:hAnsi="標楷體" w:hint="eastAsia"/>
          <w:szCs w:val="24"/>
        </w:rPr>
        <w:t>:</w:t>
      </w:r>
      <w:r w:rsidR="00B97D4B">
        <w:rPr>
          <w:rFonts w:ascii="標楷體" w:eastAsia="標楷體" w:hAnsi="標楷體" w:hint="eastAsia"/>
          <w:szCs w:val="24"/>
        </w:rPr>
        <w:t>每件儀器皆有其測量準度極限，</w:t>
      </w:r>
      <w:r w:rsidR="00B97D4B" w:rsidRPr="00B97D4B">
        <w:rPr>
          <w:rFonts w:ascii="標楷體" w:eastAsia="標楷體" w:hAnsi="標楷體" w:hint="eastAsia"/>
          <w:szCs w:val="24"/>
        </w:rPr>
        <w:t>設備系</w:t>
      </w:r>
      <w:r w:rsidR="00B97D4B">
        <w:rPr>
          <w:rFonts w:ascii="標楷體" w:eastAsia="標楷體" w:hAnsi="標楷體" w:hint="eastAsia"/>
          <w:szCs w:val="24"/>
        </w:rPr>
        <w:t>統誤差是由於</w:t>
      </w:r>
      <w:r w:rsidR="00B97D4B" w:rsidRPr="00B97D4B">
        <w:rPr>
          <w:rFonts w:ascii="標楷體" w:eastAsia="標楷體" w:hAnsi="標楷體" w:hint="eastAsia"/>
          <w:szCs w:val="24"/>
        </w:rPr>
        <w:t>儀器的製作不夠精密而來</w:t>
      </w:r>
      <w:r w:rsidR="00B97D4B">
        <w:rPr>
          <w:rFonts w:ascii="標楷體" w:eastAsia="標楷體" w:hAnsi="標楷體" w:hint="eastAsia"/>
          <w:szCs w:val="24"/>
        </w:rPr>
        <w:t>，可藉由改良現有儀器準度</w:t>
      </w:r>
      <w:r w:rsidR="002235AD">
        <w:rPr>
          <w:rFonts w:ascii="標楷體" w:eastAsia="標楷體" w:hAnsi="標楷體" w:hint="eastAsia"/>
          <w:szCs w:val="24"/>
        </w:rPr>
        <w:t>、</w:t>
      </w:r>
      <w:r w:rsidR="00B97D4B">
        <w:rPr>
          <w:rFonts w:ascii="標楷體" w:eastAsia="標楷體" w:hAnsi="標楷體" w:hint="eastAsia"/>
          <w:szCs w:val="24"/>
        </w:rPr>
        <w:t>添購更為精準的儀器</w:t>
      </w:r>
      <w:r w:rsidR="002235AD">
        <w:rPr>
          <w:rFonts w:ascii="標楷體" w:eastAsia="標楷體" w:hAnsi="標楷體" w:hint="eastAsia"/>
          <w:szCs w:val="24"/>
        </w:rPr>
        <w:t>或求出</w:t>
      </w:r>
      <w:r w:rsidR="002235AD" w:rsidRPr="00B97D4B">
        <w:rPr>
          <w:rFonts w:ascii="標楷體" w:eastAsia="標楷體" w:hAnsi="標楷體" w:hint="eastAsia"/>
          <w:szCs w:val="24"/>
        </w:rPr>
        <w:t>校正公式 ，校正所有由該設備測得的 數據</w:t>
      </w:r>
      <w:r w:rsidR="002235AD">
        <w:rPr>
          <w:rFonts w:ascii="標楷體" w:eastAsia="標楷體" w:hAnsi="標楷體" w:hint="eastAsia"/>
          <w:szCs w:val="24"/>
        </w:rPr>
        <w:t>以</w:t>
      </w:r>
      <w:r w:rsidR="00B97D4B">
        <w:rPr>
          <w:rFonts w:ascii="標楷體" w:eastAsia="標楷體" w:hAnsi="標楷體" w:hint="eastAsia"/>
          <w:szCs w:val="24"/>
        </w:rPr>
        <w:t>減少誤差。</w:t>
      </w:r>
    </w:p>
    <w:p w:rsidR="00154E31" w:rsidRDefault="00154E31" w:rsidP="00B97D4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154E31">
        <w:rPr>
          <w:rFonts w:ascii="標楷體" w:eastAsia="標楷體" w:hAnsi="標楷體" w:hint="eastAsia"/>
          <w:szCs w:val="24"/>
        </w:rPr>
        <w:t>環境系統誤差</w:t>
      </w:r>
      <w:r w:rsidR="00B97D4B">
        <w:rPr>
          <w:rFonts w:ascii="標楷體" w:eastAsia="標楷體" w:hAnsi="標楷體" w:hint="eastAsia"/>
          <w:szCs w:val="24"/>
        </w:rPr>
        <w:t>:</w:t>
      </w:r>
      <w:r w:rsidR="002235AD" w:rsidRPr="002235AD">
        <w:rPr>
          <w:rFonts w:ascii="標楷體" w:eastAsia="標楷體" w:hAnsi="標楷體" w:hint="eastAsia"/>
          <w:szCs w:val="24"/>
        </w:rPr>
        <w:t xml:space="preserve"> </w:t>
      </w:r>
      <w:r w:rsidR="002235AD" w:rsidRPr="00B97D4B">
        <w:rPr>
          <w:rFonts w:ascii="標楷體" w:eastAsia="標楷體" w:hAnsi="標楷體" w:hint="eastAsia"/>
          <w:szCs w:val="24"/>
        </w:rPr>
        <w:t>環境系統誤差的來源是外在因素，如：溫度改變、氣壓、濕度不穩定、電磁場 、…… 等的干擾</w:t>
      </w:r>
      <w:r w:rsidR="002235AD">
        <w:rPr>
          <w:rFonts w:ascii="標楷體" w:eastAsia="標楷體" w:hAnsi="標楷體" w:hint="eastAsia"/>
          <w:szCs w:val="24"/>
        </w:rPr>
        <w:t>。</w:t>
      </w:r>
      <w:r w:rsidR="00B97D4B" w:rsidRPr="00B97D4B">
        <w:rPr>
          <w:rFonts w:ascii="標楷體" w:eastAsia="標楷體" w:hAnsi="標楷體" w:hint="eastAsia"/>
          <w:szCs w:val="24"/>
        </w:rPr>
        <w:t>通常可以用一些特別的設計消除或降低環境的影響，或者設法修正其誤差。</w:t>
      </w:r>
    </w:p>
    <w:p w:rsidR="002235AD" w:rsidRPr="002235AD" w:rsidRDefault="002235AD" w:rsidP="002235AD">
      <w:pPr>
        <w:pStyle w:val="Default"/>
        <w:ind w:left="1680" w:hangingChars="700" w:hanging="1680"/>
      </w:pPr>
      <w:r>
        <w:rPr>
          <w:rFonts w:hAnsi="標楷體" w:hint="eastAsia"/>
        </w:rPr>
        <w:t xml:space="preserve">       </w:t>
      </w:r>
      <w:r>
        <w:rPr>
          <w:rFonts w:hAnsi="標楷體"/>
        </w:rPr>
        <w:t xml:space="preserve"> </w:t>
      </w:r>
      <w:r>
        <w:rPr>
          <w:rFonts w:hAnsi="標楷體" w:hint="eastAsia"/>
        </w:rPr>
        <w:t xml:space="preserve">   c.</w:t>
      </w:r>
      <w:r w:rsidRPr="002235AD">
        <w:rPr>
          <w:rFonts w:hAnsi="標楷體" w:hint="eastAsia"/>
        </w:rPr>
        <w:t>人為誤差:人為有些是實驗的個性、習慣或偏見所引起，但也有些是疏忽造成的。</w:t>
      </w:r>
    </w:p>
    <w:p w:rsidR="002235AD" w:rsidRDefault="002235AD" w:rsidP="002235AD">
      <w:pPr>
        <w:pStyle w:val="Default"/>
        <w:ind w:leftChars="700" w:left="1680" w:firstLineChars="200" w:firstLine="480"/>
      </w:pPr>
      <w:r w:rsidRPr="002235AD">
        <w:rPr>
          <w:rFonts w:hint="eastAsia"/>
        </w:rPr>
        <w:t>前者可以由參與實驗的不同實驗者分別量取數據加以平均，以求人為誤差減至最小；後者發生時，只有捨去數據重做，但在捨去數據時必須有充分的理由或證據。</w:t>
      </w:r>
      <w:r>
        <w:rPr>
          <w:rFonts w:hint="eastAsia"/>
        </w:rPr>
        <w:t>否則影</w:t>
      </w:r>
      <w:r w:rsidRPr="002235AD">
        <w:rPr>
          <w:rFonts w:hint="eastAsia"/>
        </w:rPr>
        <w:t>響實驗結果的準確度。</w:t>
      </w:r>
    </w:p>
    <w:p w:rsidR="002235AD" w:rsidRDefault="002235AD" w:rsidP="002235AD">
      <w:pPr>
        <w:pStyle w:val="Default"/>
      </w:pPr>
      <w:r>
        <w:rPr>
          <w:rFonts w:hint="eastAsia"/>
        </w:rPr>
        <w:t xml:space="preserve">        </w:t>
      </w:r>
    </w:p>
    <w:p w:rsidR="002235AD" w:rsidRDefault="002235AD" w:rsidP="00A84379">
      <w:pPr>
        <w:pStyle w:val="Default"/>
        <w:ind w:left="1440" w:hangingChars="600" w:hanging="1440"/>
        <w:rPr>
          <w:rFonts w:hAnsi="標楷體"/>
        </w:rPr>
      </w:pPr>
      <w:r>
        <w:rPr>
          <w:rFonts w:hAnsi="標楷體" w:hint="eastAsia"/>
        </w:rPr>
        <w:t xml:space="preserve">         </w:t>
      </w:r>
      <w:r>
        <w:rPr>
          <w:rFonts w:hAnsi="標楷體"/>
        </w:rPr>
        <w:t xml:space="preserve">   </w:t>
      </w:r>
      <w:r w:rsidR="00A84379">
        <w:rPr>
          <w:rFonts w:hAnsi="標楷體"/>
        </w:rPr>
        <w:t xml:space="preserve">   </w:t>
      </w:r>
      <w:r w:rsidRPr="002235AD">
        <w:rPr>
          <w:rFonts w:hAnsi="標楷體" w:hint="eastAsia"/>
        </w:rPr>
        <w:t>一</w:t>
      </w:r>
      <w:r>
        <w:rPr>
          <w:rFonts w:hAnsi="標楷體" w:hint="eastAsia"/>
        </w:rPr>
        <w:t>般情況，如果測量某一物理量少數幾次所得到的平均值比理想</w:t>
      </w:r>
      <w:r w:rsidRPr="002235AD">
        <w:rPr>
          <w:rFonts w:hAnsi="標楷體" w:cs="Times New Roman"/>
        </w:rPr>
        <w:t>(</w:t>
      </w:r>
      <w:r w:rsidRPr="002235AD">
        <w:rPr>
          <w:rFonts w:hAnsi="標楷體" w:hint="eastAsia"/>
        </w:rPr>
        <w:t>或曰正確值</w:t>
      </w:r>
      <w:r w:rsidRPr="002235AD">
        <w:rPr>
          <w:rFonts w:hAnsi="標楷體" w:cs="Times New Roman"/>
        </w:rPr>
        <w:t>)</w:t>
      </w:r>
      <w:r w:rsidR="00A84379">
        <w:rPr>
          <w:rFonts w:hAnsi="標楷體" w:hint="eastAsia"/>
        </w:rPr>
        <w:t>為高，則多次測量的結果，平均值也會比理想值為高。</w:t>
      </w:r>
      <w:r>
        <w:rPr>
          <w:rFonts w:hAnsi="標楷體" w:hint="eastAsia"/>
        </w:rPr>
        <w:t>所以須和其他實驗者的數據或公認實驗結果相比較，以避免嚴重的實驗偏差。</w:t>
      </w:r>
    </w:p>
    <w:p w:rsidR="00A84379" w:rsidRPr="00A84379" w:rsidRDefault="00A84379" w:rsidP="00A84379">
      <w:pPr>
        <w:pStyle w:val="Default"/>
      </w:pPr>
      <w:r>
        <w:rPr>
          <w:rFonts w:hAnsi="標楷體" w:hint="eastAsia"/>
        </w:rPr>
        <w:t xml:space="preserve">         2.</w:t>
      </w:r>
      <w:r>
        <w:rPr>
          <w:rFonts w:hint="eastAsia"/>
          <w:sz w:val="23"/>
          <w:szCs w:val="23"/>
        </w:rPr>
        <w:t>統計誤差</w:t>
      </w:r>
      <w:r>
        <w:rPr>
          <w:rFonts w:ascii="Times New Roman" w:hAnsi="Times New Roman" w:cs="Times New Roman"/>
          <w:sz w:val="23"/>
          <w:szCs w:val="23"/>
        </w:rPr>
        <w:t>(statistical error)</w:t>
      </w:r>
      <w:r>
        <w:rPr>
          <w:rFonts w:hAnsi="Times New Roman" w:hint="eastAsia"/>
          <w:sz w:val="23"/>
          <w:szCs w:val="23"/>
        </w:rPr>
        <w:t>：</w:t>
      </w:r>
    </w:p>
    <w:p w:rsidR="00A84379" w:rsidRPr="00A84379" w:rsidRDefault="00A84379" w:rsidP="00A84379">
      <w:pPr>
        <w:pStyle w:val="Default"/>
        <w:ind w:leftChars="500" w:left="1200" w:firstLineChars="200" w:firstLine="46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這種誤差也稱為隨機誤差</w:t>
      </w:r>
      <w:r>
        <w:rPr>
          <w:rFonts w:ascii="Times New Roman" w:hAnsi="Times New Roman" w:cs="Times New Roman"/>
          <w:sz w:val="23"/>
          <w:szCs w:val="23"/>
        </w:rPr>
        <w:t>(random error)</w:t>
      </w:r>
      <w:r>
        <w:rPr>
          <w:rFonts w:hAnsi="Times New Roman" w:hint="eastAsia"/>
          <w:sz w:val="23"/>
          <w:szCs w:val="23"/>
        </w:rPr>
        <w:t>，其原因不是觀測者所能控制的，而是自然界存在的一種必然現象。待測物隨時都在變動，在觀測的同時也會改變待測物的性質。例如：用溫度計去測量物體溫度時，</w:t>
      </w:r>
      <w:r w:rsidRPr="00A84379">
        <w:rPr>
          <w:rFonts w:hAnsi="Times New Roman" w:hint="eastAsia"/>
          <w:sz w:val="23"/>
          <w:szCs w:val="23"/>
        </w:rPr>
        <w:t>溫度計溫度</w:t>
      </w:r>
      <w:r>
        <w:rPr>
          <w:rFonts w:hAnsi="Times New Roman" w:hint="eastAsia"/>
          <w:sz w:val="23"/>
          <w:szCs w:val="23"/>
        </w:rPr>
        <w:t>所量測到的結果是</w:t>
      </w:r>
      <w:r w:rsidRPr="00A84379">
        <w:rPr>
          <w:rFonts w:hAnsi="Times New Roman" w:hint="eastAsia"/>
          <w:sz w:val="23"/>
          <w:szCs w:val="23"/>
        </w:rPr>
        <w:t>兩者能量交流的結果。也因此待測物測</w:t>
      </w:r>
      <w:r>
        <w:rPr>
          <w:rFonts w:hAnsi="Times New Roman" w:hint="eastAsia"/>
          <w:sz w:val="23"/>
          <w:szCs w:val="23"/>
        </w:rPr>
        <w:t>量</w:t>
      </w:r>
      <w:r w:rsidRPr="00A84379">
        <w:rPr>
          <w:rFonts w:hAnsi="Times New Roman" w:hint="eastAsia"/>
          <w:sz w:val="23"/>
          <w:szCs w:val="23"/>
        </w:rPr>
        <w:t>後溫度已經不同於</w:t>
      </w:r>
      <w:r>
        <w:rPr>
          <w:rFonts w:hAnsi="Times New Roman" w:hint="eastAsia"/>
          <w:sz w:val="23"/>
          <w:szCs w:val="23"/>
        </w:rPr>
        <w:t>測量前</w:t>
      </w:r>
      <w:r w:rsidRPr="00A84379">
        <w:rPr>
          <w:rFonts w:hAnsi="Times New Roman" w:hint="eastAsia"/>
          <w:sz w:val="23"/>
          <w:szCs w:val="23"/>
        </w:rPr>
        <w:t>。</w:t>
      </w:r>
      <w:r>
        <w:rPr>
          <w:rFonts w:hAnsi="Times New Roman" w:hint="eastAsia"/>
          <w:sz w:val="23"/>
          <w:szCs w:val="23"/>
        </w:rPr>
        <w:t>當</w:t>
      </w:r>
      <w:r w:rsidRPr="00A84379">
        <w:rPr>
          <w:rFonts w:hAnsi="Times New Roman" w:hint="eastAsia"/>
          <w:sz w:val="23"/>
          <w:szCs w:val="23"/>
        </w:rPr>
        <w:t>用</w:t>
      </w:r>
      <w:r w:rsidR="00827B6D">
        <w:rPr>
          <w:rFonts w:hAnsi="Times New Roman" w:hint="eastAsia"/>
          <w:sz w:val="23"/>
          <w:szCs w:val="23"/>
        </w:rPr>
        <w:t>游標</w:t>
      </w:r>
      <w:r w:rsidRPr="00A84379">
        <w:rPr>
          <w:rFonts w:hAnsi="Times New Roman" w:hint="eastAsia"/>
          <w:sz w:val="23"/>
          <w:szCs w:val="23"/>
        </w:rPr>
        <w:t>尺去測量物體時，</w:t>
      </w:r>
      <w:r w:rsidR="00827B6D">
        <w:rPr>
          <w:rFonts w:hAnsi="Times New Roman" w:hint="eastAsia"/>
          <w:sz w:val="23"/>
          <w:szCs w:val="23"/>
        </w:rPr>
        <w:t>必然</w:t>
      </w:r>
      <w:r w:rsidRPr="00A84379">
        <w:rPr>
          <w:rFonts w:hAnsi="Times New Roman" w:hint="eastAsia"/>
          <w:sz w:val="23"/>
          <w:szCs w:val="23"/>
        </w:rPr>
        <w:t>會</w:t>
      </w:r>
    </w:p>
    <w:p w:rsidR="00827B6D" w:rsidRDefault="00827B6D" w:rsidP="00827B6D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lastRenderedPageBreak/>
        <w:t xml:space="preserve">          擠壓到物體，造成物體的形變。</w:t>
      </w:r>
      <w:r w:rsidRPr="00827B6D">
        <w:rPr>
          <w:rFonts w:hAnsi="Times New Roman" w:hint="eastAsia"/>
          <w:sz w:val="23"/>
          <w:szCs w:val="23"/>
        </w:rPr>
        <w:t>當然這種影響很小</w:t>
      </w:r>
      <w:r>
        <w:rPr>
          <w:rFonts w:hAnsi="Times New Roman" w:hint="eastAsia"/>
          <w:sz w:val="23"/>
          <w:szCs w:val="23"/>
        </w:rPr>
        <w:t>，但仍然會造成誤</w:t>
      </w:r>
    </w:p>
    <w:p w:rsidR="00A84379" w:rsidRPr="00A84379" w:rsidRDefault="00827B6D" w:rsidP="00827B6D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 xml:space="preserve">           差。</w:t>
      </w:r>
    </w:p>
    <w:p w:rsidR="00A84379" w:rsidRDefault="00827B6D" w:rsidP="00827B6D">
      <w:pPr>
        <w:pStyle w:val="Default"/>
        <w:ind w:leftChars="500" w:left="1200" w:firstLineChars="100" w:firstLine="23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 xml:space="preserve">  </w:t>
      </w:r>
      <w:r w:rsidR="00A84379">
        <w:rPr>
          <w:rFonts w:hAnsi="Times New Roman" w:hint="eastAsia"/>
          <w:sz w:val="23"/>
          <w:szCs w:val="23"/>
        </w:rPr>
        <w:t>設計良好的實驗，其統計誤差出現的範圍較小，但還是不能完全避免。只有增加實驗次數，對同一物理量取較多次的實驗數據，並且用統計理論來處理，以期得到較接近</w:t>
      </w:r>
      <w:r>
        <w:rPr>
          <w:rFonts w:ascii="Times New Roman" w:hAnsi="Times New Roman" w:cs="Times New Roman"/>
          <w:sz w:val="23"/>
          <w:szCs w:val="23"/>
        </w:rPr>
        <w:t>”</w:t>
      </w:r>
      <w:r w:rsidR="00A84379">
        <w:rPr>
          <w:rFonts w:hAnsi="Times New Roman" w:hint="eastAsia"/>
          <w:sz w:val="23"/>
          <w:szCs w:val="23"/>
        </w:rPr>
        <w:t>真確值</w:t>
      </w:r>
      <w:r>
        <w:rPr>
          <w:rFonts w:hAnsi="Times New Roman"/>
          <w:sz w:val="23"/>
          <w:szCs w:val="23"/>
        </w:rPr>
        <w:t>”</w:t>
      </w:r>
      <w:r w:rsidR="00A84379">
        <w:rPr>
          <w:rFonts w:hAnsi="Times New Roman" w:hint="eastAsia"/>
          <w:sz w:val="23"/>
          <w:szCs w:val="23"/>
        </w:rPr>
        <w:t>的結果</w:t>
      </w:r>
      <w:r>
        <w:rPr>
          <w:rFonts w:hAnsi="Times New Roman" w:hint="eastAsia"/>
          <w:sz w:val="23"/>
          <w:szCs w:val="23"/>
        </w:rPr>
        <w:t>。</w:t>
      </w:r>
    </w:p>
    <w:p w:rsidR="00827B6D" w:rsidRDefault="00827B6D" w:rsidP="00827B6D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 xml:space="preserve">    (三)</w:t>
      </w:r>
      <w:r w:rsidR="001B6D4D">
        <w:rPr>
          <w:rFonts w:hAnsi="Times New Roman" w:hint="eastAsia"/>
          <w:sz w:val="23"/>
          <w:szCs w:val="23"/>
        </w:rPr>
        <w:t>數據分析:</w:t>
      </w:r>
    </w:p>
    <w:p w:rsidR="00794000" w:rsidRDefault="00794000" w:rsidP="00827B6D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 xml:space="preserve">      </w:t>
      </w:r>
      <w:r>
        <w:rPr>
          <w:rFonts w:hAnsi="Times New Roman"/>
          <w:sz w:val="23"/>
          <w:szCs w:val="23"/>
        </w:rPr>
        <w:t>1.</w:t>
      </w:r>
      <w:r>
        <w:rPr>
          <w:rFonts w:hAnsi="Times New Roman" w:hint="eastAsia"/>
          <w:sz w:val="23"/>
          <w:szCs w:val="23"/>
        </w:rPr>
        <w:t>數據的表示方法:</w:t>
      </w:r>
    </w:p>
    <w:p w:rsidR="00794000" w:rsidRDefault="00794000" w:rsidP="00827B6D">
      <w:pPr>
        <w:pStyle w:val="Default"/>
        <w:rPr>
          <w:rFonts w:hAnsi="標楷體"/>
        </w:rPr>
      </w:pPr>
      <w:r>
        <w:rPr>
          <w:rFonts w:hint="eastAsia"/>
          <w:sz w:val="23"/>
          <w:szCs w:val="23"/>
        </w:rPr>
        <w:t xml:space="preserve">          </w:t>
      </w:r>
      <w:r w:rsidRPr="00794000">
        <w:rPr>
          <w:rFonts w:hAnsi="標楷體" w:hint="eastAsia"/>
        </w:rPr>
        <w:t>要完整且精確地表示實驗量得的物理量，數量、精密度和單位三者</w:t>
      </w:r>
    </w:p>
    <w:p w:rsidR="00794000" w:rsidRDefault="00794000" w:rsidP="00827B6D">
      <w:pPr>
        <w:pStyle w:val="Default"/>
        <w:rPr>
          <w:rFonts w:hAnsi="標楷體"/>
        </w:rPr>
      </w:pPr>
      <w:r>
        <w:rPr>
          <w:rFonts w:hAnsi="標楷體" w:hint="eastAsia"/>
        </w:rPr>
        <w:t xml:space="preserve">      </w:t>
      </w:r>
      <w:r w:rsidR="004F38A0">
        <w:rPr>
          <w:rFonts w:hAnsi="標楷體" w:hint="eastAsia"/>
        </w:rPr>
        <w:t xml:space="preserve"> </w:t>
      </w:r>
      <w:r w:rsidRPr="00794000">
        <w:rPr>
          <w:rFonts w:hAnsi="標楷體" w:hint="eastAsia"/>
        </w:rPr>
        <w:t xml:space="preserve">缺一不可。為了清楚地表示一個數值，最好用簡潔的方式記錄，如寫成   </w:t>
      </w:r>
    </w:p>
    <w:p w:rsidR="00794000" w:rsidRPr="00794000" w:rsidRDefault="00794000" w:rsidP="004F38A0">
      <w:pPr>
        <w:pStyle w:val="Default"/>
        <w:ind w:left="960" w:hangingChars="400" w:hanging="960"/>
        <w:rPr>
          <w:rFonts w:hAnsi="標楷體"/>
        </w:rPr>
      </w:pPr>
      <w:r>
        <w:rPr>
          <w:rFonts w:hAnsi="標楷體" w:hint="eastAsia"/>
        </w:rPr>
        <w:t xml:space="preserve">      </w:t>
      </w:r>
      <w:r w:rsidR="004F38A0">
        <w:rPr>
          <w:rFonts w:hAnsi="標楷體" w:hint="eastAsia"/>
        </w:rPr>
        <w:t xml:space="preserve"> </w:t>
      </w:r>
      <w:r w:rsidRPr="00794000">
        <w:rPr>
          <w:rFonts w:hAnsi="標楷體" w:hint="eastAsia"/>
        </w:rPr>
        <w:t>(abc±d)×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794000">
        <w:rPr>
          <w:rFonts w:hAnsi="標楷體" w:hint="eastAsia"/>
        </w:rPr>
        <w:t>的科學符號形式，並附上適當的單位。</w:t>
      </w:r>
      <w:r w:rsidR="004F38A0">
        <w:rPr>
          <w:rFonts w:hAnsi="標楷體" w:hint="eastAsia"/>
        </w:rPr>
        <w:t>其中d為</w:t>
      </w:r>
      <w:r w:rsidR="004F38A0" w:rsidRPr="004F38A0">
        <w:rPr>
          <w:rFonts w:hAnsi="標楷體" w:hint="eastAsia"/>
        </w:rPr>
        <w:t>平均標準</w:t>
      </w:r>
      <w:r w:rsidR="004F38A0">
        <w:rPr>
          <w:rFonts w:hAnsi="標楷體" w:hint="eastAsia"/>
        </w:rPr>
        <w:t xml:space="preserve">   </w:t>
      </w:r>
      <w:r w:rsidR="004F38A0" w:rsidRPr="004F38A0">
        <w:rPr>
          <w:rFonts w:hAnsi="標楷體" w:hint="eastAsia"/>
        </w:rPr>
        <w:t>差</w:t>
      </w:r>
      <w:r w:rsidR="004F38A0">
        <w:rPr>
          <w:rFonts w:hAnsi="標楷體" w:hint="eastAsia"/>
        </w:rPr>
        <w:t>時為佳。</w:t>
      </w:r>
    </w:p>
    <w:p w:rsidR="000541C6" w:rsidRPr="000541C6" w:rsidRDefault="00794000" w:rsidP="00794000">
      <w:pPr>
        <w:pStyle w:val="Default"/>
        <w:rPr>
          <w:rFonts w:hAnsi="標楷體"/>
        </w:rPr>
      </w:pPr>
      <w:r>
        <w:rPr>
          <w:rFonts w:hAnsi="標楷體" w:hint="eastAsia"/>
        </w:rPr>
        <w:t xml:space="preserve">      2</w:t>
      </w:r>
      <w:r w:rsidR="000541C6">
        <w:rPr>
          <w:rFonts w:hAnsi="標楷體" w:hint="eastAsia"/>
        </w:rPr>
        <w:t>.</w:t>
      </w:r>
      <w:r w:rsidR="000541C6" w:rsidRPr="000541C6">
        <w:rPr>
          <w:rFonts w:hAnsi="標楷體" w:hint="eastAsia"/>
        </w:rPr>
        <w:t>準確度與精密度：</w:t>
      </w:r>
    </w:p>
    <w:p w:rsidR="000541C6" w:rsidRPr="000541C6" w:rsidRDefault="000541C6" w:rsidP="000541C6">
      <w:pPr>
        <w:pStyle w:val="Default"/>
        <w:ind w:leftChars="400" w:left="960"/>
        <w:rPr>
          <w:rFonts w:hAnsi="標楷體"/>
        </w:rPr>
      </w:pPr>
      <w:r w:rsidRPr="000541C6">
        <w:rPr>
          <w:rFonts w:hAnsi="標楷體" w:hint="eastAsia"/>
        </w:rPr>
        <w:t>精密度：當多次重複測量時，不同測量值彼此間偏差量的大小。如果多次測量時，彼此間結果皆很接近，則稱為精密度較高。</w:t>
      </w:r>
    </w:p>
    <w:p w:rsidR="000541C6" w:rsidRPr="000541C6" w:rsidRDefault="000541C6" w:rsidP="000541C6">
      <w:pPr>
        <w:pStyle w:val="Default"/>
        <w:ind w:firstLineChars="400" w:firstLine="960"/>
        <w:rPr>
          <w:rFonts w:hAnsi="標楷體"/>
        </w:rPr>
      </w:pPr>
      <w:r w:rsidRPr="000541C6">
        <w:rPr>
          <w:rFonts w:hAnsi="標楷體" w:hint="eastAsia"/>
        </w:rPr>
        <w:t>準確度：準確度的定義是測量值與</w:t>
      </w:r>
      <w:r>
        <w:rPr>
          <w:rFonts w:hAnsi="標楷體" w:hint="eastAsia"/>
        </w:rPr>
        <w:t>真值（或公認值</w:t>
      </w:r>
      <w:r>
        <w:rPr>
          <w:rFonts w:hAnsi="標楷體"/>
        </w:rPr>
        <w:t>）</w:t>
      </w:r>
      <w:r w:rsidRPr="000541C6">
        <w:rPr>
          <w:rFonts w:hAnsi="標楷體" w:hint="eastAsia"/>
        </w:rPr>
        <w:t>的偏差程度。</w:t>
      </w:r>
    </w:p>
    <w:p w:rsidR="000541C6" w:rsidRDefault="000541C6" w:rsidP="000541C6">
      <w:pPr>
        <w:pStyle w:val="Default"/>
        <w:ind w:leftChars="400" w:left="960"/>
        <w:rPr>
          <w:rFonts w:hAnsi="標楷體"/>
        </w:rPr>
      </w:pPr>
      <w:r w:rsidRPr="000541C6">
        <w:rPr>
          <w:rFonts w:hAnsi="標楷體" w:hint="eastAsia"/>
        </w:rPr>
        <w:t>公認值通常指使用已知較準確且精密度高的實驗儀器，</w:t>
      </w:r>
      <w:r>
        <w:rPr>
          <w:rFonts w:hAnsi="標楷體" w:hint="eastAsia"/>
        </w:rPr>
        <w:t>或是</w:t>
      </w:r>
      <w:r w:rsidRPr="000541C6">
        <w:rPr>
          <w:rFonts w:hAnsi="標楷體" w:hint="eastAsia"/>
        </w:rPr>
        <w:t>優良訓練的實驗人員重複操作下，所得出精密度相當高的實驗結果。</w:t>
      </w:r>
    </w:p>
    <w:p w:rsidR="00794000" w:rsidRDefault="00237102" w:rsidP="00237102">
      <w:pPr>
        <w:pStyle w:val="Default"/>
        <w:rPr>
          <w:rFonts w:hAnsi="標楷體"/>
        </w:rPr>
      </w:pPr>
      <w:r w:rsidRPr="00237102">
        <w:rPr>
          <w:rFonts w:hAnsi="標楷體" w:hint="eastAsia"/>
        </w:rPr>
        <w:t xml:space="preserve">  </w:t>
      </w:r>
      <w:r>
        <w:rPr>
          <w:rFonts w:hAnsi="標楷體" w:hint="eastAsia"/>
        </w:rPr>
        <w:t xml:space="preserve">    </w:t>
      </w:r>
      <w:r w:rsidRPr="00237102">
        <w:rPr>
          <w:rFonts w:hAnsi="標楷體" w:hint="eastAsia"/>
        </w:rPr>
        <w:t xml:space="preserve"> </w:t>
      </w:r>
      <w:r>
        <w:rPr>
          <w:rFonts w:hAnsi="標楷體" w:hint="eastAsia"/>
        </w:rPr>
        <w:t>3.</w:t>
      </w:r>
      <w:r w:rsidR="00794000">
        <w:rPr>
          <w:rFonts w:hAnsi="標楷體" w:hint="eastAsia"/>
        </w:rPr>
        <w:t>統計公式</w:t>
      </w:r>
      <w:r>
        <w:rPr>
          <w:rFonts w:hAnsi="標楷體" w:hint="eastAsia"/>
        </w:rPr>
        <w:t>:</w:t>
      </w:r>
    </w:p>
    <w:p w:rsidR="00237102" w:rsidRPr="00237102" w:rsidRDefault="00237102" w:rsidP="00237102">
      <w:pPr>
        <w:widowControl/>
        <w:spacing w:beforeLines="20" w:before="72" w:afterLines="20" w:after="72"/>
        <w:ind w:leftChars="400" w:left="1440" w:hangingChars="200" w:hanging="480"/>
        <w:jc w:val="both"/>
        <w:rPr>
          <w:rFonts w:ascii="標楷體" w:eastAsia="標楷體" w:hAnsi="標楷體" w:cs="新細明體"/>
          <w:kern w:val="0"/>
          <w:szCs w:val="24"/>
        </w:rPr>
      </w:pPr>
      <w:r w:rsidRPr="00237102">
        <w:rPr>
          <w:rFonts w:ascii="標楷體" w:eastAsia="標楷體" w:hAnsi="標楷體" w:hint="eastAsia"/>
        </w:rPr>
        <w:t xml:space="preserve"> (a)</w:t>
      </w:r>
      <w:r w:rsidRPr="00237102">
        <w:rPr>
          <w:rFonts w:ascii="標楷體" w:eastAsia="標楷體" w:hAnsi="標楷體" w:cs="新細明體" w:hint="eastAsia"/>
          <w:kern w:val="0"/>
          <w:szCs w:val="24"/>
        </w:rPr>
        <w:t>算數平均值</w:t>
      </w:r>
      <w:r w:rsidRPr="00237102">
        <w:rPr>
          <w:rFonts w:ascii="Times New Roman" w:eastAsia="標楷體" w:hAnsi="Times New Roman" w:cs="Times New Roman"/>
          <w:kern w:val="0"/>
          <w:szCs w:val="24"/>
        </w:rPr>
        <w:t>(mean)</w:t>
      </w:r>
      <w:r w:rsidRPr="00237102">
        <w:rPr>
          <w:rFonts w:ascii="標楷體" w:eastAsia="標楷體" w:hAnsi="標楷體" w:cs="新細明體"/>
          <w:kern w:val="0"/>
          <w:position w:val="-6"/>
          <w:szCs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8" o:title=""/>
          </v:shape>
          <o:OLEObject Type="Embed" ProgID="Equation.3" ShapeID="_x0000_i1025" DrawAspect="Content" ObjectID="_1601061615" r:id="rId9"/>
        </w:object>
      </w:r>
      <w:r w:rsidRPr="00237102">
        <w:rPr>
          <w:rFonts w:ascii="標楷體" w:eastAsia="標楷體" w:hAnsi="標楷體" w:cs="新細明體" w:hint="eastAsia"/>
          <w:kern w:val="0"/>
          <w:szCs w:val="24"/>
        </w:rPr>
        <w:t>：有限次數的算數平均值是我們對於真值所能</w:t>
      </w:r>
      <w:r>
        <w:rPr>
          <w:rFonts w:ascii="標楷體" w:eastAsia="標楷體" w:hAnsi="標楷體" w:cs="新細明體" w:hint="eastAsia"/>
          <w:kern w:val="0"/>
          <w:szCs w:val="24"/>
        </w:rPr>
        <w:t>給的最好的估計值，實驗結果通常以算術平均值表示。</w:t>
      </w:r>
    </w:p>
    <w:p w:rsidR="00237102" w:rsidRDefault="004F38A0" w:rsidP="00237102">
      <w:pPr>
        <w:pStyle w:val="Default"/>
        <w:ind w:firstLineChars="600" w:firstLine="1440"/>
        <w:rPr>
          <w:rFonts w:hAnsi="標楷體" w:cs="新細明體"/>
          <w:color w:val="auto"/>
        </w:rPr>
      </w:pPr>
      <w:r w:rsidRPr="00237102">
        <w:rPr>
          <w:rFonts w:hAnsi="標楷體" w:cs="新細明體"/>
          <w:color w:val="auto"/>
          <w:position w:val="-24"/>
        </w:rPr>
        <w:object w:dxaOrig="2940" w:dyaOrig="740">
          <v:shape id="_x0000_i1026" type="#_x0000_t75" style="width:147pt;height:37pt" o:ole="">
            <v:imagedata r:id="rId10" o:title=""/>
          </v:shape>
          <o:OLEObject Type="Embed" ProgID="Equation.3" ShapeID="_x0000_i1026" DrawAspect="Content" ObjectID="_1601061616" r:id="rId11"/>
        </w:object>
      </w:r>
    </w:p>
    <w:p w:rsidR="002D74E0" w:rsidRPr="002D74E0" w:rsidRDefault="00237102" w:rsidP="002D74E0">
      <w:pPr>
        <w:widowControl/>
        <w:spacing w:beforeLines="20" w:before="72" w:afterLines="20" w:after="72"/>
        <w:ind w:firstLineChars="400" w:firstLine="960"/>
        <w:rPr>
          <w:rFonts w:ascii="標楷體" w:eastAsia="標楷體" w:hAnsi="標楷體" w:cs="新細明體"/>
          <w:kern w:val="0"/>
          <w:lang w:val="fr-FR"/>
        </w:rPr>
      </w:pPr>
      <w:r w:rsidRPr="002D74E0">
        <w:rPr>
          <w:rFonts w:ascii="標楷體" w:eastAsia="標楷體" w:hAnsi="標楷體" w:cs="新細明體"/>
        </w:rPr>
        <w:t xml:space="preserve"> (b)</w:t>
      </w:r>
      <w:r w:rsidR="002D74E0" w:rsidRPr="002D74E0">
        <w:rPr>
          <w:rFonts w:ascii="標楷體" w:eastAsia="標楷體" w:hAnsi="標楷體" w:cs="新細明體" w:hint="eastAsia"/>
          <w:kern w:val="0"/>
        </w:rPr>
        <w:t>偏差</w:t>
      </w:r>
      <w:r w:rsidR="002D74E0" w:rsidRPr="002D74E0">
        <w:rPr>
          <w:rFonts w:ascii="標楷體" w:eastAsia="標楷體" w:hAnsi="標楷體" w:hint="eastAsia"/>
          <w:kern w:val="0"/>
          <w:lang w:val="fr-FR"/>
        </w:rPr>
        <w:t>（</w:t>
      </w:r>
      <w:r w:rsidR="002D74E0" w:rsidRPr="002D74E0">
        <w:rPr>
          <w:rFonts w:ascii="標楷體" w:eastAsia="標楷體" w:hAnsi="標楷體"/>
          <w:kern w:val="0"/>
          <w:lang w:val="fr-FR"/>
        </w:rPr>
        <w:t>deviation)</w:t>
      </w:r>
      <w:r w:rsidR="002D74E0" w:rsidRPr="002D74E0">
        <w:rPr>
          <w:rFonts w:ascii="標楷體" w:eastAsia="標楷體" w:hAnsi="標楷體" w:cs="新細明體" w:hint="eastAsia"/>
          <w:kern w:val="0"/>
          <w:lang w:val="fr-FR"/>
        </w:rPr>
        <w:t xml:space="preserve">： </w:t>
      </w:r>
      <w:r w:rsidR="002D74E0" w:rsidRPr="002D74E0">
        <w:rPr>
          <w:rFonts w:ascii="標楷體" w:eastAsia="標楷體" w:hAnsi="標楷體" w:cs="新細明體" w:hint="eastAsia"/>
          <w:kern w:val="0"/>
        </w:rPr>
        <w:t>每一個數據與平均值的差值，稱為偏差。</w:t>
      </w:r>
    </w:p>
    <w:p w:rsidR="00237102" w:rsidRDefault="002D74E0" w:rsidP="002D74E0">
      <w:pPr>
        <w:pStyle w:val="Default"/>
        <w:ind w:firstLineChars="600" w:firstLine="1440"/>
        <w:rPr>
          <w:rFonts w:hAnsi="標楷體" w:cs="新細明體"/>
        </w:rPr>
      </w:pPr>
      <w:r w:rsidRPr="002D74E0">
        <w:rPr>
          <w:rFonts w:hAnsi="標楷體" w:cs="新細明體" w:hint="eastAsia"/>
          <w:position w:val="-12"/>
        </w:rPr>
        <w:object w:dxaOrig="3800" w:dyaOrig="360">
          <v:shape id="_x0000_i1027" type="#_x0000_t75" style="width:190pt;height:18pt" o:ole="">
            <v:imagedata r:id="rId12" o:title=""/>
          </v:shape>
          <o:OLEObject Type="Embed" ProgID="Equation.3" ShapeID="_x0000_i1027" DrawAspect="Content" ObjectID="_1601061617" r:id="rId13"/>
        </w:object>
      </w:r>
    </w:p>
    <w:p w:rsidR="002D74E0" w:rsidRPr="00DD1779" w:rsidRDefault="002D74E0" w:rsidP="002D74E0">
      <w:pPr>
        <w:widowControl/>
        <w:spacing w:beforeLines="20" w:before="72" w:afterLines="20" w:after="72"/>
        <w:rPr>
          <w:rFonts w:ascii="標楷體" w:eastAsia="標楷體" w:hAnsi="標楷體" w:cs="新細明體"/>
          <w:kern w:val="0"/>
        </w:rPr>
      </w:pPr>
      <w:r>
        <w:rPr>
          <w:rFonts w:hAnsi="標楷體" w:cs="新細明體"/>
        </w:rPr>
        <w:t xml:space="preserve">         </w:t>
      </w:r>
      <w:r w:rsidRPr="00DD1779">
        <w:rPr>
          <w:rFonts w:ascii="標楷體" w:eastAsia="標楷體" w:hAnsi="標楷體" w:cs="新細明體"/>
        </w:rPr>
        <w:t>(c)</w:t>
      </w:r>
      <w:r w:rsidRPr="00DD1779">
        <w:rPr>
          <w:rFonts w:ascii="標楷體" w:eastAsia="標楷體" w:hAnsi="標楷體" w:cs="新細明體" w:hint="eastAsia"/>
          <w:kern w:val="0"/>
        </w:rPr>
        <w:t>標準偏差：</w:t>
      </w:r>
      <w:r w:rsidR="00DD1779">
        <w:rPr>
          <w:rFonts w:ascii="標楷體" w:eastAsia="標楷體" w:hAnsi="標楷體" w:cs="新細明體" w:hint="eastAsia"/>
          <w:kern w:val="0"/>
        </w:rPr>
        <w:t>(standard deviation)</w:t>
      </w:r>
    </w:p>
    <w:p w:rsidR="002D74E0" w:rsidRPr="00DD1779" w:rsidRDefault="002D74E0" w:rsidP="00DD1779">
      <w:pPr>
        <w:widowControl/>
        <w:spacing w:beforeLines="20" w:before="72" w:afterLines="20" w:after="72"/>
        <w:ind w:leftChars="600" w:left="1440"/>
        <w:rPr>
          <w:rFonts w:ascii="標楷體" w:eastAsia="標楷體" w:hAnsi="標楷體" w:cs="新細明體"/>
          <w:kern w:val="0"/>
        </w:rPr>
      </w:pPr>
      <w:r w:rsidRPr="00DD1779">
        <w:rPr>
          <w:rFonts w:ascii="標楷體" w:eastAsia="標楷體" w:hAnsi="標楷體" w:cs="新細明體" w:hint="eastAsia"/>
          <w:kern w:val="0"/>
        </w:rPr>
        <w:t>對於母分佈而言（n→∞）時，取偏差平方的平均值的平方根（與測量值相同單位）定義母分佈的標準偏差（代表實驗數據分佈的精密度）</w:t>
      </w:r>
      <w:r w:rsidR="00DD1779">
        <w:rPr>
          <w:rFonts w:ascii="標楷體" w:eastAsia="標楷體" w:hAnsi="標楷體" w:cs="新細明體" w:hint="eastAsia"/>
          <w:kern w:val="0"/>
        </w:rPr>
        <w:t>。</w:t>
      </w:r>
    </w:p>
    <w:p w:rsidR="002D74E0" w:rsidRPr="00DD1779" w:rsidRDefault="00DD1779" w:rsidP="002D74E0">
      <w:pPr>
        <w:pStyle w:val="Default"/>
        <w:rPr>
          <w:rFonts w:hAnsi="標楷體"/>
        </w:rPr>
      </w:pPr>
      <w:r>
        <w:rPr>
          <w:rFonts w:hAnsi="標楷體" w:cs="新細明體" w:hint="eastAsia"/>
        </w:rPr>
        <w:t xml:space="preserve">            </w:t>
      </w:r>
      <w:r w:rsidR="002D74E0" w:rsidRPr="00DD1779">
        <w:rPr>
          <w:rFonts w:hAnsi="標楷體" w:cs="新細明體" w:hint="eastAsia"/>
          <w:position w:val="-26"/>
        </w:rPr>
        <w:object w:dxaOrig="3540" w:dyaOrig="760">
          <v:shape id="_x0000_i1028" type="#_x0000_t75" style="width:177pt;height:38pt" o:ole="">
            <v:imagedata r:id="rId14" o:title=""/>
          </v:shape>
          <o:OLEObject Type="Embed" ProgID="Equation.3" ShapeID="_x0000_i1028" DrawAspect="Content" ObjectID="_1601061618" r:id="rId15"/>
        </w:object>
      </w:r>
    </w:p>
    <w:p w:rsidR="00877734" w:rsidRDefault="00DD1779" w:rsidP="00877734">
      <w:pPr>
        <w:pStyle w:val="Default"/>
        <w:rPr>
          <w:rFonts w:hAnsi="標楷體" w:cs="Times New Roman"/>
          <w:sz w:val="23"/>
          <w:szCs w:val="23"/>
        </w:rPr>
      </w:pPr>
      <w:r>
        <w:rPr>
          <w:rFonts w:hAnsi="標楷體" w:hint="eastAsia"/>
        </w:rPr>
        <w:t xml:space="preserve">         </w:t>
      </w:r>
      <w:r w:rsidRPr="00877734">
        <w:rPr>
          <w:rFonts w:hAnsi="標楷體" w:hint="eastAsia"/>
        </w:rPr>
        <w:t xml:space="preserve"> (</w:t>
      </w:r>
      <w:r w:rsidRPr="00877734">
        <w:rPr>
          <w:rFonts w:hAnsi="標楷體"/>
        </w:rPr>
        <w:t>d)</w:t>
      </w:r>
      <w:r w:rsidR="00877734" w:rsidRPr="00877734">
        <w:rPr>
          <w:rFonts w:hAnsi="標楷體" w:hint="eastAsia"/>
          <w:sz w:val="23"/>
          <w:szCs w:val="23"/>
        </w:rPr>
        <w:t>平均標準差</w:t>
      </w:r>
      <w:r w:rsidR="00877734" w:rsidRPr="00877734">
        <w:rPr>
          <w:rFonts w:hAnsi="標楷體" w:cs="Times New Roman"/>
          <w:sz w:val="23"/>
          <w:szCs w:val="23"/>
        </w:rPr>
        <w:t>(standard deviation of the mean)</w:t>
      </w:r>
    </w:p>
    <w:p w:rsidR="00877734" w:rsidRPr="00877734" w:rsidRDefault="00877734" w:rsidP="0040549E">
      <w:pPr>
        <w:pStyle w:val="Default"/>
        <w:ind w:left="1610" w:hangingChars="700" w:hanging="1610"/>
        <w:rPr>
          <w:rFonts w:hAnsi="標楷體"/>
        </w:rPr>
      </w:pPr>
      <w:r>
        <w:rPr>
          <w:rFonts w:hAnsi="標楷體" w:cs="Times New Roman"/>
          <w:sz w:val="23"/>
          <w:szCs w:val="23"/>
        </w:rPr>
        <w:t xml:space="preserve">             </w:t>
      </w:r>
      <w:r w:rsidR="0040549E" w:rsidRPr="0040549E">
        <w:rPr>
          <w:rFonts w:hAnsi="標楷體" w:cs="Times New Roman" w:hint="eastAsia"/>
        </w:rPr>
        <w:t>實驗數據的標準差只能顯示單一個測量值與平均值間可能偏差程</w:t>
      </w:r>
    </w:p>
    <w:p w:rsidR="0040549E" w:rsidRDefault="0040549E" w:rsidP="0040549E">
      <w:pPr>
        <w:pStyle w:val="Default"/>
        <w:ind w:left="1680" w:hangingChars="700" w:hanging="1680"/>
        <w:rPr>
          <w:rFonts w:hAnsi="標楷體"/>
        </w:rPr>
      </w:pPr>
      <w:r w:rsidRPr="0040549E">
        <w:rPr>
          <w:rFonts w:hAnsi="標楷體" w:hint="eastAsia"/>
        </w:rPr>
        <w:t xml:space="preserve">             度。重複（增加實驗次數）並不會減少其數值。</w:t>
      </w:r>
    </w:p>
    <w:p w:rsidR="0040549E" w:rsidRDefault="0040549E" w:rsidP="004F38A0">
      <w:pPr>
        <w:pStyle w:val="Default"/>
        <w:ind w:left="1680" w:hangingChars="700" w:hanging="1680"/>
        <w:rPr>
          <w:rFonts w:hAnsi="標楷體"/>
        </w:rPr>
      </w:pPr>
      <w:r>
        <w:rPr>
          <w:rFonts w:hAnsi="標楷體" w:hint="eastAsia"/>
        </w:rPr>
        <w:t xml:space="preserve">             </w:t>
      </w:r>
      <w:r w:rsidR="004F38A0">
        <w:rPr>
          <w:rFonts w:hAnsi="標楷體" w:hint="eastAsia"/>
        </w:rPr>
        <w:t>平均</w:t>
      </w:r>
      <w:r w:rsidRPr="0040549E">
        <w:rPr>
          <w:rFonts w:hAnsi="標楷體" w:hint="eastAsia"/>
        </w:rPr>
        <w:t>標準差顯示所得平均值的可重覆性程度（結果的精密</w:t>
      </w:r>
      <w:r w:rsidR="004F38A0">
        <w:rPr>
          <w:rFonts w:hAnsi="標楷體" w:hint="eastAsia"/>
        </w:rPr>
        <w:t>度</w:t>
      </w:r>
      <w:r w:rsidR="004F38A0">
        <w:rPr>
          <w:rFonts w:hAnsi="標楷體"/>
        </w:rPr>
        <w:t>）</w:t>
      </w:r>
      <w:r w:rsidR="004F38A0">
        <w:rPr>
          <w:rFonts w:hAnsi="標楷體" w:hint="eastAsia"/>
        </w:rPr>
        <w:t>。</w:t>
      </w:r>
      <w:r w:rsidRPr="0040549E">
        <w:rPr>
          <w:rFonts w:hAnsi="標楷體" w:hint="eastAsia"/>
        </w:rPr>
        <w:t>如果多組重覆測量所計算出平均值的標準差。其數值可以</w:t>
      </w:r>
    </w:p>
    <w:p w:rsidR="0040549E" w:rsidRDefault="0040549E" w:rsidP="0040549E">
      <w:pPr>
        <w:pStyle w:val="Default"/>
        <w:ind w:left="1680" w:hangingChars="700" w:hanging="1680"/>
        <w:rPr>
          <w:rFonts w:hAnsi="標楷體"/>
        </w:rPr>
      </w:pPr>
      <w:r>
        <w:rPr>
          <w:rFonts w:hAnsi="標楷體" w:hint="eastAsia"/>
        </w:rPr>
        <w:lastRenderedPageBreak/>
        <w:t xml:space="preserve">             </w:t>
      </w:r>
      <w:r w:rsidRPr="0040549E">
        <w:rPr>
          <w:rFonts w:hAnsi="標楷體" w:hint="eastAsia"/>
        </w:rPr>
        <w:t>藉由增加測量次數而減少，與</w:t>
      </w:r>
      <w:r w:rsidR="004F38A0">
        <w:rPr>
          <w:rFonts w:hAnsi="標楷體" w:hint="eastAsia"/>
        </w:rPr>
        <w:t>次數</w:t>
      </w:r>
      <w:r w:rsidRPr="0040549E">
        <w:rPr>
          <w:rFonts w:hAnsi="標楷體" w:hint="eastAsia"/>
        </w:rPr>
        <w:t>成反比。</w:t>
      </w:r>
    </w:p>
    <w:p w:rsidR="0040549E" w:rsidRDefault="0040549E" w:rsidP="0040549E">
      <w:pPr>
        <w:pStyle w:val="Default"/>
        <w:ind w:left="1680" w:hangingChars="700" w:hanging="1680"/>
        <w:rPr>
          <w:rFonts w:hAnsi="標楷體"/>
        </w:rPr>
      </w:pPr>
    </w:p>
    <w:p w:rsidR="004F38A0" w:rsidRDefault="0040549E" w:rsidP="004F38A0">
      <w:pPr>
        <w:pStyle w:val="Default"/>
        <w:ind w:left="1680" w:hangingChars="700" w:hanging="1680"/>
      </w:pPr>
      <w:r>
        <w:rPr>
          <w:rFonts w:hAnsi="標楷體" w:hint="eastAsia"/>
        </w:rPr>
        <w:t xml:space="preserve">             </w:t>
      </w:r>
      <w:r w:rsidRPr="0040549E">
        <w:rPr>
          <w:rFonts w:hAnsi="標楷體" w:hint="eastAsia"/>
        </w:rPr>
        <w:t xml:space="preserve"> </w:t>
      </w:r>
      <w:r w:rsidRPr="0040549E">
        <w:t>σ</w:t>
      </w:r>
      <w:r w:rsidRPr="0040549E">
        <w:t>x̅=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Pr="0040549E"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</w:p>
    <w:p w:rsidR="004F38A0" w:rsidRDefault="004F38A0" w:rsidP="004F38A0">
      <w:pPr>
        <w:pStyle w:val="Default"/>
        <w:ind w:left="1680" w:hangingChars="700" w:hanging="1680"/>
      </w:pPr>
      <w:r>
        <w:rPr>
          <w:rFonts w:hint="eastAsia"/>
        </w:rPr>
        <w:t xml:space="preserve">              </w:t>
      </w:r>
      <w:r w:rsidRPr="004F38A0">
        <w:rPr>
          <w:rFonts w:hint="eastAsia"/>
        </w:rPr>
        <w:t>我們將此</w:t>
      </w:r>
      <w:r w:rsidRPr="0040549E">
        <w:t>σ</w:t>
      </w:r>
      <w:r w:rsidRPr="0040549E">
        <w:t>x̅</w:t>
      </w:r>
      <w:r w:rsidRPr="004F38A0">
        <w:rPr>
          <w:rFonts w:hint="eastAsia"/>
        </w:rPr>
        <w:t>視做測得的平均值之精密度</w:t>
      </w:r>
      <w:r w:rsidRPr="004F38A0">
        <w:t>(</w:t>
      </w:r>
      <w:r w:rsidRPr="004F38A0">
        <w:rPr>
          <w:rFonts w:hint="eastAsia"/>
        </w:rPr>
        <w:t>或誤差</w:t>
      </w:r>
      <w:r w:rsidRPr="004F38A0">
        <w:t>)</w:t>
      </w:r>
      <w:r w:rsidRPr="004F38A0">
        <w:rPr>
          <w:rFonts w:hint="eastAsia"/>
        </w:rPr>
        <w:t>最佳估計。通常以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Pr="004F38A0">
        <w:t>±σ</w:t>
      </w:r>
      <w:r w:rsidRPr="004F38A0">
        <w:rPr>
          <w:rFonts w:hint="eastAsia"/>
        </w:rPr>
        <w:t>表示某一物理量</w:t>
      </w:r>
      <w:r w:rsidRPr="004F38A0">
        <w:t>x</w:t>
      </w:r>
      <w:r w:rsidRPr="004F38A0">
        <w:rPr>
          <w:rFonts w:hint="eastAsia"/>
        </w:rPr>
        <w:t>的</w:t>
      </w:r>
      <w:r>
        <w:rPr>
          <w:rFonts w:hint="eastAsia"/>
        </w:rPr>
        <w:t>測量值。</w:t>
      </w:r>
    </w:p>
    <w:p w:rsidR="008501F8" w:rsidRDefault="008501F8" w:rsidP="004F38A0">
      <w:pPr>
        <w:pStyle w:val="Default"/>
        <w:ind w:left="1680" w:hangingChars="700" w:hanging="1680"/>
      </w:pPr>
      <w:r>
        <w:rPr>
          <w:rFonts w:hint="eastAsia"/>
        </w:rPr>
        <w:t xml:space="preserve">           </w:t>
      </w:r>
      <w:r w:rsidR="00D0523F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:rsidR="008501F8" w:rsidRDefault="005D7011" w:rsidP="00D0523F">
      <w:pPr>
        <w:pStyle w:val="Default"/>
        <w:ind w:left="1680" w:hangingChars="700" w:hanging="1680"/>
        <w:rPr>
          <w:rFonts w:hAnsi="標楷體" w:cs="新細明體"/>
        </w:rPr>
      </w:pPr>
      <w:r>
        <w:rPr>
          <w:rFonts w:hint="eastAsia"/>
        </w:rPr>
        <w:t xml:space="preserve">        </w:t>
      </w:r>
      <w:r w:rsidR="00D0523F">
        <w:rPr>
          <w:rFonts w:hint="eastAsia"/>
        </w:rPr>
        <w:t xml:space="preserve">   </w:t>
      </w:r>
      <w:r w:rsidR="008501F8">
        <w:t>4.</w:t>
      </w:r>
      <w:r w:rsidR="008501F8">
        <w:rPr>
          <w:rFonts w:hint="eastAsia"/>
        </w:rPr>
        <w:t>誤差傳遞</w:t>
      </w:r>
      <w:r w:rsidR="00D0523F">
        <w:rPr>
          <w:rFonts w:hint="eastAsia"/>
        </w:rPr>
        <w:t>:</w:t>
      </w:r>
      <w:r w:rsidR="00D0523F" w:rsidRPr="00D0523F">
        <w:rPr>
          <w:rFonts w:hAnsi="標楷體" w:cs="新細明體" w:hint="eastAsia"/>
        </w:rPr>
        <w:t xml:space="preserve"> </w:t>
      </w:r>
      <w:r w:rsidR="00D0523F">
        <w:rPr>
          <w:rFonts w:hAnsi="標楷體" w:cs="新細明體" w:hint="eastAsia"/>
        </w:rPr>
        <w:t>經常一個物理量是經由測量數個物理量，再藉由之間的關係式計算而得出。例如：密度是由測量質量與體積相乘而得（體積又由長、寬、高而得）。當測量時，質量、體積的個別誤差將影響最後結果的誤差。因此，處理數據應使用誤差傳遞，以使</w:t>
      </w:r>
      <w:r w:rsidR="00D0523F" w:rsidRPr="00D0523F">
        <w:rPr>
          <w:rFonts w:hAnsi="標楷體" w:cs="新細明體" w:hint="eastAsia"/>
        </w:rPr>
        <w:t>最後結果的誤差</w:t>
      </w:r>
      <w:r w:rsidR="00D0523F">
        <w:rPr>
          <w:rFonts w:hAnsi="標楷體" w:cs="新細明體" w:hint="eastAsia"/>
        </w:rPr>
        <w:t>降低。</w:t>
      </w:r>
    </w:p>
    <w:p w:rsidR="00D0523F" w:rsidRDefault="00D0523F" w:rsidP="005D7011">
      <w:pPr>
        <w:tabs>
          <w:tab w:val="left" w:pos="981"/>
          <w:tab w:val="left" w:pos="982"/>
        </w:tabs>
        <w:autoSpaceDE w:val="0"/>
        <w:autoSpaceDN w:val="0"/>
        <w:spacing w:line="356" w:lineRule="exact"/>
        <w:ind w:firstLineChars="700" w:firstLine="1680"/>
        <w:rPr>
          <w:rFonts w:ascii="標楷體" w:eastAsia="標楷體" w:hAnsi="標楷體"/>
        </w:rPr>
      </w:pPr>
      <w:r w:rsidRPr="00D0523F">
        <w:rPr>
          <w:rFonts w:ascii="標楷體" w:eastAsia="標楷體" w:hAnsi="標楷體" w:cs="新細明體" w:hint="eastAsia"/>
        </w:rPr>
        <w:t>(</w:t>
      </w:r>
      <w:r w:rsidRPr="00D0523F">
        <w:rPr>
          <w:rFonts w:ascii="標楷體" w:eastAsia="標楷體" w:hAnsi="標楷體" w:cs="新細明體"/>
        </w:rPr>
        <w:t>a)</w:t>
      </w:r>
      <w:r w:rsidRPr="00D0523F">
        <w:rPr>
          <w:rFonts w:ascii="標楷體" w:eastAsia="標楷體" w:hAnsi="標楷體"/>
        </w:rPr>
        <w:t>加減的誤差傳遞：</w:t>
      </w:r>
    </w:p>
    <w:p w:rsidR="00D0523F" w:rsidRPr="00D0523F" w:rsidRDefault="008574FC" w:rsidP="00D0523F">
      <w:pPr>
        <w:tabs>
          <w:tab w:val="left" w:pos="981"/>
          <w:tab w:val="left" w:pos="982"/>
        </w:tabs>
        <w:autoSpaceDE w:val="0"/>
        <w:autoSpaceDN w:val="0"/>
        <w:spacing w:line="356" w:lineRule="exact"/>
        <w:ind w:firstLineChars="700" w:firstLine="1680"/>
        <w:rPr>
          <w:rFonts w:ascii="標楷體" w:eastAsia="標楷體" w:hAnsi="標楷體"/>
        </w:rPr>
      </w:pPr>
      <m:oMathPara>
        <m:oMath>
          <m:acc>
            <m:accPr>
              <m:chr m:val="̅"/>
              <m:ctrlPr>
                <w:rPr>
                  <w:rFonts w:ascii="Cambria Math" w:eastAsia="標楷體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x±y</m:t>
              </m:r>
            </m:e>
          </m:acc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acc>
            <m:accPr>
              <m:chr m:val="̅"/>
              <m:ctrlPr>
                <w:rPr>
                  <w:rFonts w:ascii="Cambria Math" w:eastAsia="標楷體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標楷體" w:hAnsi="Cambria Math"/>
            </w:rPr>
            <m:t>+</m:t>
          </m:r>
          <m:acc>
            <m:accPr>
              <m:chr m:val="̅"/>
              <m:ctrlPr>
                <w:rPr>
                  <w:rFonts w:ascii="Cambria Math" w:eastAsia="標楷體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y</m:t>
              </m:r>
            </m:e>
          </m:acc>
        </m:oMath>
      </m:oMathPara>
    </w:p>
    <w:p w:rsidR="00D0523F" w:rsidRDefault="00D0523F" w:rsidP="00D0523F">
      <w:pPr>
        <w:tabs>
          <w:tab w:val="left" w:pos="981"/>
          <w:tab w:val="left" w:pos="982"/>
        </w:tabs>
        <w:autoSpaceDE w:val="0"/>
        <w:autoSpaceDN w:val="0"/>
        <w:spacing w:line="356" w:lineRule="exact"/>
        <w:ind w:firstLineChars="700" w:firstLine="16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 xml:space="preserve">               </w:t>
      </w:r>
      <m:oMath>
        <m:sSubSup>
          <m:sSubSupPr>
            <m:ctrlPr>
              <w:rPr>
                <w:rFonts w:ascii="Cambria Math" w:eastAsia="標楷體" w:hAnsi="Cambria Math"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="標楷體" w:hAnsi="Cambria Math"/>
                    <w:szCs w:val="24"/>
                  </w:rPr>
                  <m:t>x±y</m:t>
                </m:r>
              </m:e>
            </m:acc>
          </m:sub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bSup>
        <m:r>
          <w:rPr>
            <w:rFonts w:ascii="Cambria Math" w:eastAsia="標楷體" w:hAnsi="Cambria Math"/>
            <w:szCs w:val="24"/>
          </w:rPr>
          <m:t>=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σ</m:t>
            </m:r>
          </m:e>
          <m:sub>
            <m:r>
              <w:rPr>
                <w:rFonts w:ascii="Cambria Math" w:eastAsia="標楷體" w:hAnsi="Cambria Math"/>
                <w:szCs w:val="24"/>
              </w:rPr>
              <m:t>x</m:t>
            </m:r>
          </m:sub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bSup>
        <m:r>
          <w:rPr>
            <w:rFonts w:ascii="Cambria Math" w:eastAsia="標楷體" w:hAnsi="Cambria Math"/>
            <w:szCs w:val="24"/>
          </w:rPr>
          <m:t>±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σ</m:t>
            </m:r>
          </m:e>
          <m:sub>
            <m:r>
              <w:rPr>
                <w:rFonts w:ascii="Cambria Math" w:eastAsia="標楷體" w:hAnsi="Cambria Math"/>
                <w:szCs w:val="24"/>
              </w:rPr>
              <m:t>y</m:t>
            </m:r>
          </m:sub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bSup>
      </m:oMath>
    </w:p>
    <w:p w:rsidR="0059439C" w:rsidRPr="000914CA" w:rsidRDefault="0059439C" w:rsidP="00D0523F">
      <w:pPr>
        <w:tabs>
          <w:tab w:val="left" w:pos="981"/>
          <w:tab w:val="left" w:pos="982"/>
        </w:tabs>
        <w:autoSpaceDE w:val="0"/>
        <w:autoSpaceDN w:val="0"/>
        <w:spacing w:line="356" w:lineRule="exact"/>
        <w:ind w:firstLineChars="700" w:firstLine="16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2C1F4D17" wp14:editId="47DD275F">
            <wp:simplePos x="0" y="0"/>
            <wp:positionH relativeFrom="margin">
              <wp:posOffset>2178050</wp:posOffset>
            </wp:positionH>
            <wp:positionV relativeFrom="paragraph">
              <wp:posOffset>90805</wp:posOffset>
            </wp:positionV>
            <wp:extent cx="1631954" cy="220215"/>
            <wp:effectExtent l="0" t="0" r="0" b="889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4" cy="2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Cs w:val="24"/>
        </w:rPr>
        <w:t xml:space="preserve">     </w:t>
      </w:r>
    </w:p>
    <w:p w:rsidR="000914CA" w:rsidRDefault="000914CA" w:rsidP="000914CA">
      <w:pPr>
        <w:pStyle w:val="a5"/>
        <w:spacing w:before="102" w:line="461" w:lineRule="exact"/>
        <w:ind w:left="502"/>
        <w:rPr>
          <w:rFonts w:ascii="標楷體" w:eastAsia="標楷體" w:hAnsi="標楷體"/>
          <w:lang w:eastAsia="zh-TW"/>
        </w:rPr>
      </w:pPr>
      <w:r>
        <w:rPr>
          <w:rFonts w:hint="eastAsia"/>
          <w:lang w:eastAsia="zh-TW"/>
        </w:rPr>
        <w:t xml:space="preserve">          </w:t>
      </w:r>
      <w:r w:rsidRPr="000914CA">
        <w:rPr>
          <w:rFonts w:ascii="標楷體" w:eastAsia="標楷體" w:hAnsi="標楷體" w:hint="eastAsia"/>
          <w:lang w:eastAsia="zh-TW"/>
        </w:rPr>
        <w:t>(b)</w:t>
      </w:r>
      <w:r w:rsidRPr="000914CA">
        <w:rPr>
          <w:rFonts w:ascii="標楷體" w:eastAsia="標楷體" w:hAnsi="標楷體"/>
          <w:lang w:eastAsia="zh-TW"/>
        </w:rPr>
        <w:t>乘除的誤差傳遞：</w:t>
      </w:r>
    </w:p>
    <w:p w:rsidR="000914CA" w:rsidRDefault="000914CA" w:rsidP="000914CA">
      <w:pPr>
        <w:pStyle w:val="a5"/>
        <w:spacing w:before="102" w:line="461" w:lineRule="exact"/>
        <w:ind w:left="502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noProof/>
          <w:lang w:eastAsia="zh-TW" w:bidi="ar-SA"/>
        </w:rPr>
        <w:drawing>
          <wp:anchor distT="0" distB="0" distL="114300" distR="114300" simplePos="0" relativeHeight="251666432" behindDoc="0" locked="0" layoutInCell="1" allowOverlap="1" wp14:anchorId="4E24A731" wp14:editId="6F2EEA6D">
            <wp:simplePos x="0" y="0"/>
            <wp:positionH relativeFrom="column">
              <wp:posOffset>2178050</wp:posOffset>
            </wp:positionH>
            <wp:positionV relativeFrom="paragraph">
              <wp:posOffset>81915</wp:posOffset>
            </wp:positionV>
            <wp:extent cx="1399442" cy="89852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442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4CA" w:rsidRDefault="000914CA" w:rsidP="000914CA">
      <w:pPr>
        <w:pStyle w:val="a5"/>
        <w:spacing w:before="102" w:line="461" w:lineRule="exact"/>
        <w:ind w:left="502"/>
        <w:rPr>
          <w:rFonts w:ascii="標楷體" w:eastAsia="標楷體" w:hAnsi="標楷體"/>
          <w:lang w:eastAsia="zh-TW"/>
        </w:rPr>
      </w:pPr>
    </w:p>
    <w:p w:rsidR="005D7011" w:rsidRDefault="005D7011" w:rsidP="000914CA">
      <w:pPr>
        <w:pStyle w:val="a5"/>
        <w:spacing w:before="102" w:line="461" w:lineRule="exact"/>
        <w:ind w:left="502"/>
        <w:rPr>
          <w:rFonts w:ascii="標楷體" w:eastAsia="標楷體" w:hAnsi="標楷體"/>
          <w:lang w:eastAsia="zh-TW"/>
        </w:rPr>
      </w:pPr>
    </w:p>
    <w:p w:rsidR="000914CA" w:rsidRPr="000914CA" w:rsidRDefault="000914CA" w:rsidP="000914CA">
      <w:pPr>
        <w:pStyle w:val="a5"/>
        <w:spacing w:before="102" w:line="461" w:lineRule="exact"/>
        <w:ind w:left="502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noProof/>
          <w:lang w:eastAsia="zh-TW" w:bidi="ar-SA"/>
        </w:rPr>
        <w:drawing>
          <wp:anchor distT="0" distB="0" distL="114300" distR="114300" simplePos="0" relativeHeight="251667456" behindDoc="0" locked="0" layoutInCell="1" allowOverlap="1" wp14:anchorId="79BF6669" wp14:editId="3EC8C866">
            <wp:simplePos x="0" y="0"/>
            <wp:positionH relativeFrom="column">
              <wp:posOffset>1868805</wp:posOffset>
            </wp:positionH>
            <wp:positionV relativeFrom="paragraph">
              <wp:posOffset>71755</wp:posOffset>
            </wp:positionV>
            <wp:extent cx="2011211" cy="309880"/>
            <wp:effectExtent l="0" t="0" r="825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211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14CA" w:rsidRDefault="000914CA" w:rsidP="000914CA">
      <w:pPr>
        <w:pStyle w:val="a5"/>
        <w:spacing w:before="102" w:line="461" w:lineRule="exac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 xml:space="preserve">             </w:t>
      </w:r>
      <w:r w:rsidR="005D7011">
        <w:rPr>
          <w:rFonts w:ascii="標楷體" w:eastAsia="標楷體" w:hAnsi="標楷體" w:hint="eastAsia"/>
          <w:lang w:eastAsia="zh-TW"/>
        </w:rPr>
        <w:t xml:space="preserve"> </w:t>
      </w:r>
      <w:r>
        <w:rPr>
          <w:rFonts w:ascii="標楷體" w:eastAsia="標楷體" w:hAnsi="標楷體"/>
          <w:lang w:eastAsia="zh-TW"/>
        </w:rPr>
        <w:t xml:space="preserve"> </w:t>
      </w:r>
      <w:r w:rsidR="005D7011">
        <w:rPr>
          <w:rFonts w:ascii="標楷體" w:eastAsia="標楷體" w:hAnsi="標楷體"/>
          <w:lang w:eastAsia="zh-TW"/>
        </w:rPr>
        <w:t>(c)</w:t>
      </w:r>
      <w:r w:rsidR="005D7011" w:rsidRPr="005D7011">
        <w:rPr>
          <w:rFonts w:ascii="標楷體" w:eastAsia="標楷體" w:hAnsi="標楷體" w:hint="eastAsia"/>
          <w:lang w:eastAsia="zh-TW"/>
        </w:rPr>
        <w:t>有幕次的乘除</w:t>
      </w:r>
      <w:r w:rsidR="005D7011">
        <w:rPr>
          <w:rFonts w:ascii="標楷體" w:eastAsia="標楷體" w:hAnsi="標楷體" w:hint="eastAsia"/>
          <w:lang w:eastAsia="zh-TW"/>
        </w:rPr>
        <w:t>誤差傳遞:</w:t>
      </w:r>
    </w:p>
    <w:p w:rsidR="005D7011" w:rsidRPr="000914CA" w:rsidRDefault="005D7011" w:rsidP="000914CA">
      <w:pPr>
        <w:pStyle w:val="a5"/>
        <w:spacing w:before="102" w:line="461" w:lineRule="exac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noProof/>
          <w:lang w:eastAsia="zh-TW" w:bidi="ar-SA"/>
        </w:rPr>
        <w:drawing>
          <wp:anchor distT="0" distB="0" distL="114300" distR="114300" simplePos="0" relativeHeight="251669504" behindDoc="0" locked="0" layoutInCell="1" allowOverlap="1" wp14:anchorId="74C9D6CC" wp14:editId="7E425301">
            <wp:simplePos x="0" y="0"/>
            <wp:positionH relativeFrom="column">
              <wp:posOffset>1881751</wp:posOffset>
            </wp:positionH>
            <wp:positionV relativeFrom="paragraph">
              <wp:posOffset>69850</wp:posOffset>
            </wp:positionV>
            <wp:extent cx="1930400" cy="557516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55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lang w:eastAsia="zh-TW"/>
        </w:rPr>
        <w:t xml:space="preserve">                 </w:t>
      </w:r>
    </w:p>
    <w:p w:rsidR="005D7011" w:rsidRDefault="005D7011" w:rsidP="004F38A0">
      <w:pPr>
        <w:pStyle w:val="Default"/>
        <w:ind w:left="1680" w:hangingChars="700" w:hanging="1680"/>
      </w:pPr>
    </w:p>
    <w:p w:rsidR="005D7011" w:rsidRDefault="005D7011" w:rsidP="004F38A0">
      <w:pPr>
        <w:pStyle w:val="Default"/>
        <w:ind w:left="1680" w:hangingChars="700" w:hanging="1680"/>
      </w:pPr>
      <w:r>
        <w:rPr>
          <w:rFonts w:hint="eastAsia"/>
        </w:rPr>
        <w:t xml:space="preserve">          </w:t>
      </w:r>
      <w:r>
        <w:t xml:space="preserve">  5.</w:t>
      </w:r>
      <w:r>
        <w:rPr>
          <w:rFonts w:hint="eastAsia"/>
        </w:rPr>
        <w:t>有效位數:</w:t>
      </w:r>
      <w:r w:rsidRPr="005D7011">
        <w:rPr>
          <w:rFonts w:hint="eastAsia"/>
        </w:rPr>
        <w:t>當數據計算時，運算的數字來源是由於數學推導的常數或物理常數，則最後再取有效位數便可。</w:t>
      </w:r>
    </w:p>
    <w:p w:rsidR="005D7011" w:rsidRDefault="005D7011" w:rsidP="004F38A0">
      <w:pPr>
        <w:pStyle w:val="Default"/>
        <w:ind w:left="1680" w:hangingChars="700" w:hanging="1680"/>
      </w:pPr>
      <w:r>
        <w:rPr>
          <w:rFonts w:hint="eastAsia"/>
        </w:rPr>
        <w:t xml:space="preserve">              </w:t>
      </w:r>
      <w:r w:rsidRPr="005D7011">
        <w:rPr>
          <w:rFonts w:hint="eastAsia"/>
        </w:rPr>
        <w:t>若遇到測量值，則必須運算完後，馬上取至適當的有效位數。例如：面積等於長乘寬，算出後馬上要決定適當的有效位數，再繼續運算下去。做加，減，乘，除等運算時，有效位數以最不準確的因子的有效位數為基準。</w:t>
      </w:r>
    </w:p>
    <w:p w:rsidR="001B6D4D" w:rsidRPr="0045789C" w:rsidRDefault="004F38A0" w:rsidP="004F38A0">
      <w:pPr>
        <w:pStyle w:val="Default"/>
        <w:ind w:left="2242" w:hangingChars="700" w:hanging="2242"/>
        <w:rPr>
          <w:b/>
          <w:sz w:val="32"/>
          <w:szCs w:val="32"/>
        </w:rPr>
      </w:pPr>
      <w:r w:rsidRPr="0045789C">
        <w:rPr>
          <w:rFonts w:hint="eastAsia"/>
          <w:b/>
          <w:sz w:val="32"/>
          <w:szCs w:val="32"/>
        </w:rPr>
        <w:t>三、</w:t>
      </w:r>
      <w:r w:rsidR="001B6D4D" w:rsidRPr="0045789C">
        <w:rPr>
          <w:rFonts w:hint="eastAsia"/>
          <w:b/>
          <w:sz w:val="32"/>
          <w:szCs w:val="32"/>
        </w:rPr>
        <w:t>使用儀器</w:t>
      </w:r>
      <w:r w:rsidR="00FF6038" w:rsidRPr="0045789C">
        <w:rPr>
          <w:rFonts w:hint="eastAsia"/>
          <w:b/>
          <w:sz w:val="32"/>
          <w:szCs w:val="32"/>
        </w:rPr>
        <w:t>:</w:t>
      </w:r>
      <w:r w:rsidR="000914CA" w:rsidRPr="0045789C">
        <w:rPr>
          <w:rFonts w:hAnsi="標楷體" w:hint="eastAsia"/>
          <w:b/>
          <w:noProof/>
          <w:sz w:val="32"/>
          <w:szCs w:val="32"/>
        </w:rPr>
        <w:t xml:space="preserve"> </w:t>
      </w:r>
    </w:p>
    <w:p w:rsidR="0045789C" w:rsidRDefault="001B6D4D" w:rsidP="0045789C">
      <w:pPr>
        <w:pStyle w:val="Default"/>
        <w:ind w:left="480"/>
      </w:pPr>
      <w:r>
        <w:rPr>
          <w:rFonts w:hint="eastAsia"/>
        </w:rPr>
        <w:t>直尺*1、游標尺*1、螺旋測微器</w:t>
      </w:r>
      <w:r w:rsidR="00FF6038">
        <w:rPr>
          <w:rFonts w:hint="eastAsia"/>
        </w:rPr>
        <w:t>*1、三樑天平*1、電子天平*1、精密電子天平*1、待測物</w:t>
      </w:r>
      <w:r w:rsidR="00482575">
        <w:rPr>
          <w:rFonts w:hint="eastAsia"/>
        </w:rPr>
        <w:t>(保麗龍球</w:t>
      </w:r>
      <w:r w:rsidR="0045789C">
        <w:rPr>
          <w:rFonts w:hint="eastAsia"/>
        </w:rPr>
        <w:t>和</w:t>
      </w:r>
      <w:r w:rsidR="00482575">
        <w:rPr>
          <w:rFonts w:hint="eastAsia"/>
        </w:rPr>
        <w:t>木塊*1)</w:t>
      </w:r>
      <w:r w:rsidR="0045789C">
        <w:rPr>
          <w:rFonts w:hint="eastAsia"/>
        </w:rPr>
        <w:t>、</w:t>
      </w:r>
      <w:r w:rsidR="0045789C" w:rsidRPr="0045789C">
        <w:rPr>
          <w:rFonts w:hint="eastAsia"/>
        </w:rPr>
        <w:t>手持式雷射測距儀</w:t>
      </w:r>
      <w:r w:rsidR="0045789C">
        <w:rPr>
          <w:rFonts w:hint="eastAsia"/>
        </w:rPr>
        <w:t>*1、壓克力條*1</w:t>
      </w:r>
    </w:p>
    <w:p w:rsidR="00FF6038" w:rsidRPr="0045789C" w:rsidRDefault="008501F8" w:rsidP="008501F8">
      <w:pPr>
        <w:pStyle w:val="Default"/>
        <w:rPr>
          <w:b/>
          <w:sz w:val="32"/>
          <w:szCs w:val="32"/>
        </w:rPr>
      </w:pPr>
      <w:r w:rsidRPr="0045789C">
        <w:rPr>
          <w:rFonts w:hint="eastAsia"/>
          <w:b/>
          <w:sz w:val="32"/>
          <w:szCs w:val="32"/>
        </w:rPr>
        <w:lastRenderedPageBreak/>
        <w:t>四、</w:t>
      </w:r>
      <w:r w:rsidR="00FF6038" w:rsidRPr="0045789C">
        <w:rPr>
          <w:rFonts w:hint="eastAsia"/>
          <w:b/>
          <w:sz w:val="32"/>
          <w:szCs w:val="32"/>
        </w:rPr>
        <w:t>實驗步驟:</w:t>
      </w:r>
    </w:p>
    <w:p w:rsidR="00FF6038" w:rsidRDefault="00482575" w:rsidP="00FF6038">
      <w:pPr>
        <w:pStyle w:val="Default"/>
      </w:pPr>
      <w:r>
        <w:t xml:space="preserve">  (</w:t>
      </w:r>
      <w:r>
        <w:rPr>
          <w:rFonts w:hint="eastAsia"/>
        </w:rPr>
        <w:t>一)、量測木塊(待測物)</w:t>
      </w:r>
      <w:r w:rsidR="006562AB">
        <w:rPr>
          <w:rFonts w:hint="eastAsia"/>
        </w:rPr>
        <w:t>密</w:t>
      </w:r>
      <w:r>
        <w:rPr>
          <w:rFonts w:hint="eastAsia"/>
        </w:rPr>
        <w:t>度</w:t>
      </w:r>
    </w:p>
    <w:p w:rsidR="00482575" w:rsidRDefault="00482575" w:rsidP="00FF6038">
      <w:pPr>
        <w:pStyle w:val="Default"/>
      </w:pPr>
      <w:r>
        <w:rPr>
          <w:rFonts w:hint="eastAsia"/>
        </w:rPr>
        <w:t xml:space="preserve">     1.用直尺量測木塊的長、寬、高各十次</w:t>
      </w:r>
      <w:r w:rsidR="003F770E">
        <w:rPr>
          <w:rFonts w:hint="eastAsia"/>
        </w:rPr>
        <w:t>，並記錄下來。</w:t>
      </w:r>
    </w:p>
    <w:p w:rsidR="00482575" w:rsidRDefault="00482575" w:rsidP="00FF6038">
      <w:pPr>
        <w:pStyle w:val="Default"/>
      </w:pPr>
      <w:r>
        <w:rPr>
          <w:rFonts w:hint="eastAsia"/>
        </w:rPr>
        <w:t xml:space="preserve">     2.</w:t>
      </w:r>
      <w:r w:rsidR="003F770E">
        <w:rPr>
          <w:rFonts w:hint="eastAsia"/>
        </w:rPr>
        <w:t>校準游標尺</w:t>
      </w:r>
    </w:p>
    <w:p w:rsidR="003F770E" w:rsidRDefault="003F770E" w:rsidP="00FF6038">
      <w:pPr>
        <w:pStyle w:val="Default"/>
      </w:pPr>
      <w:r>
        <w:rPr>
          <w:rFonts w:hint="eastAsia"/>
        </w:rPr>
        <w:t xml:space="preserve">     </w:t>
      </w:r>
      <w:r>
        <w:t>3.</w:t>
      </w:r>
      <w:r>
        <w:rPr>
          <w:rFonts w:hint="eastAsia"/>
        </w:rPr>
        <w:t>用游標尺量測木塊的長、寬、高各十次，並記錄下來。</w:t>
      </w:r>
    </w:p>
    <w:p w:rsidR="006562AB" w:rsidRDefault="006562AB" w:rsidP="00FF6038">
      <w:pPr>
        <w:pStyle w:val="Default"/>
      </w:pPr>
      <w:r>
        <w:rPr>
          <w:rFonts w:hint="eastAsia"/>
        </w:rPr>
        <w:t xml:space="preserve">     </w:t>
      </w:r>
      <w:r>
        <w:t>4.</w:t>
      </w:r>
      <w:r>
        <w:rPr>
          <w:rFonts w:hint="eastAsia"/>
        </w:rPr>
        <w:t>使用三樑天平量測物體重量</w:t>
      </w:r>
    </w:p>
    <w:p w:rsidR="006562AB" w:rsidRDefault="006562AB" w:rsidP="00FF6038">
      <w:pPr>
        <w:pStyle w:val="Default"/>
      </w:pPr>
      <w:r>
        <w:rPr>
          <w:rFonts w:hint="eastAsia"/>
        </w:rPr>
        <w:t xml:space="preserve">     </w:t>
      </w:r>
      <w:r>
        <w:t>5.</w:t>
      </w:r>
      <w:r>
        <w:rPr>
          <w:rFonts w:hint="eastAsia"/>
        </w:rPr>
        <w:t>使用電子天平量測物體重量</w:t>
      </w:r>
    </w:p>
    <w:p w:rsidR="006562AB" w:rsidRDefault="006562AB" w:rsidP="00FF6038">
      <w:pPr>
        <w:pStyle w:val="Default"/>
      </w:pPr>
      <w:r>
        <w:rPr>
          <w:rFonts w:hint="eastAsia"/>
        </w:rPr>
        <w:t xml:space="preserve">     </w:t>
      </w:r>
      <w:r>
        <w:t>6.</w:t>
      </w:r>
      <w:r>
        <w:rPr>
          <w:rFonts w:hint="eastAsia"/>
        </w:rPr>
        <w:t>使用精密電子聽平量測物體重量</w:t>
      </w:r>
    </w:p>
    <w:p w:rsidR="00482575" w:rsidRDefault="006562AB" w:rsidP="00FF6038">
      <w:pPr>
        <w:pStyle w:val="Default"/>
      </w:pPr>
      <w:r>
        <w:rPr>
          <w:rFonts w:hint="eastAsia"/>
        </w:rPr>
        <w:t xml:space="preserve">  (</w:t>
      </w:r>
      <w:r w:rsidR="00645241">
        <w:rPr>
          <w:rFonts w:hint="eastAsia"/>
        </w:rPr>
        <w:t>二</w:t>
      </w:r>
      <w:r>
        <w:rPr>
          <w:rFonts w:hint="eastAsia"/>
        </w:rPr>
        <w:t>)、量測保麗龍球的直徑</w:t>
      </w:r>
    </w:p>
    <w:p w:rsidR="006562AB" w:rsidRDefault="006562AB" w:rsidP="00FF6038">
      <w:pPr>
        <w:pStyle w:val="Default"/>
      </w:pPr>
      <w:r>
        <w:rPr>
          <w:rFonts w:hint="eastAsia"/>
        </w:rPr>
        <w:t xml:space="preserve">     </w:t>
      </w:r>
      <w:r>
        <w:t>1.</w:t>
      </w:r>
      <w:r>
        <w:rPr>
          <w:rFonts w:hint="eastAsia"/>
        </w:rPr>
        <w:t>使用螺旋測微器量測保麗龍球直徑</w:t>
      </w:r>
    </w:p>
    <w:p w:rsidR="006562AB" w:rsidRDefault="006562AB" w:rsidP="00FF6038">
      <w:pPr>
        <w:pStyle w:val="Default"/>
      </w:pPr>
      <w:r>
        <w:rPr>
          <w:rFonts w:hint="eastAsia"/>
        </w:rPr>
        <w:t xml:space="preserve">     </w:t>
      </w:r>
      <w:r>
        <w:t>2.</w:t>
      </w:r>
      <w:r>
        <w:rPr>
          <w:rFonts w:hint="eastAsia"/>
        </w:rPr>
        <w:t>使用游標尺量測</w:t>
      </w:r>
      <w:r w:rsidR="00645241">
        <w:rPr>
          <w:rFonts w:hint="eastAsia"/>
        </w:rPr>
        <w:t>保麗龍球直徑</w:t>
      </w:r>
    </w:p>
    <w:p w:rsidR="00F2158B" w:rsidRDefault="00F2158B" w:rsidP="00FF6038">
      <w:pPr>
        <w:pStyle w:val="Default"/>
      </w:pPr>
      <w:r>
        <w:rPr>
          <w:rFonts w:hint="eastAsia"/>
        </w:rPr>
        <w:t xml:space="preserve">  (三)量測壓克力的折射率:</w:t>
      </w:r>
    </w:p>
    <w:p w:rsidR="00F2158B" w:rsidRDefault="00F2158B" w:rsidP="00FF6038">
      <w:pPr>
        <w:pStyle w:val="Default"/>
      </w:pPr>
      <w:r>
        <w:rPr>
          <w:rFonts w:hint="eastAsia"/>
        </w:rPr>
        <w:t xml:space="preserve">     1.量測壓克力棒的長度</w:t>
      </w:r>
    </w:p>
    <w:p w:rsidR="00F2158B" w:rsidRDefault="00F2158B" w:rsidP="00FF6038">
      <w:pPr>
        <w:pStyle w:val="Default"/>
      </w:pPr>
      <w:r>
        <w:rPr>
          <w:rFonts w:hint="eastAsia"/>
        </w:rPr>
        <w:t xml:space="preserve">     </w:t>
      </w:r>
      <w:r>
        <w:t>2.</w:t>
      </w:r>
      <w:r>
        <w:rPr>
          <w:rFonts w:hint="eastAsia"/>
        </w:rPr>
        <w:t>量測雷射測距儀於壓克力棒的數值</w:t>
      </w:r>
    </w:p>
    <w:p w:rsidR="00645241" w:rsidRPr="0045789C" w:rsidRDefault="00645241" w:rsidP="00FF6038">
      <w:pPr>
        <w:pStyle w:val="Default"/>
        <w:rPr>
          <w:b/>
          <w:sz w:val="32"/>
          <w:szCs w:val="32"/>
        </w:rPr>
      </w:pPr>
      <w:r>
        <w:rPr>
          <w:rFonts w:hint="eastAsia"/>
        </w:rPr>
        <w:t xml:space="preserve"> </w:t>
      </w:r>
      <w:r w:rsidRPr="0045789C">
        <w:rPr>
          <w:rFonts w:hint="eastAsia"/>
          <w:b/>
          <w:sz w:val="32"/>
          <w:szCs w:val="32"/>
        </w:rPr>
        <w:t>五、</w:t>
      </w:r>
      <w:r w:rsidR="00B61200" w:rsidRPr="0045789C">
        <w:rPr>
          <w:rFonts w:hint="eastAsia"/>
          <w:b/>
          <w:sz w:val="32"/>
          <w:szCs w:val="32"/>
        </w:rPr>
        <w:t>結果和討論</w:t>
      </w:r>
    </w:p>
    <w:p w:rsidR="00591B5E" w:rsidRDefault="00591B5E" w:rsidP="00FF6038">
      <w:pPr>
        <w:pStyle w:val="Default"/>
      </w:pPr>
      <w:r>
        <w:rPr>
          <w:rFonts w:hint="eastAsia"/>
        </w:rPr>
        <w:t xml:space="preserve">   </w:t>
      </w:r>
      <w:r w:rsidRPr="00591B5E">
        <w:rPr>
          <w:rFonts w:hint="eastAsia"/>
        </w:rPr>
        <w:t>(一)</w:t>
      </w:r>
      <w:r>
        <w:rPr>
          <w:rFonts w:hint="eastAsia"/>
        </w:rPr>
        <w:t>、</w:t>
      </w:r>
      <w:r w:rsidRPr="00591B5E">
        <w:rPr>
          <w:rFonts w:hint="eastAsia"/>
        </w:rPr>
        <w:t>木塊(待測物)</w:t>
      </w:r>
      <w:r>
        <w:rPr>
          <w:rFonts w:hint="eastAsia"/>
        </w:rPr>
        <w:t>長</w:t>
      </w:r>
      <w:r w:rsidRPr="00591B5E">
        <w:rPr>
          <w:rFonts w:hint="eastAsia"/>
        </w:rPr>
        <w:t>度</w:t>
      </w:r>
    </w:p>
    <w:tbl>
      <w:tblPr>
        <w:tblStyle w:val="a7"/>
        <w:tblW w:w="5006" w:type="pct"/>
        <w:tblLook w:val="04A0" w:firstRow="1" w:lastRow="0" w:firstColumn="1" w:lastColumn="0" w:noHBand="0" w:noVBand="1"/>
      </w:tblPr>
      <w:tblGrid>
        <w:gridCol w:w="1940"/>
        <w:gridCol w:w="1007"/>
        <w:gridCol w:w="1007"/>
        <w:gridCol w:w="1008"/>
        <w:gridCol w:w="1163"/>
        <w:gridCol w:w="1007"/>
        <w:gridCol w:w="1174"/>
      </w:tblGrid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物理量</w:t>
            </w:r>
          </w:p>
        </w:tc>
        <w:tc>
          <w:tcPr>
            <w:tcW w:w="3832" w:type="pct"/>
            <w:gridSpan w:val="6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待測體長度(長、寬、高) (cm)</w:t>
            </w:r>
          </w:p>
        </w:tc>
      </w:tr>
      <w:tr w:rsidR="00670C0C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測量儀器</w:t>
            </w:r>
          </w:p>
        </w:tc>
        <w:tc>
          <w:tcPr>
            <w:tcW w:w="1819" w:type="pct"/>
            <w:gridSpan w:val="3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直尺</w:t>
            </w:r>
          </w:p>
        </w:tc>
        <w:tc>
          <w:tcPr>
            <w:tcW w:w="2013" w:type="pct"/>
            <w:gridSpan w:val="3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游標尺</w:t>
            </w:r>
          </w:p>
        </w:tc>
      </w:tr>
      <w:tr w:rsidR="00670C0C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準確度</w:t>
            </w:r>
          </w:p>
        </w:tc>
        <w:tc>
          <w:tcPr>
            <w:tcW w:w="1819" w:type="pct"/>
            <w:gridSpan w:val="3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1mm</w:t>
            </w:r>
          </w:p>
        </w:tc>
        <w:tc>
          <w:tcPr>
            <w:tcW w:w="2013" w:type="pct"/>
            <w:gridSpan w:val="3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0.05mm</w:t>
            </w:r>
          </w:p>
        </w:tc>
      </w:tr>
      <w:tr w:rsidR="00670C0C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有效位數</w:t>
            </w:r>
          </w:p>
        </w:tc>
        <w:tc>
          <w:tcPr>
            <w:tcW w:w="1819" w:type="pct"/>
            <w:gridSpan w:val="3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3位</w:t>
            </w:r>
          </w:p>
        </w:tc>
        <w:tc>
          <w:tcPr>
            <w:tcW w:w="2013" w:type="pct"/>
            <w:gridSpan w:val="3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4位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測量值/誤差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長度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高度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長度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高度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1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4.11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1,01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42.4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13.25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13.2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2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4.08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1.13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1,12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42.25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13.25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13.25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3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.00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1.25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1.32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42.5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13.2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13.1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4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4.2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1.35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42.1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14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.00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.00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5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4.15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1.1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1.02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42.25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12.7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13.7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6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4.12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1.22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1.11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42.03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12.18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12.91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7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4.11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1.23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1.02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41.81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14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.00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13.3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8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4.02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1.15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1.12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41.74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12.1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13.25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9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4.23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1.09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41.65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13.4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13.3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10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4.16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1.27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42.1</w:t>
            </w:r>
            <w:r w:rsidR="00670C0C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13.97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13.73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4.12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1.19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1.16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42.083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13.205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13.274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平均偏差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0.054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0.0596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0.09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0.2204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0.528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0.1868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標準偏差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0.0687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0.0743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0.103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0.2671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0.6647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0.2520</w:t>
            </w:r>
          </w:p>
        </w:tc>
      </w:tr>
      <w:tr w:rsidR="00E87450" w:rsidRPr="00E87450" w:rsidTr="0045789C">
        <w:trPr>
          <w:trHeight w:val="227"/>
        </w:trPr>
        <w:tc>
          <w:tcPr>
            <w:tcW w:w="1168" w:type="pct"/>
            <w:hideMark/>
          </w:tcPr>
          <w:p w:rsidR="00E87450" w:rsidRPr="00E87450" w:rsidRDefault="00E87450" w:rsidP="00E8745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平均標準偏差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0.0217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0.0235</w:t>
            </w:r>
          </w:p>
        </w:tc>
        <w:tc>
          <w:tcPr>
            <w:tcW w:w="6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874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0.0324</w:t>
            </w:r>
          </w:p>
        </w:tc>
        <w:tc>
          <w:tcPr>
            <w:tcW w:w="700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0.08445</w:t>
            </w:r>
          </w:p>
        </w:tc>
        <w:tc>
          <w:tcPr>
            <w:tcW w:w="606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0.2102</w:t>
            </w:r>
          </w:p>
        </w:tc>
        <w:tc>
          <w:tcPr>
            <w:tcW w:w="707" w:type="pct"/>
            <w:hideMark/>
          </w:tcPr>
          <w:p w:rsidR="00E87450" w:rsidRPr="00E87450" w:rsidRDefault="00E87450" w:rsidP="00E87450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0.07970</w:t>
            </w:r>
          </w:p>
        </w:tc>
      </w:tr>
    </w:tbl>
    <w:p w:rsidR="00670C0C" w:rsidRDefault="00670C0C" w:rsidP="00FF6038">
      <w:pPr>
        <w:pStyle w:val="Default"/>
      </w:pPr>
    </w:p>
    <w:p w:rsidR="00F2158B" w:rsidRDefault="00F2158B" w:rsidP="00FF6038">
      <w:pPr>
        <w:pStyle w:val="Default"/>
      </w:pPr>
      <w:r>
        <w:rPr>
          <w:rFonts w:hint="eastAsia"/>
        </w:rPr>
        <w:lastRenderedPageBreak/>
        <w:t>(二)木塊質量和密度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</w:tblGrid>
      <w:tr w:rsidR="00F2158B" w:rsidRPr="00670C0C" w:rsidTr="00F2158B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F2158B" w:rsidRPr="00670C0C" w:rsidRDefault="00F2158B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物理量</w:t>
            </w:r>
          </w:p>
        </w:tc>
        <w:tc>
          <w:tcPr>
            <w:tcW w:w="3750" w:type="pct"/>
            <w:gridSpan w:val="3"/>
            <w:shd w:val="clear" w:color="auto" w:fill="auto"/>
            <w:vAlign w:val="center"/>
          </w:tcPr>
          <w:p w:rsidR="00F2158B" w:rsidRPr="00670C0C" w:rsidRDefault="00F2158B" w:rsidP="00670C0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質量 (g)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測量儀器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三樑天平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一般電子天平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精密電子天平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準確度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0.01g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0.01g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0.0001g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有效位數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4位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3位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5位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測量值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5B0647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質量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5B0647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質量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5B0647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質量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1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2.828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2.98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2.8901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2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2.831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2.8905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3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2.839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2.8909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4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2.842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2.8912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5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2.837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2.88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2.8909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6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2.837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2.78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2.8912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7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2.841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2.84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2.8917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8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2.831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2.88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2.8918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9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2.822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2.86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2.8915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10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2.827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2.79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2.8909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2.8335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2.871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2.8911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平均偏差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0.0057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0.0428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0.00041</w:t>
            </w:r>
            <w:r w:rsidR="005B0647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000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標準偏差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0.006329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</w:t>
            </w:r>
            <w:r w:rsid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.0552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0.0005001</w:t>
            </w:r>
            <w:r w:rsidR="005B0647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0</w:t>
            </w:r>
          </w:p>
        </w:tc>
      </w:tr>
      <w:tr w:rsidR="00670C0C" w:rsidRPr="00670C0C" w:rsidTr="005B0647">
        <w:trPr>
          <w:trHeight w:val="454"/>
        </w:trPr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670C0C" w:rsidP="00670C0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70C0C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平均標準偏差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5B0647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0.002001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5B0647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0.0175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670C0C" w:rsidRPr="00670C0C" w:rsidRDefault="005B0647" w:rsidP="00670C0C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0.00015815</w:t>
            </w:r>
          </w:p>
        </w:tc>
      </w:tr>
    </w:tbl>
    <w:tbl>
      <w:tblPr>
        <w:tblStyle w:val="a7"/>
        <w:tblW w:w="5006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70C0C" w:rsidTr="005B0647">
        <w:tc>
          <w:tcPr>
            <w:tcW w:w="2500" w:type="pct"/>
          </w:tcPr>
          <w:p w:rsidR="00670C0C" w:rsidRDefault="00670C0C" w:rsidP="00670C0C">
            <w:pPr>
              <w:pStyle w:val="Default"/>
            </w:pPr>
            <w:r>
              <w:rPr>
                <w:rFonts w:hint="eastAsia"/>
              </w:rPr>
              <w:t>導出量</w:t>
            </w:r>
          </w:p>
        </w:tc>
        <w:tc>
          <w:tcPr>
            <w:tcW w:w="2500" w:type="pct"/>
          </w:tcPr>
          <w:p w:rsidR="00670C0C" w:rsidRDefault="00670C0C" w:rsidP="00670C0C">
            <w:pPr>
              <w:pStyle w:val="Default"/>
            </w:pPr>
            <w:r>
              <w:rPr>
                <w:rFonts w:hint="eastAsia"/>
              </w:rPr>
              <w:t>體積: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密度: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  <w:tr w:rsidR="005B0647" w:rsidTr="005B0647">
        <w:tc>
          <w:tcPr>
            <w:tcW w:w="2500" w:type="pct"/>
          </w:tcPr>
          <w:p w:rsidR="005B0647" w:rsidRDefault="005B0647" w:rsidP="005B0647">
            <w:pPr>
              <w:pStyle w:val="Default"/>
            </w:pPr>
            <w:r>
              <w:rPr>
                <w:rFonts w:hint="eastAsia"/>
              </w:rPr>
              <w:t>體積</w:t>
            </w:r>
          </w:p>
        </w:tc>
        <w:tc>
          <w:tcPr>
            <w:tcW w:w="2500" w:type="pct"/>
          </w:tcPr>
          <w:p w:rsidR="005B0647" w:rsidRDefault="005B0647" w:rsidP="005B0647">
            <w:pPr>
              <w:pStyle w:val="Default"/>
              <w:jc w:val="center"/>
            </w:pPr>
            <w:r>
              <w:rPr>
                <w:rFonts w:hint="eastAsia"/>
              </w:rPr>
              <w:t>7376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±1.7%</m:t>
              </m:r>
            </m:oMath>
          </w:p>
        </w:tc>
      </w:tr>
      <w:tr w:rsidR="005B0647" w:rsidTr="005B0647">
        <w:tc>
          <w:tcPr>
            <w:tcW w:w="2500" w:type="pct"/>
          </w:tcPr>
          <w:p w:rsidR="005B0647" w:rsidRDefault="005B0647" w:rsidP="00670C0C">
            <w:pPr>
              <w:pStyle w:val="Default"/>
            </w:pPr>
            <w:r>
              <w:rPr>
                <w:rFonts w:hint="eastAsia"/>
              </w:rPr>
              <w:t>密度</w:t>
            </w:r>
          </w:p>
        </w:tc>
        <w:tc>
          <w:tcPr>
            <w:tcW w:w="2500" w:type="pct"/>
          </w:tcPr>
          <w:p w:rsidR="005B0647" w:rsidRDefault="005B0647" w:rsidP="005B0647">
            <w:pPr>
              <w:pStyle w:val="Default"/>
              <w:jc w:val="center"/>
            </w:pPr>
            <w:r w:rsidRPr="005B0647">
              <w:t>0.0003919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±1.7%</m:t>
              </m:r>
            </m:oMath>
          </w:p>
        </w:tc>
      </w:tr>
    </w:tbl>
    <w:p w:rsidR="00670C0C" w:rsidRDefault="00670C0C" w:rsidP="00FF6038">
      <w:pPr>
        <w:pStyle w:val="Default"/>
      </w:pPr>
    </w:p>
    <w:p w:rsidR="005B0647" w:rsidRDefault="005B0647" w:rsidP="00FF6038">
      <w:pPr>
        <w:pStyle w:val="Default"/>
      </w:pPr>
    </w:p>
    <w:p w:rsidR="005B0647" w:rsidRDefault="005B0647" w:rsidP="00FF6038">
      <w:pPr>
        <w:pStyle w:val="Default"/>
      </w:pPr>
    </w:p>
    <w:p w:rsidR="005B0647" w:rsidRDefault="005B0647" w:rsidP="00FF6038">
      <w:pPr>
        <w:pStyle w:val="Default"/>
      </w:pPr>
    </w:p>
    <w:p w:rsidR="005B0647" w:rsidRDefault="005B0647" w:rsidP="00FF6038">
      <w:pPr>
        <w:pStyle w:val="Default"/>
      </w:pPr>
    </w:p>
    <w:p w:rsidR="005B0647" w:rsidRDefault="005B0647" w:rsidP="00FF6038">
      <w:pPr>
        <w:pStyle w:val="Default"/>
      </w:pPr>
    </w:p>
    <w:p w:rsidR="00B61200" w:rsidRDefault="00B61200" w:rsidP="00FF6038">
      <w:pPr>
        <w:pStyle w:val="Default"/>
      </w:pPr>
    </w:p>
    <w:p w:rsidR="00B61200" w:rsidRDefault="00B61200" w:rsidP="00FF6038">
      <w:pPr>
        <w:pStyle w:val="Default"/>
      </w:pPr>
    </w:p>
    <w:p w:rsidR="00B61200" w:rsidRDefault="00B61200" w:rsidP="00FF6038">
      <w:pPr>
        <w:pStyle w:val="Default"/>
      </w:pPr>
    </w:p>
    <w:p w:rsidR="005B0647" w:rsidRDefault="00F2158B" w:rsidP="00FF6038">
      <w:pPr>
        <w:pStyle w:val="Default"/>
      </w:pPr>
      <w:r>
        <w:rPr>
          <w:rFonts w:hint="eastAsia"/>
        </w:rPr>
        <w:lastRenderedPageBreak/>
        <w:t>(三)保麗龍球直徑</w:t>
      </w:r>
    </w:p>
    <w:tbl>
      <w:tblPr>
        <w:tblW w:w="6663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0"/>
        <w:gridCol w:w="4603"/>
      </w:tblGrid>
      <w:tr w:rsidR="005B0647" w:rsidRPr="005B0647" w:rsidTr="005B0647">
        <w:trPr>
          <w:trHeight w:val="35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物理量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待測體直徑</w:t>
            </w:r>
            <w:r w:rsidR="00F2158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(m</w:t>
            </w: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m)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測量儀器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螺旋測微計</w:t>
            </w:r>
          </w:p>
        </w:tc>
      </w:tr>
      <w:tr w:rsidR="005B0647" w:rsidRPr="005B0647" w:rsidTr="005B0647">
        <w:trPr>
          <w:trHeight w:val="6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準確度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0.001mm</w:t>
            </w:r>
          </w:p>
        </w:tc>
      </w:tr>
      <w:tr w:rsidR="005B0647" w:rsidRPr="005B0647" w:rsidTr="005B0647">
        <w:trPr>
          <w:trHeight w:val="6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有效位數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五位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測量值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半徑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1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22.377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2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22.092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3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22.005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4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22.581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5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22.638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6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22.372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7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22.823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8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22.122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9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22.571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測量# 10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22.823</w:t>
            </w:r>
          </w:p>
        </w:tc>
      </w:tr>
      <w:tr w:rsidR="005B0647" w:rsidRPr="005B0647" w:rsidTr="005B0647">
        <w:trPr>
          <w:trHeight w:val="6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22.440</w:t>
            </w:r>
          </w:p>
        </w:tc>
      </w:tr>
      <w:tr w:rsidR="005B0647" w:rsidRPr="005B0647" w:rsidTr="005B0647">
        <w:trPr>
          <w:trHeight w:val="6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平均偏差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0.2468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5B0647" w:rsidRPr="005B0647" w:rsidTr="005B0647">
        <w:trPr>
          <w:trHeight w:val="69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標準偏差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0.28101</w:t>
            </w:r>
          </w:p>
        </w:tc>
      </w:tr>
      <w:tr w:rsidR="005B0647" w:rsidRPr="005B0647" w:rsidTr="005B0647">
        <w:trPr>
          <w:trHeight w:val="35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平均標準偏差</w:t>
            </w:r>
          </w:p>
        </w:tc>
        <w:tc>
          <w:tcPr>
            <w:tcW w:w="4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0647" w:rsidRPr="005B0647" w:rsidRDefault="005B0647" w:rsidP="005B064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B064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0.08886</w:t>
            </w:r>
          </w:p>
        </w:tc>
      </w:tr>
    </w:tbl>
    <w:p w:rsidR="005B0647" w:rsidRDefault="005B0647" w:rsidP="00FF6038">
      <w:pPr>
        <w:pStyle w:val="Default"/>
      </w:pPr>
    </w:p>
    <w:p w:rsidR="00F2158B" w:rsidRDefault="00F2158B" w:rsidP="00FF6038">
      <w:pPr>
        <w:pStyle w:val="Default"/>
      </w:pPr>
    </w:p>
    <w:p w:rsidR="00F2158B" w:rsidRDefault="00F2158B" w:rsidP="00FF6038">
      <w:pPr>
        <w:pStyle w:val="Default"/>
      </w:pPr>
    </w:p>
    <w:p w:rsidR="00F2158B" w:rsidRDefault="00F2158B" w:rsidP="00FF6038">
      <w:pPr>
        <w:pStyle w:val="Default"/>
      </w:pPr>
    </w:p>
    <w:p w:rsidR="00F2158B" w:rsidRDefault="00F2158B" w:rsidP="00FF6038">
      <w:pPr>
        <w:pStyle w:val="Default"/>
      </w:pPr>
    </w:p>
    <w:p w:rsidR="00F2158B" w:rsidRDefault="00F2158B" w:rsidP="00FF6038">
      <w:pPr>
        <w:pStyle w:val="Default"/>
      </w:pPr>
    </w:p>
    <w:p w:rsidR="00B61200" w:rsidRDefault="00B61200" w:rsidP="00FF6038">
      <w:pPr>
        <w:pStyle w:val="Default"/>
      </w:pPr>
    </w:p>
    <w:p w:rsidR="00B61200" w:rsidRDefault="00B61200" w:rsidP="00FF6038">
      <w:pPr>
        <w:pStyle w:val="Default"/>
      </w:pPr>
    </w:p>
    <w:p w:rsidR="00B61200" w:rsidRDefault="00B61200" w:rsidP="00FF6038">
      <w:pPr>
        <w:pStyle w:val="Default"/>
      </w:pPr>
    </w:p>
    <w:p w:rsidR="00B61200" w:rsidRDefault="00B61200" w:rsidP="00FF6038">
      <w:pPr>
        <w:pStyle w:val="Default"/>
      </w:pPr>
    </w:p>
    <w:p w:rsidR="00F2158B" w:rsidRDefault="00F2158B" w:rsidP="00FF6038">
      <w:pPr>
        <w:pStyle w:val="Default"/>
      </w:pPr>
    </w:p>
    <w:p w:rsidR="00F2158B" w:rsidRDefault="00F2158B" w:rsidP="00FF6038">
      <w:pPr>
        <w:pStyle w:val="Default"/>
      </w:pPr>
    </w:p>
    <w:p w:rsidR="00F2158B" w:rsidRDefault="00F2158B" w:rsidP="00FF6038">
      <w:pPr>
        <w:pStyle w:val="Default"/>
      </w:pPr>
    </w:p>
    <w:p w:rsidR="00F2158B" w:rsidRDefault="00B61200" w:rsidP="00FF6038">
      <w:pPr>
        <w:pStyle w:val="Default"/>
      </w:pPr>
      <w:r>
        <w:rPr>
          <w:rFonts w:hint="eastAsia"/>
        </w:rPr>
        <w:lastRenderedPageBreak/>
        <w:t>(四)手持式雷射測距儀:</w:t>
      </w:r>
    </w:p>
    <w:p w:rsidR="00F2158B" w:rsidRDefault="00F2158B" w:rsidP="00FF6038">
      <w:pPr>
        <w:pStyle w:val="Default"/>
      </w:pPr>
      <w:r>
        <w:rPr>
          <w:noProof/>
        </w:rPr>
        <w:drawing>
          <wp:inline distT="0" distB="0" distL="0" distR="0" wp14:anchorId="3B640124" wp14:editId="3F41769E">
            <wp:extent cx="5274310" cy="4439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377"/>
                    <a:stretch/>
                  </pic:blipFill>
                  <pic:spPr bwMode="auto"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200" w:rsidRDefault="00B61200" w:rsidP="00FF6038">
      <w:pPr>
        <w:pStyle w:val="Default"/>
      </w:pPr>
      <w:r>
        <w:rPr>
          <w:rFonts w:hint="eastAsia"/>
        </w:rPr>
        <w:t>0.611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>
        <w:rPr>
          <w:rFonts w:hint="eastAsia"/>
        </w:rPr>
        <w:t>0.397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t>1.539</w:t>
      </w:r>
      <w:r>
        <w:rPr>
          <w:rFonts w:hint="eastAsia"/>
        </w:rPr>
        <w:t>，所以折射率約為1.539</w:t>
      </w:r>
    </w:p>
    <w:p w:rsidR="00B61200" w:rsidRDefault="00B61200" w:rsidP="00FF6038">
      <w:pPr>
        <w:pStyle w:val="Default"/>
      </w:pPr>
    </w:p>
    <w:p w:rsidR="00A31B2A" w:rsidRDefault="00A31B2A" w:rsidP="00FF6038">
      <w:pPr>
        <w:pStyle w:val="Default"/>
      </w:pPr>
      <w:r>
        <w:rPr>
          <w:rFonts w:hint="eastAsia"/>
        </w:rPr>
        <w:t>(五)實驗中誤差的因素:</w:t>
      </w:r>
    </w:p>
    <w:p w:rsidR="00A31B2A" w:rsidRDefault="00A31B2A" w:rsidP="00A31B2A">
      <w:pPr>
        <w:pStyle w:val="Default"/>
        <w:ind w:left="480" w:hangingChars="200" w:hanging="480"/>
      </w:pPr>
      <w:r>
        <w:rPr>
          <w:rFonts w:hint="eastAsia"/>
        </w:rPr>
        <w:t xml:space="preserve">  1.使用游標尺量測木塊時，木塊大部分在游標尺的凹槽中，但仍有一些超出 凹槽外，使得量測有誤差。</w:t>
      </w:r>
    </w:p>
    <w:p w:rsidR="00A31B2A" w:rsidRDefault="00A31B2A" w:rsidP="00A31B2A">
      <w:pPr>
        <w:pStyle w:val="Default"/>
        <w:ind w:left="480" w:hangingChars="200" w:hanging="480"/>
      </w:pPr>
      <w:r>
        <w:rPr>
          <w:rFonts w:hint="eastAsia"/>
        </w:rPr>
        <w:t xml:space="preserve">  </w:t>
      </w:r>
      <w:r>
        <w:t>2.</w:t>
      </w:r>
      <w:r>
        <w:rPr>
          <w:rFonts w:hint="eastAsia"/>
        </w:rPr>
        <w:t>保麗龍球</w:t>
      </w:r>
      <w:r w:rsidR="007B3BD1">
        <w:rPr>
          <w:rFonts w:hint="eastAsia"/>
        </w:rPr>
        <w:t>和</w:t>
      </w:r>
      <w:r>
        <w:rPr>
          <w:rFonts w:hint="eastAsia"/>
        </w:rPr>
        <w:t>木塊本身凹凸不平，每個方向量的長度不太一樣，造成很難量出長度的平均值。</w:t>
      </w:r>
    </w:p>
    <w:p w:rsidR="00A31B2A" w:rsidRDefault="00A31B2A" w:rsidP="007B3BD1">
      <w:pPr>
        <w:pStyle w:val="Default"/>
        <w:ind w:left="480" w:hangingChars="200" w:hanging="480"/>
      </w:pPr>
      <w:r>
        <w:t xml:space="preserve">  3.</w:t>
      </w:r>
      <w:r>
        <w:rPr>
          <w:rFonts w:hint="eastAsia"/>
        </w:rPr>
        <w:t>使用螺旋測微器量測保麗龍球時</w:t>
      </w:r>
      <w:r w:rsidR="007B3BD1">
        <w:rPr>
          <w:rFonts w:hint="eastAsia"/>
        </w:rPr>
        <w:t>，量測的過程中會或多或少壓縮球的半 徑，造成量測值比理想值低。</w:t>
      </w:r>
    </w:p>
    <w:p w:rsidR="007B3BD1" w:rsidRDefault="007B3BD1" w:rsidP="007B3BD1">
      <w:pPr>
        <w:pStyle w:val="Default"/>
        <w:ind w:left="480" w:hangingChars="200" w:hanging="480"/>
      </w:pPr>
      <w:r>
        <w:t xml:space="preserve">  4.</w:t>
      </w:r>
      <w:r>
        <w:rPr>
          <w:rFonts w:hint="eastAsia"/>
        </w:rPr>
        <w:t>在使用天平時，冷氣口的風會對天平造成壓力，使得天平的值比待測物還重。</w:t>
      </w:r>
    </w:p>
    <w:p w:rsidR="007B3BD1" w:rsidRDefault="007B3BD1" w:rsidP="007B3BD1">
      <w:pPr>
        <w:pStyle w:val="Default"/>
        <w:ind w:left="480" w:hangingChars="200" w:hanging="480"/>
      </w:pPr>
      <w:r>
        <w:rPr>
          <w:rFonts w:hint="eastAsia"/>
        </w:rPr>
        <w:t xml:space="preserve">  </w:t>
      </w:r>
      <w:r>
        <w:t>5.</w:t>
      </w:r>
      <w:r>
        <w:rPr>
          <w:rFonts w:hint="eastAsia"/>
        </w:rPr>
        <w:t>實驗人員對待測物取估計值的判定不同，造成實驗的精密度降低。</w:t>
      </w:r>
    </w:p>
    <w:p w:rsidR="007B3BD1" w:rsidRDefault="007B3BD1" w:rsidP="007B3BD1">
      <w:pPr>
        <w:pStyle w:val="Default"/>
        <w:ind w:left="480" w:hangingChars="200" w:hanging="480"/>
      </w:pPr>
      <w:r>
        <w:rPr>
          <w:rFonts w:hint="eastAsia"/>
        </w:rPr>
        <w:t xml:space="preserve">  </w:t>
      </w:r>
      <w:r>
        <w:t>6.</w:t>
      </w:r>
      <w:r>
        <w:rPr>
          <w:rFonts w:hint="eastAsia"/>
        </w:rPr>
        <w:t>待測物放置於天平秤盤的位置不同，造成測定重量改變。</w:t>
      </w:r>
    </w:p>
    <w:p w:rsidR="00B60A64" w:rsidRDefault="007B3BD1" w:rsidP="00B60A64">
      <w:pPr>
        <w:pStyle w:val="Default"/>
        <w:ind w:left="480" w:hangingChars="200" w:hanging="480"/>
      </w:pPr>
      <w:r>
        <w:rPr>
          <w:rFonts w:hint="eastAsia"/>
        </w:rPr>
        <w:t xml:space="preserve">  </w:t>
      </w:r>
      <w:r>
        <w:t>7.</w:t>
      </w:r>
      <w:r w:rsidR="00B60A64">
        <w:rPr>
          <w:rFonts w:hint="eastAsia"/>
        </w:rPr>
        <w:t>手掌溫度使待測物或尺熱脹冷縮，使得長度產生誤差。</w:t>
      </w:r>
    </w:p>
    <w:p w:rsidR="00B60A64" w:rsidRDefault="00B60A64" w:rsidP="00B60A64">
      <w:pPr>
        <w:pStyle w:val="Default"/>
        <w:ind w:left="480" w:hangingChars="200" w:hanging="480"/>
      </w:pPr>
      <w:r>
        <w:rPr>
          <w:rFonts w:hint="eastAsia"/>
        </w:rPr>
        <w:t xml:space="preserve">  </w:t>
      </w:r>
      <w:r>
        <w:t>8.</w:t>
      </w:r>
      <w:r>
        <w:rPr>
          <w:rFonts w:hint="eastAsia"/>
        </w:rPr>
        <w:t>儀器本身精密度不夠產生的誤差。</w:t>
      </w:r>
    </w:p>
    <w:p w:rsidR="0045789C" w:rsidRDefault="0045789C" w:rsidP="00B60A64">
      <w:pPr>
        <w:pStyle w:val="Default"/>
        <w:ind w:left="480" w:hangingChars="200" w:hanging="480"/>
      </w:pPr>
    </w:p>
    <w:p w:rsidR="00B60A64" w:rsidRDefault="00B60A64" w:rsidP="00B60A64">
      <w:pPr>
        <w:pStyle w:val="Default"/>
        <w:ind w:left="480" w:hangingChars="200" w:hanging="480"/>
      </w:pPr>
    </w:p>
    <w:p w:rsidR="00B60A64" w:rsidRDefault="00B60A64" w:rsidP="00B60A64">
      <w:pPr>
        <w:pStyle w:val="Default"/>
        <w:ind w:left="480" w:hangingChars="200" w:hanging="480"/>
      </w:pPr>
    </w:p>
    <w:p w:rsidR="00B60A64" w:rsidRPr="00C07CBC" w:rsidRDefault="00B60A64" w:rsidP="00B60A64">
      <w:pPr>
        <w:pStyle w:val="Default"/>
        <w:ind w:left="641" w:hangingChars="200" w:hanging="641"/>
        <w:rPr>
          <w:b/>
          <w:sz w:val="32"/>
          <w:szCs w:val="32"/>
        </w:rPr>
      </w:pPr>
      <w:r w:rsidRPr="00C07CBC">
        <w:rPr>
          <w:rFonts w:hint="eastAsia"/>
          <w:b/>
          <w:sz w:val="32"/>
          <w:szCs w:val="32"/>
        </w:rPr>
        <w:t>六、問題</w:t>
      </w:r>
    </w:p>
    <w:p w:rsidR="00B60A64" w:rsidRDefault="00B60A64" w:rsidP="00B60A64">
      <w:pPr>
        <w:pStyle w:val="Default"/>
        <w:ind w:left="480" w:hangingChars="200" w:hanging="480"/>
      </w:pPr>
      <w:r>
        <w:rPr>
          <w:rFonts w:hint="eastAsia"/>
        </w:rPr>
        <w:t>1. 量金屬圓柱體的高度和直徑時，應該在同一位置量多次，還是不同位置與不同方向都要量?為什麼?</w:t>
      </w:r>
    </w:p>
    <w:p w:rsidR="00B60A64" w:rsidRDefault="00B60A64" w:rsidP="00B60A64">
      <w:pPr>
        <w:pStyle w:val="Default"/>
        <w:ind w:left="480" w:hangingChars="200" w:hanging="480"/>
      </w:pPr>
      <w:r>
        <w:t xml:space="preserve">  </w:t>
      </w:r>
      <w:r>
        <w:rPr>
          <w:rFonts w:hint="eastAsia"/>
        </w:rPr>
        <w:t>答:應該不同位置都要量，因為物體多半每個高都不太一樣，應以中心固定每隔幾度都量一次，以真實呈現物體的平均高度。</w:t>
      </w:r>
    </w:p>
    <w:p w:rsidR="00B60A64" w:rsidRDefault="00B60A64" w:rsidP="00B60A64">
      <w:pPr>
        <w:pStyle w:val="Default"/>
        <w:ind w:left="480" w:hangingChars="200" w:hanging="480"/>
      </w:pPr>
      <w:r>
        <w:rPr>
          <w:rFonts w:hint="eastAsia"/>
        </w:rPr>
        <w:t>2. 為什麼用直尺量長度多次時，且每次要取自直尺不同的位置?</w:t>
      </w:r>
    </w:p>
    <w:p w:rsidR="00B60A64" w:rsidRDefault="00D70E90" w:rsidP="00B60A64">
      <w:pPr>
        <w:pStyle w:val="Default"/>
        <w:ind w:left="480" w:hangingChars="200" w:hanging="480"/>
      </w:pPr>
      <w:r>
        <w:rPr>
          <w:rFonts w:hint="eastAsia"/>
        </w:rPr>
        <w:t xml:space="preserve">   答:</w:t>
      </w:r>
      <w:r w:rsidR="00B60A64">
        <w:rPr>
          <w:rFonts w:hint="eastAsia"/>
        </w:rPr>
        <w:t>怕有某幾段比較不準，每次取不同位置可以稀釋這種錯誤。</w:t>
      </w:r>
    </w:p>
    <w:p w:rsidR="00B60A64" w:rsidRDefault="00B60A64" w:rsidP="00B60A64">
      <w:pPr>
        <w:pStyle w:val="Default"/>
        <w:ind w:left="480" w:hangingChars="200" w:hanging="480"/>
      </w:pPr>
      <w:r>
        <w:rPr>
          <w:rFonts w:hint="eastAsia"/>
        </w:rPr>
        <w:t>3. 一個長方形物體的長、寬各測十次，計算面積時應以長度平均值與寬度之平均值相乘，或是長、寬一對一相乘後再平均?說明理由。</w:t>
      </w:r>
    </w:p>
    <w:p w:rsidR="00D70E90" w:rsidRDefault="00D70E90" w:rsidP="00B60A64">
      <w:pPr>
        <w:pStyle w:val="Default"/>
        <w:ind w:left="480" w:hangingChars="200" w:hanging="480"/>
      </w:pPr>
      <w:r>
        <w:rPr>
          <w:rFonts w:hint="eastAsia"/>
        </w:rPr>
        <w:t xml:space="preserve">   答:應先將</w:t>
      </w:r>
      <w:r w:rsidR="00861EF6" w:rsidRPr="00861EF6">
        <w:rPr>
          <w:rFonts w:hint="eastAsia"/>
        </w:rPr>
        <w:t>長度平均值與寬度之平均值相乘</w:t>
      </w:r>
      <w:r w:rsidR="00861EF6">
        <w:rPr>
          <w:rFonts w:hint="eastAsia"/>
        </w:rPr>
        <w:t>來求取面積。</w:t>
      </w:r>
    </w:p>
    <w:p w:rsidR="00861EF6" w:rsidRDefault="00861EF6" w:rsidP="00861EF6">
      <w:pPr>
        <w:pStyle w:val="Default"/>
        <w:ind w:left="480" w:hangingChars="200" w:hanging="480"/>
      </w:pPr>
      <w:r>
        <w:rPr>
          <w:rFonts w:hint="eastAsia"/>
        </w:rPr>
        <w:t xml:space="preserve">      因為先相乘時會將誤差放大，而先平均會讓誤差先中和，再相乘會使誤差不會放那麼大。</w:t>
      </w:r>
    </w:p>
    <w:p w:rsidR="00B60A64" w:rsidRDefault="00B60A64" w:rsidP="00B60A64">
      <w:pPr>
        <w:pStyle w:val="Default"/>
        <w:ind w:left="480" w:hangingChars="200" w:hanging="480"/>
      </w:pPr>
      <w:r>
        <w:rPr>
          <w:rFonts w:hint="eastAsia"/>
        </w:rPr>
        <w:t>4. 誤差來源有系統誤差及統計誤差，請解釋之。此實驗所使用的儀器之系統誤差有哪些?</w:t>
      </w:r>
    </w:p>
    <w:p w:rsidR="0045789C" w:rsidRDefault="0045789C" w:rsidP="00B60A64">
      <w:pPr>
        <w:pStyle w:val="Default"/>
        <w:ind w:left="480" w:hangingChars="200" w:hanging="480"/>
      </w:pPr>
      <w:r>
        <w:rPr>
          <w:rFonts w:hint="eastAsia"/>
        </w:rPr>
        <w:t xml:space="preserve">   答:請參考五、(五)</w:t>
      </w:r>
    </w:p>
    <w:p w:rsidR="00B60A64" w:rsidRDefault="00B60A64" w:rsidP="00B60A64">
      <w:pPr>
        <w:pStyle w:val="Default"/>
        <w:ind w:left="480" w:hangingChars="200" w:hanging="480"/>
      </w:pPr>
      <w:r>
        <w:rPr>
          <w:rFonts w:hint="eastAsia"/>
        </w:rPr>
        <w:t>5. 設計一準確度為0.02 mm 的游標尺。</w:t>
      </w:r>
    </w:p>
    <w:p w:rsidR="00B60A64" w:rsidRPr="0045789C" w:rsidRDefault="0045789C" w:rsidP="0045789C">
      <w:pPr>
        <w:pStyle w:val="Default"/>
        <w:ind w:left="480" w:hangingChars="200" w:hanging="480"/>
      </w:pPr>
      <w:r>
        <w:rPr>
          <w:rFonts w:hint="eastAsia"/>
        </w:rPr>
        <w:t xml:space="preserve">   答:</w:t>
      </w:r>
      <w:r w:rsidRPr="0045789C">
        <w:rPr>
          <w:rFonts w:hint="eastAsia"/>
        </w:rPr>
        <w:t xml:space="preserve"> </w:t>
      </w:r>
      <w:r>
        <w:rPr>
          <w:rFonts w:hint="eastAsia"/>
        </w:rPr>
        <w:t xml:space="preserve">游標尺 50 </w:t>
      </w:r>
      <w:r w:rsidRPr="0045789C">
        <w:rPr>
          <w:rFonts w:hint="eastAsia"/>
        </w:rPr>
        <w:t>小格 （</w:t>
      </w:r>
      <w:r>
        <w:rPr>
          <w:rFonts w:hint="eastAsia"/>
        </w:rPr>
        <w:t>25</w:t>
      </w:r>
      <w:r w:rsidRPr="0045789C">
        <w:rPr>
          <w:rFonts w:hint="eastAsia"/>
        </w:rPr>
        <w:t>大格）對應於主尺</w:t>
      </w:r>
      <w:r>
        <w:rPr>
          <w:rFonts w:hint="eastAsia"/>
        </w:rPr>
        <w:t xml:space="preserve"> 99</w:t>
      </w:r>
      <w:r w:rsidRPr="0045789C">
        <w:rPr>
          <w:rFonts w:hint="eastAsia"/>
        </w:rPr>
        <w:t xml:space="preserve"> mm</w:t>
      </w:r>
    </w:p>
    <w:p w:rsidR="00B60A64" w:rsidRDefault="0045789C" w:rsidP="00B60A64">
      <w:pPr>
        <w:pStyle w:val="Default"/>
        <w:ind w:left="480" w:hangingChars="200" w:hanging="480"/>
      </w:pPr>
      <w:r>
        <w:rPr>
          <w:rFonts w:hint="eastAsia"/>
        </w:rPr>
        <w:t>6</w:t>
      </w:r>
      <w:r w:rsidR="00D70E90">
        <w:rPr>
          <w:rFonts w:hint="eastAsia"/>
        </w:rP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60A64">
        <w:rPr>
          <w:rFonts w:hint="eastAsia"/>
        </w:rPr>
        <w:t>的標準差利用(15)式和(18)式計算所得的結果有何不同?那一種是正確的?為什麼?</w:t>
      </w:r>
    </w:p>
    <w:p w:rsidR="00861EF6" w:rsidRDefault="00861EF6" w:rsidP="00B60A64">
      <w:pPr>
        <w:pStyle w:val="Default"/>
        <w:ind w:left="480" w:hangingChars="200" w:hanging="480"/>
      </w:pPr>
      <w:r>
        <w:rPr>
          <w:rFonts w:hint="eastAsia"/>
        </w:rPr>
        <w:t xml:space="preserve">   答:(</w:t>
      </w:r>
      <w:r>
        <w:t>18)</w:t>
      </w:r>
      <w:r>
        <w:rPr>
          <w:rFonts w:hint="eastAsia"/>
        </w:rPr>
        <w:t>式有將幕次包含進去</w:t>
      </w:r>
      <w:r w:rsidR="006124DC">
        <w:rPr>
          <w:rFonts w:hint="eastAsia"/>
        </w:rPr>
        <w:t>，而(</w:t>
      </w:r>
      <w:r w:rsidR="006124DC">
        <w:t>15)</w:t>
      </w:r>
      <w:r w:rsidR="006124DC">
        <w:rPr>
          <w:rFonts w:hint="eastAsia"/>
        </w:rPr>
        <w:t>式只能計算1次式標準差，所以(1</w:t>
      </w:r>
      <w:r w:rsidR="006124DC">
        <w:t>8)</w:t>
      </w:r>
      <w:r w:rsidR="006124DC">
        <w:rPr>
          <w:rFonts w:hint="eastAsia"/>
        </w:rPr>
        <w:t>式為正確的。</w:t>
      </w:r>
    </w:p>
    <w:p w:rsidR="00861EF6" w:rsidRDefault="0045789C" w:rsidP="00861EF6">
      <w:pPr>
        <w:pStyle w:val="Default"/>
        <w:ind w:left="480" w:hangingChars="200" w:hanging="480"/>
      </w:pPr>
      <w:r>
        <w:rPr>
          <w:rFonts w:hint="eastAsia"/>
        </w:rPr>
        <w:t>7</w:t>
      </w:r>
      <w:r w:rsidR="00B60A64">
        <w:rPr>
          <w:rFonts w:hint="eastAsia"/>
        </w:rPr>
        <w:t>. 電子血壓計的量測原理為何?</w:t>
      </w:r>
    </w:p>
    <w:p w:rsidR="00861EF6" w:rsidRDefault="00861EF6" w:rsidP="00861EF6">
      <w:pPr>
        <w:pStyle w:val="Default"/>
        <w:ind w:left="480" w:hangingChars="200" w:hanging="480"/>
        <w:rPr>
          <w:rFonts w:hAnsi="標楷體" w:cs="Arial"/>
        </w:rPr>
      </w:pPr>
      <w:r>
        <w:rPr>
          <w:rFonts w:hint="eastAsia"/>
        </w:rPr>
        <w:t xml:space="preserve">  </w:t>
      </w:r>
      <w:r w:rsidR="00D70E90">
        <w:rPr>
          <w:rFonts w:hint="eastAsia"/>
        </w:rPr>
        <w:t>答:</w:t>
      </w:r>
      <w:r w:rsidR="00D70E90" w:rsidRPr="00D70E90">
        <w:rPr>
          <w:rFonts w:ascii="Arial" w:hAnsi="Arial" w:cs="Arial"/>
          <w:sz w:val="27"/>
          <w:szCs w:val="27"/>
        </w:rPr>
        <w:t xml:space="preserve"> </w:t>
      </w:r>
      <w:r w:rsidR="00D70E90" w:rsidRPr="00D70E90">
        <w:rPr>
          <w:rFonts w:hAnsi="標楷體" w:cs="Arial"/>
        </w:rPr>
        <w:t xml:space="preserve">首先把袖帶捆在手臂上，自動對袖帶充氣，到一定壓力(一般為180~ </w:t>
      </w:r>
      <w:r w:rsidR="00D70E90">
        <w:rPr>
          <w:rFonts w:hAnsi="標楷體" w:cs="Arial" w:hint="eastAsia"/>
        </w:rPr>
        <w:t xml:space="preserve">  </w:t>
      </w:r>
      <w:r w:rsidR="00D70E90" w:rsidRPr="00D70E90">
        <w:rPr>
          <w:rFonts w:hAnsi="標楷體" w:cs="Arial"/>
        </w:rPr>
        <w:t>230 mmHg)開始放氣，當氣壓到一定程度，血流就能通過血管，且有一定的振蕩波，振蕩波通過氣管傳播到機器里的壓力傳感器，壓力傳感能實時檢測到所測袖帶內的壓力</w:t>
      </w:r>
      <w:r w:rsidR="006124DC">
        <w:rPr>
          <w:rFonts w:hAnsi="標楷體" w:cs="Arial"/>
        </w:rPr>
        <w:t>及波動。逐漸放氣，振蕩波越來越大。再放氣由於袖帶與手臂的接觸越</w:t>
      </w:r>
      <w:r w:rsidR="006124DC">
        <w:rPr>
          <w:rFonts w:hAnsi="標楷體" w:cs="Arial" w:hint="eastAsia"/>
        </w:rPr>
        <w:t>鬆</w:t>
      </w:r>
      <w:r w:rsidR="00D70E90" w:rsidRPr="00D70E90">
        <w:rPr>
          <w:rFonts w:hAnsi="標楷體" w:cs="Arial"/>
        </w:rPr>
        <w:t>，因此壓力傳感器所檢測的壓力及波動越來越小。</w:t>
      </w:r>
    </w:p>
    <w:p w:rsidR="00D70E90" w:rsidRPr="00861EF6" w:rsidRDefault="00861EF6" w:rsidP="00861EF6">
      <w:pPr>
        <w:pStyle w:val="Default"/>
        <w:ind w:left="480" w:hangingChars="200" w:hanging="480"/>
      </w:pPr>
      <w:r>
        <w:rPr>
          <w:rFonts w:hAnsi="標楷體" w:cs="Arial" w:hint="eastAsia"/>
        </w:rPr>
        <w:t xml:space="preserve">    </w:t>
      </w:r>
      <w:r>
        <w:rPr>
          <w:rFonts w:hAnsi="標楷體" w:cs="Arial"/>
        </w:rPr>
        <w:t xml:space="preserve">    </w:t>
      </w:r>
      <w:r w:rsidR="00D70E90" w:rsidRPr="00D70E90">
        <w:rPr>
          <w:rFonts w:hAnsi="標楷體" w:cs="Arial"/>
        </w:rPr>
        <w:t>我們選擇波動最大的時刻為參考點，以這點為基礎，向前尋找是峰值 0.45的波動點，這一點為高壓(即收縮壓)，向後尋找是峰值0.75的波動點，這一點所對應的壓力為低壓(即舒張壓)， 而波動最高的點所對應的壓力為平均壓。值得一提的是0.45與0.75這個常數。 對於各個廠家來說不盡相似，且要與臨床的結果為依據，一旦被確定就為常數。</w:t>
      </w:r>
    </w:p>
    <w:p w:rsidR="00B60A64" w:rsidRDefault="0045789C" w:rsidP="00B60A64">
      <w:pPr>
        <w:pStyle w:val="Default"/>
        <w:ind w:left="480" w:hangingChars="200" w:hanging="480"/>
      </w:pPr>
      <w:r>
        <w:rPr>
          <w:rFonts w:hint="eastAsia"/>
        </w:rPr>
        <w:t>8</w:t>
      </w:r>
      <w:r w:rsidR="00B60A64">
        <w:rPr>
          <w:rFonts w:hint="eastAsia"/>
        </w:rPr>
        <w:t>. 準確度與精密度的差異。</w:t>
      </w:r>
    </w:p>
    <w:p w:rsidR="00D70E90" w:rsidRDefault="00D70E90" w:rsidP="00D70E90">
      <w:pPr>
        <w:pStyle w:val="Default"/>
        <w:ind w:left="720" w:hangingChars="300" w:hanging="720"/>
      </w:pPr>
      <w:r>
        <w:rPr>
          <w:rFonts w:hint="eastAsia"/>
        </w:rPr>
        <w:t xml:space="preserve">  答:精密度：當多次重複測量時，不同測量值彼此間偏差量的大小。如果多次  測量時，彼此間結果皆很接近，則稱為精密度較高。</w:t>
      </w:r>
    </w:p>
    <w:p w:rsidR="00D70E90" w:rsidRDefault="00D70E90" w:rsidP="00D70E90">
      <w:pPr>
        <w:pStyle w:val="Default"/>
        <w:ind w:left="480" w:hangingChars="200" w:hanging="480"/>
      </w:pPr>
      <w:r>
        <w:rPr>
          <w:rFonts w:hint="eastAsia"/>
        </w:rPr>
        <w:t xml:space="preserve">    </w:t>
      </w:r>
      <w:r w:rsidR="00861EF6">
        <w:t xml:space="preserve"> </w:t>
      </w:r>
      <w:r>
        <w:rPr>
          <w:rFonts w:hint="eastAsia"/>
        </w:rPr>
        <w:t>準確度：準確度的定義是測量值與真值（或公認值）的偏差程度。</w:t>
      </w:r>
    </w:p>
    <w:p w:rsidR="00D70E90" w:rsidRDefault="00D70E90" w:rsidP="00D70E90">
      <w:pPr>
        <w:pStyle w:val="Default"/>
        <w:ind w:leftChars="200" w:left="480"/>
      </w:pPr>
      <w:r>
        <w:rPr>
          <w:rFonts w:hint="eastAsia"/>
        </w:rPr>
        <w:lastRenderedPageBreak/>
        <w:t>公認值通常指使用已知較準確且精密度高的實驗儀器，或是優良訓練的實驗人員重複操作下，所得出精密度相當高的實驗結果。</w:t>
      </w:r>
    </w:p>
    <w:p w:rsidR="00861EF6" w:rsidRDefault="00861EF6" w:rsidP="00D70E90">
      <w:pPr>
        <w:pStyle w:val="Default"/>
        <w:ind w:leftChars="200" w:left="480"/>
      </w:pPr>
    </w:p>
    <w:p w:rsidR="006124DC" w:rsidRDefault="00861EF6" w:rsidP="006124DC">
      <w:pPr>
        <w:pStyle w:val="Default"/>
        <w:ind w:left="1602" w:hangingChars="500" w:hanging="1602"/>
      </w:pPr>
      <w:r w:rsidRPr="00C07CBC">
        <w:rPr>
          <w:rFonts w:hint="eastAsia"/>
          <w:b/>
          <w:sz w:val="32"/>
          <w:szCs w:val="32"/>
        </w:rPr>
        <w:t>七、心得:</w:t>
      </w:r>
      <w:r w:rsidR="006124DC">
        <w:rPr>
          <w:rFonts w:hint="eastAsia"/>
        </w:rPr>
        <w:t>這一次是我今年來第一次真正的做實驗，雖然是難度相對較低的量測 實驗，但還是耗費了相當久的時間才完成。</w:t>
      </w:r>
      <w:r w:rsidR="001E44EE">
        <w:rPr>
          <w:rFonts w:hint="eastAsia"/>
        </w:rPr>
        <w:t>而實驗報告也因為第一次接觸，還未至完善階段，希望在之後的實驗可以慢慢進步。</w:t>
      </w:r>
    </w:p>
    <w:p w:rsidR="006124DC" w:rsidRPr="00C07CBC" w:rsidRDefault="006124DC" w:rsidP="006124DC">
      <w:pPr>
        <w:pStyle w:val="Default"/>
        <w:ind w:left="1602" w:hangingChars="500" w:hanging="1602"/>
        <w:rPr>
          <w:b/>
          <w:sz w:val="32"/>
          <w:szCs w:val="32"/>
        </w:rPr>
      </w:pPr>
      <w:r w:rsidRPr="00C07CBC">
        <w:rPr>
          <w:rFonts w:hint="eastAsia"/>
          <w:b/>
          <w:sz w:val="32"/>
          <w:szCs w:val="32"/>
        </w:rPr>
        <w:t>八、參考文獻:</w:t>
      </w:r>
    </w:p>
    <w:p w:rsidR="006124DC" w:rsidRDefault="006124DC" w:rsidP="006124DC">
      <w:pPr>
        <w:pStyle w:val="Default"/>
        <w:ind w:left="1200" w:hangingChars="500" w:hanging="1200"/>
      </w:pPr>
      <w:r>
        <w:t>1.https://baike.baidu.com/item/%E8%9E%BA%E6%97%8B%E6%B5%8B%E5%BE%AE%E5%99%A8</w:t>
      </w:r>
      <w:r w:rsidR="001E44EE">
        <w:t xml:space="preserve"> </w:t>
      </w:r>
      <w:r w:rsidR="001E44EE">
        <w:rPr>
          <w:rFonts w:hint="eastAsia"/>
        </w:rPr>
        <w:t>,</w:t>
      </w:r>
      <w:r w:rsidR="001E44EE" w:rsidRPr="001E44EE">
        <w:rPr>
          <w:rFonts w:hint="eastAsia"/>
        </w:rPr>
        <w:t>螺旋测微器</w:t>
      </w:r>
      <w:r w:rsidR="001E44EE">
        <w:rPr>
          <w:rFonts w:hint="eastAsia"/>
        </w:rPr>
        <w:t>介紹</w:t>
      </w:r>
    </w:p>
    <w:p w:rsidR="006124DC" w:rsidRDefault="006124DC" w:rsidP="006124DC">
      <w:pPr>
        <w:pStyle w:val="Default"/>
        <w:ind w:left="1200" w:hangingChars="500" w:hanging="1200"/>
      </w:pPr>
      <w:r>
        <w:t>2.https://baike.baidu.com/item/%E4%B8%89%E6%A2%81%E5%A4%A9%E5%B9%B3</w:t>
      </w:r>
    </w:p>
    <w:p w:rsidR="001E44EE" w:rsidRDefault="001E44EE" w:rsidP="006124DC">
      <w:pPr>
        <w:pStyle w:val="Default"/>
        <w:ind w:left="1200" w:hangingChars="500" w:hanging="1200"/>
      </w:pPr>
      <w:r>
        <w:t xml:space="preserve">  ,</w:t>
      </w:r>
      <w:r w:rsidRPr="001E44EE">
        <w:rPr>
          <w:rFonts w:hint="eastAsia"/>
        </w:rPr>
        <w:t>三梁天平</w:t>
      </w:r>
      <w:r>
        <w:rPr>
          <w:rFonts w:hint="eastAsia"/>
        </w:rPr>
        <w:t>介紹</w:t>
      </w:r>
    </w:p>
    <w:p w:rsidR="006124DC" w:rsidRDefault="006124DC" w:rsidP="006124DC">
      <w:pPr>
        <w:pStyle w:val="Default"/>
        <w:ind w:left="1200" w:hangingChars="500" w:hanging="1200"/>
      </w:pPr>
      <w:r>
        <w:t>3.https://zh.wikipedia.org/wiki/%E7%94%B5%E5%AD%90%E5%A4%A9%E5%B9%B3</w:t>
      </w:r>
    </w:p>
    <w:p w:rsidR="001E44EE" w:rsidRDefault="001E44EE" w:rsidP="006124DC">
      <w:pPr>
        <w:pStyle w:val="Default"/>
        <w:ind w:left="1200" w:hangingChars="500" w:hanging="1200"/>
      </w:pPr>
      <w:r>
        <w:rPr>
          <w:rFonts w:hint="eastAsia"/>
        </w:rPr>
        <w:t xml:space="preserve">  ,維基百科</w:t>
      </w:r>
      <w:r w:rsidRPr="001E44EE">
        <w:rPr>
          <w:rFonts w:hint="eastAsia"/>
        </w:rPr>
        <w:t>電子天平</w:t>
      </w:r>
      <w:r>
        <w:rPr>
          <w:rFonts w:hint="eastAsia"/>
        </w:rPr>
        <w:t>介紹</w:t>
      </w:r>
    </w:p>
    <w:p w:rsidR="006124DC" w:rsidRDefault="006124DC" w:rsidP="006124DC">
      <w:pPr>
        <w:pStyle w:val="Default"/>
        <w:ind w:left="1200" w:hangingChars="500" w:hanging="1200"/>
      </w:pPr>
      <w:r>
        <w:t>4.http://www.phy.ntnu.edu.tw/demolab/html.php?html=Notes/dataProcess</w:t>
      </w:r>
    </w:p>
    <w:p w:rsidR="001E44EE" w:rsidRDefault="001E44EE" w:rsidP="006124DC">
      <w:pPr>
        <w:pStyle w:val="Default"/>
        <w:ind w:left="1200" w:hangingChars="500" w:hanging="1200"/>
      </w:pPr>
      <w:r>
        <w:t xml:space="preserve">  ,</w:t>
      </w:r>
      <w:r w:rsidRPr="001E44EE">
        <w:rPr>
          <w:rFonts w:hint="eastAsia"/>
        </w:rPr>
        <w:t xml:space="preserve"> 實驗數據的處理與分析</w:t>
      </w:r>
    </w:p>
    <w:p w:rsidR="006124DC" w:rsidRDefault="006124DC" w:rsidP="006124DC">
      <w:pPr>
        <w:pStyle w:val="Default"/>
        <w:ind w:left="1200" w:hangingChars="500" w:hanging="1200"/>
      </w:pPr>
      <w:r>
        <w:t>5.https://read01.com/zh-tw/naaALM.html#.W7CUg2gzY2w</w:t>
      </w:r>
    </w:p>
    <w:p w:rsidR="001E44EE" w:rsidRPr="00B60A64" w:rsidRDefault="001E44EE" w:rsidP="001E44EE">
      <w:pPr>
        <w:pStyle w:val="Default"/>
        <w:ind w:firstLineChars="100" w:firstLine="240"/>
      </w:pPr>
      <w:r>
        <w:t>,</w:t>
      </w:r>
      <w:r w:rsidRPr="001E44EE">
        <w:rPr>
          <w:rFonts w:hint="eastAsia"/>
        </w:rPr>
        <w:t xml:space="preserve"> 血壓計原理 如何使用血壓計</w:t>
      </w:r>
    </w:p>
    <w:sectPr w:rsidR="001E44EE" w:rsidRPr="00B60A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D6C" w:rsidRDefault="009D7D6C" w:rsidP="008574FC">
      <w:r>
        <w:separator/>
      </w:r>
    </w:p>
  </w:endnote>
  <w:endnote w:type="continuationSeparator" w:id="0">
    <w:p w:rsidR="009D7D6C" w:rsidRDefault="009D7D6C" w:rsidP="0085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Y甀僝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JP Regular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D6C" w:rsidRDefault="009D7D6C" w:rsidP="008574FC">
      <w:r>
        <w:separator/>
      </w:r>
    </w:p>
  </w:footnote>
  <w:footnote w:type="continuationSeparator" w:id="0">
    <w:p w:rsidR="009D7D6C" w:rsidRDefault="009D7D6C" w:rsidP="00857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0614"/>
    <w:multiLevelType w:val="hybridMultilevel"/>
    <w:tmpl w:val="AB4871B4"/>
    <w:lvl w:ilvl="0" w:tplc="D13691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F70A3C"/>
    <w:multiLevelType w:val="hybridMultilevel"/>
    <w:tmpl w:val="848685EC"/>
    <w:lvl w:ilvl="0" w:tplc="2D965B22">
      <w:start w:val="7"/>
      <w:numFmt w:val="upperLetter"/>
      <w:lvlText w:val="%1."/>
      <w:lvlJc w:val="left"/>
      <w:pPr>
        <w:ind w:left="646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A530CE5E">
      <w:start w:val="1"/>
      <w:numFmt w:val="decimal"/>
      <w:lvlText w:val="%2."/>
      <w:lvlJc w:val="left"/>
      <w:pPr>
        <w:ind w:left="982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8200E2FA">
      <w:numFmt w:val="bullet"/>
      <w:lvlText w:val="•"/>
      <w:lvlJc w:val="left"/>
      <w:pPr>
        <w:ind w:left="980" w:hanging="480"/>
      </w:pPr>
      <w:rPr>
        <w:rFonts w:hint="default"/>
        <w:lang w:val="en-US" w:eastAsia="en-US" w:bidi="en-US"/>
      </w:rPr>
    </w:lvl>
    <w:lvl w:ilvl="3" w:tplc="2EE0A300">
      <w:numFmt w:val="bullet"/>
      <w:lvlText w:val="•"/>
      <w:lvlJc w:val="left"/>
      <w:pPr>
        <w:ind w:left="2063" w:hanging="480"/>
      </w:pPr>
      <w:rPr>
        <w:rFonts w:hint="default"/>
        <w:lang w:val="en-US" w:eastAsia="en-US" w:bidi="en-US"/>
      </w:rPr>
    </w:lvl>
    <w:lvl w:ilvl="4" w:tplc="E402A232">
      <w:numFmt w:val="bullet"/>
      <w:lvlText w:val="•"/>
      <w:lvlJc w:val="left"/>
      <w:pPr>
        <w:ind w:left="3146" w:hanging="480"/>
      </w:pPr>
      <w:rPr>
        <w:rFonts w:hint="default"/>
        <w:lang w:val="en-US" w:eastAsia="en-US" w:bidi="en-US"/>
      </w:rPr>
    </w:lvl>
    <w:lvl w:ilvl="5" w:tplc="D2D25028">
      <w:numFmt w:val="bullet"/>
      <w:lvlText w:val="•"/>
      <w:lvlJc w:val="left"/>
      <w:pPr>
        <w:ind w:left="4229" w:hanging="480"/>
      </w:pPr>
      <w:rPr>
        <w:rFonts w:hint="default"/>
        <w:lang w:val="en-US" w:eastAsia="en-US" w:bidi="en-US"/>
      </w:rPr>
    </w:lvl>
    <w:lvl w:ilvl="6" w:tplc="A6CA3898">
      <w:numFmt w:val="bullet"/>
      <w:lvlText w:val="•"/>
      <w:lvlJc w:val="left"/>
      <w:pPr>
        <w:ind w:left="5313" w:hanging="480"/>
      </w:pPr>
      <w:rPr>
        <w:rFonts w:hint="default"/>
        <w:lang w:val="en-US" w:eastAsia="en-US" w:bidi="en-US"/>
      </w:rPr>
    </w:lvl>
    <w:lvl w:ilvl="7" w:tplc="8BA6DB3C">
      <w:numFmt w:val="bullet"/>
      <w:lvlText w:val="•"/>
      <w:lvlJc w:val="left"/>
      <w:pPr>
        <w:ind w:left="6396" w:hanging="480"/>
      </w:pPr>
      <w:rPr>
        <w:rFonts w:hint="default"/>
        <w:lang w:val="en-US" w:eastAsia="en-US" w:bidi="en-US"/>
      </w:rPr>
    </w:lvl>
    <w:lvl w:ilvl="8" w:tplc="20887F42">
      <w:numFmt w:val="bullet"/>
      <w:lvlText w:val="•"/>
      <w:lvlJc w:val="left"/>
      <w:pPr>
        <w:ind w:left="7479" w:hanging="480"/>
      </w:pPr>
      <w:rPr>
        <w:rFonts w:hint="default"/>
        <w:lang w:val="en-US" w:eastAsia="en-US" w:bidi="en-US"/>
      </w:rPr>
    </w:lvl>
  </w:abstractNum>
  <w:abstractNum w:abstractNumId="2" w15:restartNumberingAfterBreak="0">
    <w:nsid w:val="4CA4723C"/>
    <w:multiLevelType w:val="hybridMultilevel"/>
    <w:tmpl w:val="CF8483D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351D54"/>
    <w:multiLevelType w:val="hybridMultilevel"/>
    <w:tmpl w:val="A176C196"/>
    <w:lvl w:ilvl="0" w:tplc="BCA48416">
      <w:start w:val="1"/>
      <w:numFmt w:val="lowerLetter"/>
      <w:lvlText w:val="%1.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08" w:hanging="480"/>
      </w:pPr>
    </w:lvl>
    <w:lvl w:ilvl="2" w:tplc="0409001B" w:tentative="1">
      <w:start w:val="1"/>
      <w:numFmt w:val="lowerRoman"/>
      <w:lvlText w:val="%3."/>
      <w:lvlJc w:val="right"/>
      <w:pPr>
        <w:ind w:left="2688" w:hanging="480"/>
      </w:pPr>
    </w:lvl>
    <w:lvl w:ilvl="3" w:tplc="0409000F" w:tentative="1">
      <w:start w:val="1"/>
      <w:numFmt w:val="decimal"/>
      <w:lvlText w:val="%4."/>
      <w:lvlJc w:val="left"/>
      <w:pPr>
        <w:ind w:left="31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8" w:hanging="480"/>
      </w:pPr>
    </w:lvl>
    <w:lvl w:ilvl="5" w:tplc="0409001B" w:tentative="1">
      <w:start w:val="1"/>
      <w:numFmt w:val="lowerRoman"/>
      <w:lvlText w:val="%6."/>
      <w:lvlJc w:val="right"/>
      <w:pPr>
        <w:ind w:left="4128" w:hanging="480"/>
      </w:pPr>
    </w:lvl>
    <w:lvl w:ilvl="6" w:tplc="0409000F" w:tentative="1">
      <w:start w:val="1"/>
      <w:numFmt w:val="decimal"/>
      <w:lvlText w:val="%7."/>
      <w:lvlJc w:val="left"/>
      <w:pPr>
        <w:ind w:left="46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8" w:hanging="480"/>
      </w:pPr>
    </w:lvl>
    <w:lvl w:ilvl="8" w:tplc="0409001B" w:tentative="1">
      <w:start w:val="1"/>
      <w:numFmt w:val="lowerRoman"/>
      <w:lvlText w:val="%9."/>
      <w:lvlJc w:val="right"/>
      <w:pPr>
        <w:ind w:left="5568" w:hanging="480"/>
      </w:pPr>
    </w:lvl>
  </w:abstractNum>
  <w:abstractNum w:abstractNumId="4" w15:restartNumberingAfterBreak="0">
    <w:nsid w:val="5B34261D"/>
    <w:multiLevelType w:val="hybridMultilevel"/>
    <w:tmpl w:val="A49C95B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29283D"/>
    <w:multiLevelType w:val="hybridMultilevel"/>
    <w:tmpl w:val="C308953E"/>
    <w:lvl w:ilvl="0" w:tplc="038451F0">
      <w:start w:val="1"/>
      <w:numFmt w:val="bullet"/>
      <w:lvlText w:val=""/>
      <w:lvlJc w:val="left"/>
      <w:pPr>
        <w:tabs>
          <w:tab w:val="num" w:pos="593"/>
        </w:tabs>
        <w:ind w:left="59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32B1816"/>
    <w:multiLevelType w:val="hybridMultilevel"/>
    <w:tmpl w:val="6374C43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345AB0"/>
    <w:multiLevelType w:val="hybridMultilevel"/>
    <w:tmpl w:val="D572115C"/>
    <w:lvl w:ilvl="0" w:tplc="038451F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7"/>
        </w:tabs>
        <w:ind w:left="84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27"/>
        </w:tabs>
        <w:ind w:left="132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7"/>
        </w:tabs>
        <w:ind w:left="180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87"/>
        </w:tabs>
        <w:ind w:left="2287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767"/>
        </w:tabs>
        <w:ind w:left="2767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47"/>
        </w:tabs>
        <w:ind w:left="3247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27"/>
        </w:tabs>
        <w:ind w:left="3727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7"/>
        </w:tabs>
        <w:ind w:left="4207" w:hanging="480"/>
      </w:pPr>
      <w:rPr>
        <w:rFonts w:ascii="Wingdings" w:hAnsi="Wingdings" w:hint="default"/>
      </w:rPr>
    </w:lvl>
  </w:abstractNum>
  <w:abstractNum w:abstractNumId="8" w15:restartNumberingAfterBreak="0">
    <w:nsid w:val="7E81774F"/>
    <w:multiLevelType w:val="hybridMultilevel"/>
    <w:tmpl w:val="FE6C3C98"/>
    <w:lvl w:ilvl="0" w:tplc="8B0A908E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68" w:hanging="480"/>
      </w:pPr>
    </w:lvl>
    <w:lvl w:ilvl="2" w:tplc="0409001B" w:tentative="1">
      <w:start w:val="1"/>
      <w:numFmt w:val="lowerRoman"/>
      <w:lvlText w:val="%3."/>
      <w:lvlJc w:val="right"/>
      <w:pPr>
        <w:ind w:left="2448" w:hanging="480"/>
      </w:pPr>
    </w:lvl>
    <w:lvl w:ilvl="3" w:tplc="0409000F" w:tentative="1">
      <w:start w:val="1"/>
      <w:numFmt w:val="decimal"/>
      <w:lvlText w:val="%4."/>
      <w:lvlJc w:val="left"/>
      <w:pPr>
        <w:ind w:left="29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8" w:hanging="480"/>
      </w:pPr>
    </w:lvl>
    <w:lvl w:ilvl="5" w:tplc="0409001B" w:tentative="1">
      <w:start w:val="1"/>
      <w:numFmt w:val="lowerRoman"/>
      <w:lvlText w:val="%6."/>
      <w:lvlJc w:val="right"/>
      <w:pPr>
        <w:ind w:left="3888" w:hanging="480"/>
      </w:pPr>
    </w:lvl>
    <w:lvl w:ilvl="6" w:tplc="0409000F" w:tentative="1">
      <w:start w:val="1"/>
      <w:numFmt w:val="decimal"/>
      <w:lvlText w:val="%7."/>
      <w:lvlJc w:val="left"/>
      <w:pPr>
        <w:ind w:left="43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8" w:hanging="480"/>
      </w:pPr>
    </w:lvl>
    <w:lvl w:ilvl="8" w:tplc="0409001B" w:tentative="1">
      <w:start w:val="1"/>
      <w:numFmt w:val="lowerRoman"/>
      <w:lvlText w:val="%9."/>
      <w:lvlJc w:val="right"/>
      <w:pPr>
        <w:ind w:left="5328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E9"/>
    <w:rsid w:val="000541C6"/>
    <w:rsid w:val="000914CA"/>
    <w:rsid w:val="00154E31"/>
    <w:rsid w:val="00157408"/>
    <w:rsid w:val="001725D5"/>
    <w:rsid w:val="001B6D4D"/>
    <w:rsid w:val="001E44EE"/>
    <w:rsid w:val="002235AD"/>
    <w:rsid w:val="002355C4"/>
    <w:rsid w:val="00237102"/>
    <w:rsid w:val="00272EE9"/>
    <w:rsid w:val="002963A1"/>
    <w:rsid w:val="002D74E0"/>
    <w:rsid w:val="00381F61"/>
    <w:rsid w:val="003F716F"/>
    <w:rsid w:val="003F770E"/>
    <w:rsid w:val="0040549E"/>
    <w:rsid w:val="004256E3"/>
    <w:rsid w:val="00432F41"/>
    <w:rsid w:val="0045789C"/>
    <w:rsid w:val="004656ED"/>
    <w:rsid w:val="00482575"/>
    <w:rsid w:val="004F38A0"/>
    <w:rsid w:val="00591B5E"/>
    <w:rsid w:val="0059439C"/>
    <w:rsid w:val="005B0647"/>
    <w:rsid w:val="005D7011"/>
    <w:rsid w:val="005E0156"/>
    <w:rsid w:val="006124DC"/>
    <w:rsid w:val="006205DC"/>
    <w:rsid w:val="00645241"/>
    <w:rsid w:val="006562AB"/>
    <w:rsid w:val="00670C0C"/>
    <w:rsid w:val="006F6D4F"/>
    <w:rsid w:val="0070040A"/>
    <w:rsid w:val="00724AF4"/>
    <w:rsid w:val="00794000"/>
    <w:rsid w:val="007A48D4"/>
    <w:rsid w:val="007B3BD1"/>
    <w:rsid w:val="00827B6D"/>
    <w:rsid w:val="008501F8"/>
    <w:rsid w:val="008574FC"/>
    <w:rsid w:val="00861EF6"/>
    <w:rsid w:val="00877734"/>
    <w:rsid w:val="00901E64"/>
    <w:rsid w:val="009A4BEE"/>
    <w:rsid w:val="009B301E"/>
    <w:rsid w:val="009D7D6C"/>
    <w:rsid w:val="009F2325"/>
    <w:rsid w:val="00A31B2A"/>
    <w:rsid w:val="00A84379"/>
    <w:rsid w:val="00A94722"/>
    <w:rsid w:val="00B60A64"/>
    <w:rsid w:val="00B61200"/>
    <w:rsid w:val="00B97D4B"/>
    <w:rsid w:val="00BD17B5"/>
    <w:rsid w:val="00C07CBC"/>
    <w:rsid w:val="00D0523F"/>
    <w:rsid w:val="00D423DD"/>
    <w:rsid w:val="00D70E90"/>
    <w:rsid w:val="00D935B5"/>
    <w:rsid w:val="00DD1779"/>
    <w:rsid w:val="00E00F9F"/>
    <w:rsid w:val="00E26263"/>
    <w:rsid w:val="00E41AD6"/>
    <w:rsid w:val="00E87450"/>
    <w:rsid w:val="00EB1EB2"/>
    <w:rsid w:val="00F2158B"/>
    <w:rsid w:val="00F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4C84D"/>
  <w15:chartTrackingRefBased/>
  <w15:docId w15:val="{DC02B44B-7DAF-4C39-828A-9FD67090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B301E"/>
    <w:pPr>
      <w:ind w:leftChars="200" w:left="480"/>
    </w:pPr>
  </w:style>
  <w:style w:type="paragraph" w:styleId="Web">
    <w:name w:val="Normal (Web)"/>
    <w:basedOn w:val="a"/>
    <w:uiPriority w:val="99"/>
    <w:unhideWhenUsed/>
    <w:rsid w:val="00BD17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2235A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4256E3"/>
    <w:rPr>
      <w:color w:val="808080"/>
    </w:rPr>
  </w:style>
  <w:style w:type="paragraph" w:styleId="a5">
    <w:name w:val="Body Text"/>
    <w:basedOn w:val="a"/>
    <w:link w:val="a6"/>
    <w:uiPriority w:val="1"/>
    <w:qFormat/>
    <w:rsid w:val="000914CA"/>
    <w:pPr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Cs w:val="24"/>
      <w:lang w:eastAsia="en-US" w:bidi="en-US"/>
    </w:rPr>
  </w:style>
  <w:style w:type="character" w:customStyle="1" w:styleId="a6">
    <w:name w:val="本文 字元"/>
    <w:basedOn w:val="a0"/>
    <w:link w:val="a5"/>
    <w:uiPriority w:val="1"/>
    <w:rsid w:val="000914CA"/>
    <w:rPr>
      <w:rFonts w:ascii="Noto Sans CJK JP Regular" w:eastAsia="Noto Sans CJK JP Regular" w:hAnsi="Noto Sans CJK JP Regular" w:cs="Noto Sans CJK JP Regular"/>
      <w:kern w:val="0"/>
      <w:szCs w:val="24"/>
      <w:lang w:eastAsia="en-US" w:bidi="en-US"/>
    </w:rPr>
  </w:style>
  <w:style w:type="table" w:styleId="a7">
    <w:name w:val="Table Grid"/>
    <w:basedOn w:val="a1"/>
    <w:uiPriority w:val="39"/>
    <w:rsid w:val="00E87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D70E90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8574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574F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574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574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850FA-8432-4170-8133-59C9BC89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bowen1011248@yahoo.com.tw</dc:creator>
  <cp:keywords/>
  <dc:description/>
  <cp:lastModifiedBy>bowen1011248@yahoo.com.tw</cp:lastModifiedBy>
  <cp:revision>16</cp:revision>
  <dcterms:created xsi:type="dcterms:W3CDTF">2018-09-18T08:35:00Z</dcterms:created>
  <dcterms:modified xsi:type="dcterms:W3CDTF">2018-10-14T14:34:00Z</dcterms:modified>
</cp:coreProperties>
</file>