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23B" w:rsidRDefault="00CF22C3" w:rsidP="00B9423B">
      <w:pPr>
        <w:pStyle w:val="a3"/>
        <w:numPr>
          <w:ilvl w:val="0"/>
          <w:numId w:val="2"/>
        </w:numPr>
        <w:ind w:leftChars="0"/>
        <w:rPr>
          <w:rFonts w:ascii="標楷體" w:eastAsia="標楷體" w:hAnsi="標楷體"/>
          <w:sz w:val="28"/>
        </w:rPr>
      </w:pPr>
      <w:r w:rsidRPr="00B9423B">
        <w:rPr>
          <w:noProof/>
        </w:rPr>
        <w:drawing>
          <wp:anchor distT="0" distB="0" distL="114300" distR="114300" simplePos="0" relativeHeight="251658240" behindDoc="0" locked="0" layoutInCell="1" allowOverlap="1" wp14:anchorId="028A10BB" wp14:editId="05B08571">
            <wp:simplePos x="0" y="0"/>
            <wp:positionH relativeFrom="margin">
              <wp:posOffset>2517775</wp:posOffset>
            </wp:positionH>
            <wp:positionV relativeFrom="paragraph">
              <wp:posOffset>227647</wp:posOffset>
            </wp:positionV>
            <wp:extent cx="1181100" cy="2004695"/>
            <wp:effectExtent l="0" t="0" r="0" b="0"/>
            <wp:wrapThrough wrapText="bothSides">
              <wp:wrapPolygon edited="0">
                <wp:start x="0" y="0"/>
                <wp:lineTo x="0" y="21347"/>
                <wp:lineTo x="21252" y="21347"/>
                <wp:lineTo x="21252" y="0"/>
                <wp:lineTo x="0" y="0"/>
              </wp:wrapPolygon>
            </wp:wrapThrough>
            <wp:docPr id="1" name="圖片 1" descr="液氣相交換實驗器- 星宇儀器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液氣相交換實驗器- 星宇儀器有限公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20046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B9423B" w:rsidRPr="00B9423B">
        <w:rPr>
          <w:rFonts w:ascii="標楷體" w:eastAsia="標楷體" w:hAnsi="標楷體" w:hint="eastAsia"/>
          <w:sz w:val="28"/>
        </w:rPr>
        <w:t>液氣相</w:t>
      </w:r>
      <w:proofErr w:type="gramEnd"/>
      <w:r w:rsidR="00B9423B" w:rsidRPr="00B9423B">
        <w:rPr>
          <w:rFonts w:ascii="標楷體" w:eastAsia="標楷體" w:hAnsi="標楷體" w:hint="eastAsia"/>
          <w:sz w:val="28"/>
        </w:rPr>
        <w:t>轉變示範實驗</w:t>
      </w:r>
    </w:p>
    <w:p w:rsidR="00CF22C3" w:rsidRDefault="00CF22C3" w:rsidP="00CF22C3">
      <w:pPr>
        <w:rPr>
          <w:rFonts w:ascii="標楷體" w:eastAsia="標楷體" w:hAnsi="標楷體"/>
          <w:szCs w:val="24"/>
        </w:rPr>
      </w:pPr>
    </w:p>
    <w:p w:rsidR="00CF22C3" w:rsidRDefault="00CF22C3" w:rsidP="00CF22C3">
      <w:pPr>
        <w:rPr>
          <w:rFonts w:ascii="標楷體" w:eastAsia="標楷體" w:hAnsi="標楷體"/>
          <w:szCs w:val="24"/>
        </w:rPr>
      </w:pPr>
    </w:p>
    <w:p w:rsidR="00CF22C3" w:rsidRDefault="00CF22C3" w:rsidP="00CF22C3">
      <w:pPr>
        <w:rPr>
          <w:rFonts w:ascii="標楷體" w:eastAsia="標楷體" w:hAnsi="標楷體"/>
          <w:szCs w:val="24"/>
        </w:rPr>
      </w:pPr>
    </w:p>
    <w:p w:rsidR="00CF22C3" w:rsidRDefault="00CF22C3" w:rsidP="00CF22C3">
      <w:pPr>
        <w:rPr>
          <w:rFonts w:ascii="標楷體" w:eastAsia="標楷體" w:hAnsi="標楷體"/>
          <w:szCs w:val="24"/>
        </w:rPr>
      </w:pPr>
    </w:p>
    <w:p w:rsidR="00CF22C3" w:rsidRDefault="00CF22C3" w:rsidP="00CF22C3">
      <w:pPr>
        <w:rPr>
          <w:rFonts w:ascii="標楷體" w:eastAsia="標楷體" w:hAnsi="標楷體"/>
          <w:szCs w:val="24"/>
        </w:rPr>
      </w:pPr>
    </w:p>
    <w:p w:rsidR="00CF22C3" w:rsidRDefault="00CF22C3" w:rsidP="00CF22C3">
      <w:pPr>
        <w:rPr>
          <w:rFonts w:ascii="標楷體" w:eastAsia="標楷體" w:hAnsi="標楷體"/>
          <w:szCs w:val="24"/>
        </w:rPr>
      </w:pPr>
    </w:p>
    <w:p w:rsidR="00CF22C3" w:rsidRDefault="00CF22C3" w:rsidP="00CF22C3">
      <w:pPr>
        <w:rPr>
          <w:rFonts w:ascii="標楷體" w:eastAsia="標楷體" w:hAnsi="標楷體"/>
          <w:szCs w:val="24"/>
        </w:rPr>
      </w:pPr>
    </w:p>
    <w:p w:rsidR="00CF22C3" w:rsidRDefault="00CF22C3" w:rsidP="00CF22C3">
      <w:pPr>
        <w:rPr>
          <w:rFonts w:ascii="標楷體" w:eastAsia="標楷體" w:hAnsi="標楷體" w:hint="eastAsia"/>
          <w:szCs w:val="24"/>
        </w:rPr>
      </w:pPr>
    </w:p>
    <w:p w:rsidR="00CF22C3" w:rsidRDefault="00E572C6" w:rsidP="00CF22C3">
      <w:pPr>
        <w:rPr>
          <w:rFonts w:ascii="標楷體" w:eastAsia="標楷體" w:hAnsi="標楷體"/>
          <w:szCs w:val="24"/>
        </w:rPr>
      </w:pPr>
      <w:r w:rsidRPr="00E572C6">
        <w:rPr>
          <w:rFonts w:ascii="標楷體" w:eastAsia="標楷體" w:hAnsi="標楷體"/>
          <w:noProof/>
          <w:sz w:val="28"/>
        </w:rPr>
        <mc:AlternateContent>
          <mc:Choice Requires="wps">
            <w:drawing>
              <wp:anchor distT="45720" distB="45720" distL="114300" distR="114300" simplePos="0" relativeHeight="251660288" behindDoc="0" locked="0" layoutInCell="1" allowOverlap="1" wp14:anchorId="687488C4" wp14:editId="59AFBF16">
                <wp:simplePos x="0" y="0"/>
                <wp:positionH relativeFrom="margin">
                  <wp:posOffset>2646045</wp:posOffset>
                </wp:positionH>
                <wp:positionV relativeFrom="paragraph">
                  <wp:posOffset>3493</wp:posOffset>
                </wp:positionV>
                <wp:extent cx="1052195" cy="309880"/>
                <wp:effectExtent l="0" t="0" r="14605"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309880"/>
                        </a:xfrm>
                        <a:prstGeom prst="rect">
                          <a:avLst/>
                        </a:prstGeom>
                        <a:solidFill>
                          <a:srgbClr val="FFFFFF"/>
                        </a:solidFill>
                        <a:ln w="9525">
                          <a:solidFill>
                            <a:srgbClr val="000000"/>
                          </a:solidFill>
                          <a:miter lim="800000"/>
                          <a:headEnd/>
                          <a:tailEnd/>
                        </a:ln>
                      </wps:spPr>
                      <wps:txbx>
                        <w:txbxContent>
                          <w:p w:rsidR="00E572C6" w:rsidRPr="00E572C6" w:rsidRDefault="00E572C6">
                            <w:pPr>
                              <w:rPr>
                                <w:rFonts w:ascii="標楷體" w:eastAsia="標楷體" w:hAnsi="標楷體" w:hint="eastAsia"/>
                                <w:sz w:val="22"/>
                              </w:rPr>
                            </w:pPr>
                            <w:r w:rsidRPr="00E572C6">
                              <w:rPr>
                                <w:rFonts w:ascii="標楷體" w:eastAsia="標楷體" w:hAnsi="標楷體" w:hint="eastAsia"/>
                                <w:sz w:val="22"/>
                              </w:rPr>
                              <w:t>(</w:t>
                            </w:r>
                            <w:r w:rsidRPr="00E572C6">
                              <w:rPr>
                                <w:rFonts w:ascii="標楷體" w:eastAsia="標楷體" w:hAnsi="標楷體"/>
                                <w:sz w:val="22"/>
                              </w:rPr>
                              <w:t>圖一)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488C4" id="_x0000_t202" coordsize="21600,21600" o:spt="202" path="m,l,21600r21600,l21600,xe">
                <v:stroke joinstyle="miter"/>
                <v:path gradientshapeok="t" o:connecttype="rect"/>
              </v:shapetype>
              <v:shape id="文字方塊 2" o:spid="_x0000_s1026" type="#_x0000_t202" style="position:absolute;margin-left:208.35pt;margin-top:.3pt;width:82.85pt;height:24.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">
                <v:textbox>
                  <w:txbxContent>
                    <w:p w:rsidR="00E572C6" w:rsidRPr="00E572C6" w:rsidRDefault="00E572C6">
                      <w:pPr>
                        <w:rPr>
                          <w:rFonts w:ascii="標楷體" w:eastAsia="標楷體" w:hAnsi="標楷體" w:hint="eastAsia"/>
                          <w:sz w:val="22"/>
                        </w:rPr>
                      </w:pPr>
                      <w:r w:rsidRPr="00E572C6">
                        <w:rPr>
                          <w:rFonts w:ascii="標楷體" w:eastAsia="標楷體" w:hAnsi="標楷體" w:hint="eastAsia"/>
                          <w:sz w:val="22"/>
                        </w:rPr>
                        <w:t>(</w:t>
                      </w:r>
                      <w:r w:rsidRPr="00E572C6">
                        <w:rPr>
                          <w:rFonts w:ascii="標楷體" w:eastAsia="標楷體" w:hAnsi="標楷體"/>
                          <w:sz w:val="22"/>
                        </w:rPr>
                        <w:t>圖一)</w:t>
                      </w:r>
                    </w:p>
                  </w:txbxContent>
                </v:textbox>
                <w10:wrap type="square" anchorx="margin"/>
              </v:shape>
            </w:pict>
          </mc:Fallback>
        </mc:AlternateContent>
      </w:r>
    </w:p>
    <w:p w:rsidR="00B9423B" w:rsidRPr="00CF22C3" w:rsidRDefault="00B9423B" w:rsidP="00CF22C3">
      <w:pPr>
        <w:pStyle w:val="a3"/>
        <w:numPr>
          <w:ilvl w:val="0"/>
          <w:numId w:val="6"/>
        </w:numPr>
        <w:ind w:leftChars="0"/>
        <w:rPr>
          <w:rFonts w:ascii="標楷體" w:eastAsia="標楷體" w:hAnsi="標楷體"/>
          <w:sz w:val="28"/>
        </w:rPr>
      </w:pPr>
      <w:r w:rsidRPr="00CF22C3">
        <w:rPr>
          <w:rFonts w:ascii="標楷體" w:eastAsia="標楷體" w:hAnsi="標楷體" w:hint="eastAsia"/>
          <w:szCs w:val="24"/>
        </w:rPr>
        <w:t>實驗原理:</w:t>
      </w:r>
    </w:p>
    <w:p w:rsidR="00A34672" w:rsidRDefault="00CF22C3" w:rsidP="00B9423B">
      <w:pPr>
        <w:rPr>
          <w:rFonts w:ascii="標楷體" w:eastAsia="標楷體" w:hAnsi="標楷體" w:hint="eastAsia"/>
          <w:szCs w:val="24"/>
        </w:rPr>
      </w:pPr>
      <w:r>
        <w:rPr>
          <w:rFonts w:ascii="標楷體" w:eastAsia="標楷體" w:hAnsi="標楷體" w:hint="eastAsia"/>
          <w:szCs w:val="24"/>
        </w:rPr>
        <w:t xml:space="preserve">  </w:t>
      </w:r>
      <w:r w:rsidR="00825A4F">
        <w:rPr>
          <w:rFonts w:ascii="標楷體" w:eastAsia="標楷體" w:hAnsi="標楷體" w:hint="eastAsia"/>
          <w:szCs w:val="24"/>
        </w:rPr>
        <w:t>封閉的玻璃容器內，裝有酒精等易揮發的液體</w:t>
      </w:r>
      <w:r w:rsidR="00A34672">
        <w:rPr>
          <w:rFonts w:ascii="標楷體" w:eastAsia="標楷體" w:hAnsi="標楷體" w:hint="eastAsia"/>
          <w:szCs w:val="24"/>
        </w:rPr>
        <w:t>。</w:t>
      </w:r>
    </w:p>
    <w:p w:rsidR="00825A4F" w:rsidRDefault="00CF22C3" w:rsidP="00B9423B">
      <w:pPr>
        <w:rPr>
          <w:rFonts w:ascii="標楷體" w:eastAsia="標楷體" w:hAnsi="標楷體"/>
          <w:szCs w:val="24"/>
        </w:rPr>
      </w:pPr>
      <w:r>
        <w:rPr>
          <w:rFonts w:ascii="標楷體" w:eastAsia="標楷體" w:hAnsi="標楷體" w:hint="eastAsia"/>
          <w:szCs w:val="24"/>
        </w:rPr>
        <w:t xml:space="preserve">  </w:t>
      </w:r>
      <w:r w:rsidR="00825A4F">
        <w:rPr>
          <w:rFonts w:ascii="標楷體" w:eastAsia="標楷體" w:hAnsi="標楷體" w:hint="eastAsia"/>
          <w:szCs w:val="24"/>
        </w:rPr>
        <w:t>在下端以手掌握住後，由於溫度升高，液體轉變成氣體</w:t>
      </w:r>
      <w:r w:rsidR="00A34672">
        <w:rPr>
          <w:rFonts w:ascii="標楷體" w:eastAsia="標楷體" w:hAnsi="標楷體" w:hint="eastAsia"/>
          <w:szCs w:val="24"/>
        </w:rPr>
        <w:t>。</w:t>
      </w:r>
    </w:p>
    <w:p w:rsidR="00B9423B" w:rsidRDefault="00CF22C3" w:rsidP="00B9423B">
      <w:pPr>
        <w:rPr>
          <w:rFonts w:ascii="標楷體" w:eastAsia="標楷體" w:hAnsi="標楷體"/>
          <w:szCs w:val="24"/>
        </w:rPr>
      </w:pPr>
      <w:r>
        <w:rPr>
          <w:rFonts w:ascii="標楷體" w:eastAsia="標楷體" w:hAnsi="標楷體" w:hint="eastAsia"/>
          <w:szCs w:val="24"/>
        </w:rPr>
        <w:t xml:space="preserve">  </w:t>
      </w:r>
      <w:r w:rsidR="00A34672">
        <w:rPr>
          <w:rFonts w:ascii="標楷體" w:eastAsia="標楷體" w:hAnsi="標楷體" w:hint="eastAsia"/>
          <w:szCs w:val="24"/>
        </w:rPr>
        <w:t>在固定容積</w:t>
      </w:r>
      <w:r w:rsidR="00825A4F">
        <w:rPr>
          <w:rFonts w:ascii="標楷體" w:eastAsia="標楷體" w:hAnsi="標楷體" w:hint="eastAsia"/>
          <w:szCs w:val="24"/>
        </w:rPr>
        <w:t>，溫度上升</w:t>
      </w:r>
      <w:r w:rsidR="00A34672">
        <w:rPr>
          <w:rFonts w:ascii="標楷體" w:eastAsia="標楷體" w:hAnsi="標楷體" w:hint="eastAsia"/>
          <w:szCs w:val="24"/>
        </w:rPr>
        <w:t>，有越來越多的氣體分子產生，造成玻璃瓶內氣壓上升，將</w:t>
      </w:r>
      <w:proofErr w:type="gramStart"/>
      <w:r w:rsidR="00A34672">
        <w:rPr>
          <w:rFonts w:ascii="標楷體" w:eastAsia="標楷體" w:hAnsi="標楷體" w:hint="eastAsia"/>
          <w:szCs w:val="24"/>
        </w:rPr>
        <w:t>下部的液體</w:t>
      </w:r>
      <w:proofErr w:type="gramEnd"/>
      <w:r w:rsidR="00A34672">
        <w:rPr>
          <w:rFonts w:ascii="標楷體" w:eastAsia="標楷體" w:hAnsi="標楷體" w:hint="eastAsia"/>
          <w:szCs w:val="24"/>
        </w:rPr>
        <w:t>幾至上方的玻璃球中。</w:t>
      </w:r>
    </w:p>
    <w:p w:rsidR="00CF22C3" w:rsidRDefault="00CF22C3" w:rsidP="00B9423B">
      <w:pPr>
        <w:rPr>
          <w:rFonts w:ascii="標楷體" w:eastAsia="標楷體" w:hAnsi="標楷體" w:hint="eastAsia"/>
          <w:szCs w:val="24"/>
        </w:rPr>
      </w:pPr>
      <w:r>
        <w:rPr>
          <w:rFonts w:ascii="標楷體" w:eastAsia="標楷體" w:hAnsi="標楷體" w:hint="eastAsia"/>
          <w:szCs w:val="24"/>
        </w:rPr>
        <w:t xml:space="preserve">  </w:t>
      </w:r>
      <w:r w:rsidR="00A34672">
        <w:rPr>
          <w:rFonts w:ascii="標楷體" w:eastAsia="標楷體" w:hAnsi="標楷體" w:hint="eastAsia"/>
          <w:szCs w:val="24"/>
        </w:rPr>
        <w:t>若手心溫度較高</w:t>
      </w:r>
      <w:r>
        <w:rPr>
          <w:rFonts w:ascii="標楷體" w:eastAsia="標楷體" w:hAnsi="標楷體" w:hint="eastAsia"/>
          <w:szCs w:val="24"/>
        </w:rPr>
        <w:t>，下方球中氣壓增加較快，推擠液體的力量較大，造成液體在上方球中以噴泉方式呈現。</w:t>
      </w:r>
    </w:p>
    <w:p w:rsidR="00A34672" w:rsidRDefault="00CF22C3" w:rsidP="00B9423B">
      <w:pPr>
        <w:rPr>
          <w:rFonts w:ascii="標楷體" w:eastAsia="標楷體" w:hAnsi="標楷體"/>
          <w:szCs w:val="24"/>
        </w:rPr>
      </w:pPr>
      <w:r>
        <w:rPr>
          <w:rFonts w:ascii="標楷體" w:eastAsia="標楷體" w:hAnsi="標楷體" w:hint="eastAsia"/>
          <w:szCs w:val="24"/>
        </w:rPr>
        <w:t xml:space="preserve">  </w:t>
      </w:r>
      <w:r w:rsidR="00A34672">
        <w:rPr>
          <w:rFonts w:ascii="標楷體" w:eastAsia="標楷體" w:hAnsi="標楷體" w:hint="eastAsia"/>
          <w:szCs w:val="24"/>
        </w:rPr>
        <w:t>將手拿開後，溫度回歸室溫，氣體分子轉變為液體，氣壓隨之下降，上部球中的液體回到下方球中。或是用手加熱上方球加速液體回到下放球中。</w:t>
      </w:r>
    </w:p>
    <w:p w:rsidR="00543586" w:rsidRDefault="0019299B" w:rsidP="00543586">
      <w:pPr>
        <w:rPr>
          <w:rFonts w:ascii="標楷體" w:eastAsia="標楷體" w:hAnsi="標楷體"/>
          <w:szCs w:val="24"/>
        </w:rPr>
      </w:pPr>
      <w:r>
        <w:rPr>
          <w:rFonts w:ascii="標楷體" w:eastAsia="標楷體" w:hAnsi="標楷體"/>
          <w:noProof/>
          <w:szCs w:val="24"/>
        </w:rPr>
        <w:drawing>
          <wp:anchor distT="0" distB="0" distL="114300" distR="114300" simplePos="0" relativeHeight="251666432" behindDoc="0" locked="0" layoutInCell="1" allowOverlap="1" wp14:anchorId="32A72BA4" wp14:editId="5241F45D">
            <wp:simplePos x="0" y="0"/>
            <wp:positionH relativeFrom="margin">
              <wp:posOffset>3309620</wp:posOffset>
            </wp:positionH>
            <wp:positionV relativeFrom="paragraph">
              <wp:posOffset>42545</wp:posOffset>
            </wp:positionV>
            <wp:extent cx="2402840" cy="2176780"/>
            <wp:effectExtent l="0" t="0" r="0" b="0"/>
            <wp:wrapThrough wrapText="bothSides">
              <wp:wrapPolygon edited="0">
                <wp:start x="0" y="0"/>
                <wp:lineTo x="0" y="21361"/>
                <wp:lineTo x="21406" y="21361"/>
                <wp:lineTo x="21406" y="0"/>
                <wp:lineTo x="0" y="0"/>
              </wp:wrapPolygon>
            </wp:wrapThrough>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虹吸壺.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2840" cy="2176780"/>
                    </a:xfrm>
                    <a:prstGeom prst="rect">
                      <a:avLst/>
                    </a:prstGeom>
                  </pic:spPr>
                </pic:pic>
              </a:graphicData>
            </a:graphic>
            <wp14:sizeRelH relativeFrom="margin">
              <wp14:pctWidth>0</wp14:pctWidth>
            </wp14:sizeRelH>
            <wp14:sizeRelV relativeFrom="margin">
              <wp14:pctHeight>0</wp14:pctHeight>
            </wp14:sizeRelV>
          </wp:anchor>
        </w:drawing>
      </w:r>
    </w:p>
    <w:p w:rsidR="00543586" w:rsidRPr="00543586" w:rsidRDefault="00543586" w:rsidP="00543586">
      <w:pPr>
        <w:pStyle w:val="a3"/>
        <w:numPr>
          <w:ilvl w:val="0"/>
          <w:numId w:val="5"/>
        </w:numPr>
        <w:ind w:leftChars="0"/>
        <w:rPr>
          <w:rFonts w:ascii="標楷體" w:eastAsia="標楷體" w:hAnsi="標楷體" w:hint="eastAsia"/>
          <w:szCs w:val="24"/>
        </w:rPr>
      </w:pPr>
      <w:r>
        <w:rPr>
          <w:rFonts w:ascii="標楷體" w:eastAsia="標楷體" w:hAnsi="標楷體" w:hint="eastAsia"/>
          <w:szCs w:val="24"/>
        </w:rPr>
        <w:t>生活應用:虹吸式咖啡機</w:t>
      </w:r>
    </w:p>
    <w:p w:rsidR="00B9423B" w:rsidRPr="00CF22C3" w:rsidRDefault="00CF22C3" w:rsidP="00B9423B">
      <w:pPr>
        <w:rPr>
          <w:rFonts w:ascii="標楷體" w:eastAsia="標楷體" w:hAnsi="標楷體"/>
          <w:szCs w:val="24"/>
        </w:rPr>
      </w:pPr>
      <w:r>
        <w:rPr>
          <w:rFonts w:ascii="標楷體" w:eastAsia="標楷體" w:hAnsi="標楷體" w:hint="eastAsia"/>
          <w:szCs w:val="24"/>
        </w:rPr>
        <w:t xml:space="preserve">  </w:t>
      </w:r>
      <w:r w:rsidRPr="00CF22C3">
        <w:rPr>
          <w:rFonts w:ascii="標楷體" w:eastAsia="標楷體" w:hAnsi="標楷體"/>
          <w:szCs w:val="24"/>
        </w:rPr>
        <w:drawing>
          <wp:inline distT="0" distB="0" distL="0" distR="0" wp14:anchorId="333A9765" wp14:editId="69CECA6A">
            <wp:extent cx="2005012" cy="1820791"/>
            <wp:effectExtent l="0" t="0" r="0" b="8255"/>
            <wp:docPr id="2" name="圖片 2" descr="虹吸壺-結合科學、視覺的咖啡器具- 手沖玩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虹吸壺-結合科學、視覺的咖啡器具- 手沖玩家"/>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8470" cy="1842094"/>
                    </a:xfrm>
                    <a:prstGeom prst="rect">
                      <a:avLst/>
                    </a:prstGeom>
                    <a:noFill/>
                    <a:ln>
                      <a:noFill/>
                    </a:ln>
                  </pic:spPr>
                </pic:pic>
              </a:graphicData>
            </a:graphic>
          </wp:inline>
        </w:drawing>
      </w:r>
    </w:p>
    <w:p w:rsidR="00B9423B" w:rsidRPr="00E572C6" w:rsidRDefault="00E572C6" w:rsidP="00B9423B">
      <w:pPr>
        <w:rPr>
          <w:rFonts w:ascii="標楷體" w:eastAsia="標楷體" w:hAnsi="標楷體"/>
          <w:sz w:val="22"/>
          <w:szCs w:val="24"/>
        </w:rPr>
      </w:pPr>
      <w:r w:rsidRPr="00E572C6">
        <w:rPr>
          <w:rFonts w:ascii="標楷體" w:eastAsia="標楷體" w:hAnsi="標楷體" w:hint="eastAsia"/>
          <w:sz w:val="22"/>
          <w:szCs w:val="24"/>
        </w:rPr>
        <w:t>(圖二)</w:t>
      </w:r>
      <w:r w:rsidR="0019299B">
        <w:rPr>
          <w:rFonts w:ascii="標楷體" w:eastAsia="標楷體" w:hAnsi="標楷體" w:hint="eastAsia"/>
          <w:sz w:val="22"/>
          <w:szCs w:val="24"/>
        </w:rPr>
        <w:t xml:space="preserve">                                       </w:t>
      </w:r>
      <w:r w:rsidR="0019299B" w:rsidRPr="0019299B">
        <w:rPr>
          <w:rFonts w:ascii="標楷體" w:eastAsia="標楷體" w:hAnsi="標楷體" w:hint="eastAsia"/>
          <w:sz w:val="20"/>
          <w:szCs w:val="24"/>
        </w:rPr>
        <w:t xml:space="preserve">   (圖三)</w:t>
      </w:r>
    </w:p>
    <w:p w:rsidR="00B9423B" w:rsidRDefault="00CF22C3" w:rsidP="00CF22C3">
      <w:pPr>
        <w:pStyle w:val="a3"/>
        <w:numPr>
          <w:ilvl w:val="0"/>
          <w:numId w:val="7"/>
        </w:numPr>
        <w:ind w:leftChars="0"/>
        <w:rPr>
          <w:rFonts w:ascii="標楷體" w:eastAsia="標楷體" w:hAnsi="標楷體"/>
          <w:szCs w:val="24"/>
        </w:rPr>
      </w:pPr>
      <w:r>
        <w:rPr>
          <w:rFonts w:ascii="標楷體" w:eastAsia="標楷體" w:hAnsi="標楷體" w:hint="eastAsia"/>
          <w:szCs w:val="24"/>
        </w:rPr>
        <w:t>操作:</w:t>
      </w:r>
    </w:p>
    <w:p w:rsidR="00CF22C3" w:rsidRPr="00CF22C3" w:rsidRDefault="00CF22C3" w:rsidP="00CF22C3">
      <w:pPr>
        <w:rPr>
          <w:rFonts w:ascii="標楷體" w:eastAsia="標楷體" w:hAnsi="標楷體" w:hint="eastAsia"/>
          <w:szCs w:val="24"/>
        </w:rPr>
      </w:pPr>
      <w:r>
        <w:rPr>
          <w:rFonts w:ascii="標楷體" w:eastAsia="標楷體" w:hAnsi="標楷體" w:hint="eastAsia"/>
          <w:szCs w:val="24"/>
        </w:rPr>
        <w:t xml:space="preserve">  在下方</w:t>
      </w:r>
      <w:proofErr w:type="gramStart"/>
      <w:r>
        <w:rPr>
          <w:rFonts w:ascii="標楷體" w:eastAsia="標楷體" w:hAnsi="標楷體" w:hint="eastAsia"/>
          <w:szCs w:val="24"/>
        </w:rPr>
        <w:t>玻璃壺中加熱</w:t>
      </w:r>
      <w:proofErr w:type="gramEnd"/>
      <w:r>
        <w:rPr>
          <w:rFonts w:ascii="標楷體" w:eastAsia="標楷體" w:hAnsi="標楷體" w:hint="eastAsia"/>
          <w:szCs w:val="24"/>
        </w:rPr>
        <w:t>水至沸騰，上方玻璃容器放入咖啡粉，下方玻璃瓶由於溫度升高，造成瓶內壓力上升</w:t>
      </w:r>
      <w:r w:rsidR="003277E6">
        <w:rPr>
          <w:rFonts w:ascii="標楷體" w:eastAsia="標楷體" w:hAnsi="標楷體" w:hint="eastAsia"/>
          <w:szCs w:val="24"/>
        </w:rPr>
        <w:t>，推擠熱水至上方玻璃容器，和咖啡粉一同混入。煮好咖啡後，移開下方玻璃瓶的熱源，下方玻璃瓶溫度下降，壓力也一同下降，使得煮好的咖啡液回到下方玻璃瓶中。</w:t>
      </w:r>
    </w:p>
    <w:p w:rsidR="00B9423B" w:rsidRDefault="00734429" w:rsidP="00B9423B">
      <w:pPr>
        <w:rPr>
          <w:rFonts w:ascii="標楷體" w:eastAsia="標楷體" w:hAnsi="標楷體"/>
          <w:szCs w:val="24"/>
        </w:rPr>
      </w:pPr>
      <w:r>
        <w:rPr>
          <w:rFonts w:ascii="標楷體" w:eastAsia="標楷體" w:hAnsi="標楷體" w:hint="eastAsia"/>
          <w:szCs w:val="24"/>
        </w:rPr>
        <w:t xml:space="preserve">  </w:t>
      </w:r>
      <w:r w:rsidRPr="00734429">
        <w:rPr>
          <w:rFonts w:ascii="標楷體" w:eastAsia="標楷體" w:hAnsi="標楷體" w:hint="eastAsia"/>
          <w:szCs w:val="24"/>
        </w:rPr>
        <w:t>虹</w:t>
      </w:r>
      <w:proofErr w:type="gramStart"/>
      <w:r w:rsidRPr="00734429">
        <w:rPr>
          <w:rFonts w:ascii="標楷體" w:eastAsia="標楷體" w:hAnsi="標楷體" w:hint="eastAsia"/>
          <w:szCs w:val="24"/>
        </w:rPr>
        <w:t>吸壺會</w:t>
      </w:r>
      <w:proofErr w:type="gramEnd"/>
      <w:r w:rsidRPr="00734429">
        <w:rPr>
          <w:rFonts w:ascii="標楷體" w:eastAsia="標楷體" w:hAnsi="標楷體" w:hint="eastAsia"/>
          <w:szCs w:val="24"/>
        </w:rPr>
        <w:t>屬於技術層面較高的器具，最主要的原因是其對於溫度、時間的掌握都需要對咖啡的理解較深，水溫過高時會讓</w:t>
      </w:r>
      <w:proofErr w:type="gramStart"/>
      <w:r w:rsidRPr="00734429">
        <w:rPr>
          <w:rFonts w:ascii="標楷體" w:eastAsia="標楷體" w:hAnsi="標楷體" w:hint="eastAsia"/>
          <w:szCs w:val="24"/>
        </w:rPr>
        <w:t>咖啡粉燒焦</w:t>
      </w:r>
      <w:proofErr w:type="gramEnd"/>
      <w:r w:rsidRPr="00734429">
        <w:rPr>
          <w:rFonts w:ascii="標楷體" w:eastAsia="標楷體" w:hAnsi="標楷體" w:hint="eastAsia"/>
          <w:szCs w:val="24"/>
        </w:rPr>
        <w:t>導致苦味、長時間的浸泡會產生澀味、過度地攪拌則會有酸味出現，所以，虹</w:t>
      </w:r>
      <w:proofErr w:type="gramStart"/>
      <w:r w:rsidRPr="00734429">
        <w:rPr>
          <w:rFonts w:ascii="標楷體" w:eastAsia="標楷體" w:hAnsi="標楷體" w:hint="eastAsia"/>
          <w:szCs w:val="24"/>
        </w:rPr>
        <w:t>吸壺是</w:t>
      </w:r>
      <w:proofErr w:type="gramEnd"/>
      <w:r w:rsidRPr="00734429">
        <w:rPr>
          <w:rFonts w:ascii="標楷體" w:eastAsia="標楷體" w:hAnsi="標楷體" w:hint="eastAsia"/>
          <w:szCs w:val="24"/>
        </w:rPr>
        <w:t>需要一些技術才能操作得好的器材。</w:t>
      </w:r>
    </w:p>
    <w:p w:rsidR="00B9423B" w:rsidRDefault="00734429" w:rsidP="00B9423B">
      <w:pPr>
        <w:rPr>
          <w:rFonts w:ascii="標楷體" w:eastAsia="標楷體" w:hAnsi="標楷體"/>
          <w:szCs w:val="24"/>
        </w:rPr>
      </w:pPr>
      <w:r>
        <w:rPr>
          <w:rFonts w:ascii="標楷體" w:eastAsia="標楷體" w:hAnsi="標楷體" w:hint="eastAsia"/>
          <w:szCs w:val="24"/>
        </w:rPr>
        <w:t xml:space="preserve">  </w:t>
      </w:r>
      <w:r w:rsidR="00B23B81">
        <w:rPr>
          <w:rFonts w:ascii="標楷體" w:eastAsia="標楷體" w:hAnsi="標楷體" w:hint="eastAsia"/>
          <w:szCs w:val="24"/>
        </w:rPr>
        <w:t>所以我不會用XD</w:t>
      </w:r>
    </w:p>
    <w:p w:rsidR="00B9423B" w:rsidRDefault="00BD2F23" w:rsidP="00BD2F23">
      <w:pPr>
        <w:pStyle w:val="a3"/>
        <w:numPr>
          <w:ilvl w:val="0"/>
          <w:numId w:val="2"/>
        </w:numPr>
        <w:ind w:leftChars="0"/>
        <w:rPr>
          <w:rFonts w:ascii="標楷體" w:eastAsia="標楷體" w:hAnsi="標楷體"/>
          <w:sz w:val="28"/>
          <w:szCs w:val="24"/>
        </w:rPr>
      </w:pPr>
      <w:r>
        <w:rPr>
          <w:rFonts w:ascii="標楷體" w:eastAsia="標楷體" w:hAnsi="標楷體" w:hint="eastAsia"/>
          <w:sz w:val="28"/>
          <w:szCs w:val="24"/>
        </w:rPr>
        <w:lastRenderedPageBreak/>
        <w:t>渦輪噴射式發動機</w:t>
      </w:r>
    </w:p>
    <w:p w:rsidR="00F01621" w:rsidRDefault="00F01621" w:rsidP="0007101A">
      <w:pPr>
        <w:rPr>
          <w:rFonts w:ascii="標楷體" w:eastAsia="標楷體" w:hAnsi="標楷體"/>
          <w:sz w:val="28"/>
          <w:szCs w:val="24"/>
        </w:rPr>
      </w:pPr>
      <w:r w:rsidRPr="00F01621">
        <w:rPr>
          <w:rFonts w:ascii="標楷體" w:eastAsia="標楷體" w:hAnsi="標楷體"/>
          <w:noProof/>
          <w:sz w:val="28"/>
          <w:szCs w:val="24"/>
        </w:rPr>
        <mc:AlternateContent>
          <mc:Choice Requires="wps">
            <w:drawing>
              <wp:anchor distT="45720" distB="45720" distL="114300" distR="114300" simplePos="0" relativeHeight="251665408" behindDoc="0" locked="0" layoutInCell="1" allowOverlap="1" wp14:anchorId="15DD2605" wp14:editId="6008476F">
                <wp:simplePos x="0" y="0"/>
                <wp:positionH relativeFrom="column">
                  <wp:posOffset>5485130</wp:posOffset>
                </wp:positionH>
                <wp:positionV relativeFrom="paragraph">
                  <wp:posOffset>265430</wp:posOffset>
                </wp:positionV>
                <wp:extent cx="1009650" cy="1238250"/>
                <wp:effectExtent l="0" t="0" r="19050" b="1905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238250"/>
                        </a:xfrm>
                        <a:prstGeom prst="rect">
                          <a:avLst/>
                        </a:prstGeom>
                        <a:solidFill>
                          <a:srgbClr val="FFFFFF"/>
                        </a:solidFill>
                        <a:ln w="9525">
                          <a:solidFill>
                            <a:srgbClr val="000000"/>
                          </a:solidFill>
                          <a:miter lim="800000"/>
                          <a:headEnd/>
                          <a:tailEnd/>
                        </a:ln>
                      </wps:spPr>
                      <wps:txbx>
                        <w:txbxContent>
                          <w:p w:rsidR="00F01621" w:rsidRDefault="00F01621">
                            <w:pPr>
                              <w:rPr>
                                <w:rFonts w:ascii="標楷體" w:eastAsia="標楷體" w:hAnsi="標楷體"/>
                                <w:sz w:val="20"/>
                              </w:rPr>
                            </w:pPr>
                            <w:r w:rsidRPr="00F01621">
                              <w:rPr>
                                <w:rFonts w:ascii="標楷體" w:eastAsia="標楷體" w:hAnsi="標楷體" w:hint="eastAsia"/>
                                <w:sz w:val="20"/>
                              </w:rPr>
                              <w:t>6</w:t>
                            </w:r>
                            <w:r w:rsidRPr="00F01621">
                              <w:rPr>
                                <w:rFonts w:ascii="標楷體" w:eastAsia="標楷體" w:hAnsi="標楷體"/>
                                <w:sz w:val="20"/>
                              </w:rPr>
                              <w:t>.</w:t>
                            </w:r>
                            <w:r w:rsidRPr="00F01621">
                              <w:rPr>
                                <w:rFonts w:ascii="標楷體" w:eastAsia="標楷體" w:hAnsi="標楷體"/>
                                <w:sz w:val="20"/>
                              </w:rPr>
                              <w:t>熱區域</w:t>
                            </w:r>
                          </w:p>
                          <w:p w:rsidR="00F01621" w:rsidRDefault="00F01621">
                            <w:pPr>
                              <w:rPr>
                                <w:rFonts w:ascii="標楷體" w:eastAsia="標楷體" w:hAnsi="標楷體"/>
                                <w:sz w:val="20"/>
                              </w:rPr>
                            </w:pPr>
                            <w:r>
                              <w:rPr>
                                <w:rFonts w:ascii="標楷體" w:eastAsia="標楷體" w:hAnsi="標楷體" w:hint="eastAsia"/>
                                <w:sz w:val="20"/>
                              </w:rPr>
                              <w:t>7</w:t>
                            </w:r>
                            <w:r>
                              <w:rPr>
                                <w:rFonts w:ascii="標楷體" w:eastAsia="標楷體" w:hAnsi="標楷體"/>
                                <w:sz w:val="20"/>
                              </w:rPr>
                              <w:t>.渦輪機</w:t>
                            </w:r>
                          </w:p>
                          <w:p w:rsidR="00F01621" w:rsidRDefault="00F01621">
                            <w:pPr>
                              <w:rPr>
                                <w:rFonts w:ascii="標楷體" w:eastAsia="標楷體" w:hAnsi="標楷體"/>
                                <w:sz w:val="20"/>
                              </w:rPr>
                            </w:pPr>
                            <w:r>
                              <w:rPr>
                                <w:rFonts w:ascii="標楷體" w:eastAsia="標楷體" w:hAnsi="標楷體" w:hint="eastAsia"/>
                                <w:sz w:val="20"/>
                              </w:rPr>
                              <w:t>8</w:t>
                            </w:r>
                            <w:r>
                              <w:rPr>
                                <w:rFonts w:ascii="標楷體" w:eastAsia="標楷體" w:hAnsi="標楷體"/>
                                <w:sz w:val="20"/>
                              </w:rPr>
                              <w:t>.燃燒</w:t>
                            </w:r>
                            <w:r>
                              <w:rPr>
                                <w:rFonts w:ascii="標楷體" w:eastAsia="標楷體" w:hAnsi="標楷體" w:hint="eastAsia"/>
                                <w:sz w:val="20"/>
                              </w:rPr>
                              <w:t>室</w:t>
                            </w:r>
                          </w:p>
                          <w:p w:rsidR="00F01621" w:rsidRDefault="00F01621">
                            <w:pPr>
                              <w:rPr>
                                <w:rFonts w:ascii="標楷體" w:eastAsia="標楷體" w:hAnsi="標楷體"/>
                                <w:sz w:val="20"/>
                              </w:rPr>
                            </w:pPr>
                            <w:r>
                              <w:rPr>
                                <w:rFonts w:ascii="標楷體" w:eastAsia="標楷體" w:hAnsi="標楷體" w:hint="eastAsia"/>
                                <w:sz w:val="20"/>
                              </w:rPr>
                              <w:t>9</w:t>
                            </w:r>
                            <w:r>
                              <w:rPr>
                                <w:rFonts w:ascii="標楷體" w:eastAsia="標楷體" w:hAnsi="標楷體"/>
                                <w:sz w:val="20"/>
                              </w:rPr>
                              <w:t>.</w:t>
                            </w:r>
                            <w:r>
                              <w:rPr>
                                <w:rFonts w:ascii="標楷體" w:eastAsia="標楷體" w:hAnsi="標楷體" w:hint="eastAsia"/>
                                <w:sz w:val="20"/>
                              </w:rPr>
                              <w:t>冷區域</w:t>
                            </w:r>
                          </w:p>
                          <w:p w:rsidR="00F01621" w:rsidRPr="00F01621" w:rsidRDefault="00F01621">
                            <w:pPr>
                              <w:rPr>
                                <w:rFonts w:ascii="標楷體" w:eastAsia="標楷體" w:hAnsi="標楷體" w:hint="eastAsia"/>
                                <w:sz w:val="20"/>
                              </w:rPr>
                            </w:pPr>
                            <w:r>
                              <w:rPr>
                                <w:rFonts w:ascii="標楷體" w:eastAsia="標楷體" w:hAnsi="標楷體" w:hint="eastAsia"/>
                                <w:sz w:val="20"/>
                              </w:rPr>
                              <w:t>1</w:t>
                            </w:r>
                            <w:r>
                              <w:rPr>
                                <w:rFonts w:ascii="標楷體" w:eastAsia="標楷體" w:hAnsi="標楷體"/>
                                <w:sz w:val="20"/>
                              </w:rPr>
                              <w:t>0.進氣口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D2605" id="_x0000_s1027" type="#_x0000_t202" style="position:absolute;margin-left:431.9pt;margin-top:20.9pt;width:79.5pt;height: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">
                <v:textbox>
                  <w:txbxContent>
                    <w:p w:rsidR="00F01621" w:rsidRDefault="00F01621">
                      <w:pPr>
                        <w:rPr>
                          <w:rFonts w:ascii="標楷體" w:eastAsia="標楷體" w:hAnsi="標楷體"/>
                          <w:sz w:val="20"/>
                        </w:rPr>
                      </w:pPr>
                      <w:r w:rsidRPr="00F01621">
                        <w:rPr>
                          <w:rFonts w:ascii="標楷體" w:eastAsia="標楷體" w:hAnsi="標楷體" w:hint="eastAsia"/>
                          <w:sz w:val="20"/>
                        </w:rPr>
                        <w:t>6</w:t>
                      </w:r>
                      <w:r w:rsidRPr="00F01621">
                        <w:rPr>
                          <w:rFonts w:ascii="標楷體" w:eastAsia="標楷體" w:hAnsi="標楷體"/>
                          <w:sz w:val="20"/>
                        </w:rPr>
                        <w:t>.</w:t>
                      </w:r>
                      <w:r w:rsidRPr="00F01621">
                        <w:rPr>
                          <w:rFonts w:ascii="標楷體" w:eastAsia="標楷體" w:hAnsi="標楷體"/>
                          <w:sz w:val="20"/>
                        </w:rPr>
                        <w:t>熱區域</w:t>
                      </w:r>
                    </w:p>
                    <w:p w:rsidR="00F01621" w:rsidRDefault="00F01621">
                      <w:pPr>
                        <w:rPr>
                          <w:rFonts w:ascii="標楷體" w:eastAsia="標楷體" w:hAnsi="標楷體"/>
                          <w:sz w:val="20"/>
                        </w:rPr>
                      </w:pPr>
                      <w:r>
                        <w:rPr>
                          <w:rFonts w:ascii="標楷體" w:eastAsia="標楷體" w:hAnsi="標楷體" w:hint="eastAsia"/>
                          <w:sz w:val="20"/>
                        </w:rPr>
                        <w:t>7</w:t>
                      </w:r>
                      <w:r>
                        <w:rPr>
                          <w:rFonts w:ascii="標楷體" w:eastAsia="標楷體" w:hAnsi="標楷體"/>
                          <w:sz w:val="20"/>
                        </w:rPr>
                        <w:t>.渦輪機</w:t>
                      </w:r>
                    </w:p>
                    <w:p w:rsidR="00F01621" w:rsidRDefault="00F01621">
                      <w:pPr>
                        <w:rPr>
                          <w:rFonts w:ascii="標楷體" w:eastAsia="標楷體" w:hAnsi="標楷體"/>
                          <w:sz w:val="20"/>
                        </w:rPr>
                      </w:pPr>
                      <w:r>
                        <w:rPr>
                          <w:rFonts w:ascii="標楷體" w:eastAsia="標楷體" w:hAnsi="標楷體" w:hint="eastAsia"/>
                          <w:sz w:val="20"/>
                        </w:rPr>
                        <w:t>8</w:t>
                      </w:r>
                      <w:r>
                        <w:rPr>
                          <w:rFonts w:ascii="標楷體" w:eastAsia="標楷體" w:hAnsi="標楷體"/>
                          <w:sz w:val="20"/>
                        </w:rPr>
                        <w:t>.燃燒</w:t>
                      </w:r>
                      <w:r>
                        <w:rPr>
                          <w:rFonts w:ascii="標楷體" w:eastAsia="標楷體" w:hAnsi="標楷體" w:hint="eastAsia"/>
                          <w:sz w:val="20"/>
                        </w:rPr>
                        <w:t>室</w:t>
                      </w:r>
                    </w:p>
                    <w:p w:rsidR="00F01621" w:rsidRDefault="00F01621">
                      <w:pPr>
                        <w:rPr>
                          <w:rFonts w:ascii="標楷體" w:eastAsia="標楷體" w:hAnsi="標楷體"/>
                          <w:sz w:val="20"/>
                        </w:rPr>
                      </w:pPr>
                      <w:r>
                        <w:rPr>
                          <w:rFonts w:ascii="標楷體" w:eastAsia="標楷體" w:hAnsi="標楷體" w:hint="eastAsia"/>
                          <w:sz w:val="20"/>
                        </w:rPr>
                        <w:t>9</w:t>
                      </w:r>
                      <w:r>
                        <w:rPr>
                          <w:rFonts w:ascii="標楷體" w:eastAsia="標楷體" w:hAnsi="標楷體"/>
                          <w:sz w:val="20"/>
                        </w:rPr>
                        <w:t>.</w:t>
                      </w:r>
                      <w:r>
                        <w:rPr>
                          <w:rFonts w:ascii="標楷體" w:eastAsia="標楷體" w:hAnsi="標楷體" w:hint="eastAsia"/>
                          <w:sz w:val="20"/>
                        </w:rPr>
                        <w:t>冷區域</w:t>
                      </w:r>
                    </w:p>
                    <w:p w:rsidR="00F01621" w:rsidRPr="00F01621" w:rsidRDefault="00F01621">
                      <w:pPr>
                        <w:rPr>
                          <w:rFonts w:ascii="標楷體" w:eastAsia="標楷體" w:hAnsi="標楷體" w:hint="eastAsia"/>
                          <w:sz w:val="20"/>
                        </w:rPr>
                      </w:pPr>
                      <w:r>
                        <w:rPr>
                          <w:rFonts w:ascii="標楷體" w:eastAsia="標楷體" w:hAnsi="標楷體" w:hint="eastAsia"/>
                          <w:sz w:val="20"/>
                        </w:rPr>
                        <w:t>1</w:t>
                      </w:r>
                      <w:r>
                        <w:rPr>
                          <w:rFonts w:ascii="標楷體" w:eastAsia="標楷體" w:hAnsi="標楷體"/>
                          <w:sz w:val="20"/>
                        </w:rPr>
                        <w:t>0.進氣口</w:t>
                      </w:r>
                    </w:p>
                  </w:txbxContent>
                </v:textbox>
                <w10:wrap type="square"/>
              </v:shape>
            </w:pict>
          </mc:Fallback>
        </mc:AlternateContent>
      </w:r>
      <w:r w:rsidRPr="00F01621">
        <w:rPr>
          <w:rFonts w:ascii="標楷體" w:eastAsia="標楷體" w:hAnsi="標楷體"/>
          <w:noProof/>
          <w:szCs w:val="24"/>
        </w:rPr>
        <mc:AlternateContent>
          <mc:Choice Requires="wps">
            <w:drawing>
              <wp:anchor distT="45720" distB="45720" distL="114300" distR="114300" simplePos="0" relativeHeight="251663360" behindDoc="0" locked="0" layoutInCell="1" allowOverlap="1" wp14:anchorId="7D470991" wp14:editId="294700B4">
                <wp:simplePos x="0" y="0"/>
                <wp:positionH relativeFrom="column">
                  <wp:posOffset>4328160</wp:posOffset>
                </wp:positionH>
                <wp:positionV relativeFrom="paragraph">
                  <wp:posOffset>265430</wp:posOffset>
                </wp:positionV>
                <wp:extent cx="1066800" cy="1228725"/>
                <wp:effectExtent l="0" t="0" r="19050" b="28575"/>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228725"/>
                        </a:xfrm>
                        <a:prstGeom prst="rect">
                          <a:avLst/>
                        </a:prstGeom>
                        <a:solidFill>
                          <a:srgbClr val="FFFFFF"/>
                        </a:solidFill>
                        <a:ln w="9525">
                          <a:solidFill>
                            <a:srgbClr val="000000"/>
                          </a:solidFill>
                          <a:miter lim="800000"/>
                          <a:headEnd/>
                          <a:tailEnd/>
                        </a:ln>
                      </wps:spPr>
                      <wps:txbx>
                        <w:txbxContent>
                          <w:p w:rsidR="00F01621" w:rsidRPr="00F01621" w:rsidRDefault="00F01621" w:rsidP="00F01621">
                            <w:pPr>
                              <w:pStyle w:val="a3"/>
                              <w:numPr>
                                <w:ilvl w:val="0"/>
                                <w:numId w:val="8"/>
                              </w:numPr>
                              <w:ind w:leftChars="0"/>
                              <w:rPr>
                                <w:rFonts w:ascii="標楷體" w:eastAsia="標楷體" w:hAnsi="標楷體"/>
                                <w:sz w:val="22"/>
                              </w:rPr>
                            </w:pPr>
                            <w:r w:rsidRPr="00F01621">
                              <w:rPr>
                                <w:rFonts w:ascii="標楷體" w:eastAsia="標楷體" w:hAnsi="標楷體" w:hint="eastAsia"/>
                                <w:sz w:val="22"/>
                              </w:rPr>
                              <w:t>吸入</w:t>
                            </w:r>
                          </w:p>
                          <w:p w:rsidR="00F01621" w:rsidRDefault="00F01621" w:rsidP="00F01621">
                            <w:pPr>
                              <w:pStyle w:val="a3"/>
                              <w:numPr>
                                <w:ilvl w:val="0"/>
                                <w:numId w:val="8"/>
                              </w:numPr>
                              <w:ind w:leftChars="0"/>
                              <w:rPr>
                                <w:rFonts w:ascii="標楷體" w:eastAsia="標楷體" w:hAnsi="標楷體"/>
                                <w:sz w:val="22"/>
                              </w:rPr>
                            </w:pPr>
                            <w:r>
                              <w:rPr>
                                <w:rFonts w:ascii="標楷體" w:eastAsia="標楷體" w:hAnsi="標楷體" w:hint="eastAsia"/>
                                <w:sz w:val="22"/>
                              </w:rPr>
                              <w:t>低壓壓縮</w:t>
                            </w:r>
                          </w:p>
                          <w:p w:rsidR="00F01621" w:rsidRDefault="00F01621" w:rsidP="00F01621">
                            <w:pPr>
                              <w:pStyle w:val="a3"/>
                              <w:numPr>
                                <w:ilvl w:val="0"/>
                                <w:numId w:val="8"/>
                              </w:numPr>
                              <w:ind w:leftChars="0"/>
                              <w:rPr>
                                <w:rFonts w:ascii="標楷體" w:eastAsia="標楷體" w:hAnsi="標楷體"/>
                                <w:sz w:val="22"/>
                              </w:rPr>
                            </w:pPr>
                            <w:r>
                              <w:rPr>
                                <w:rFonts w:ascii="標楷體" w:eastAsia="標楷體" w:hAnsi="標楷體" w:hint="eastAsia"/>
                                <w:sz w:val="22"/>
                              </w:rPr>
                              <w:t>高壓壓縮</w:t>
                            </w:r>
                          </w:p>
                          <w:p w:rsidR="00F01621" w:rsidRDefault="00F01621" w:rsidP="00F01621">
                            <w:pPr>
                              <w:pStyle w:val="a3"/>
                              <w:numPr>
                                <w:ilvl w:val="0"/>
                                <w:numId w:val="8"/>
                              </w:numPr>
                              <w:ind w:leftChars="0"/>
                              <w:rPr>
                                <w:rFonts w:ascii="標楷體" w:eastAsia="標楷體" w:hAnsi="標楷體"/>
                                <w:sz w:val="22"/>
                              </w:rPr>
                            </w:pPr>
                            <w:r>
                              <w:rPr>
                                <w:rFonts w:ascii="標楷體" w:eastAsia="標楷體" w:hAnsi="標楷體" w:hint="eastAsia"/>
                                <w:sz w:val="22"/>
                              </w:rPr>
                              <w:t>燃燒</w:t>
                            </w:r>
                          </w:p>
                          <w:p w:rsidR="00F01621" w:rsidRPr="00F01621" w:rsidRDefault="00F01621" w:rsidP="00F01621">
                            <w:pPr>
                              <w:pStyle w:val="a3"/>
                              <w:numPr>
                                <w:ilvl w:val="0"/>
                                <w:numId w:val="8"/>
                              </w:numPr>
                              <w:ind w:leftChars="0"/>
                              <w:rPr>
                                <w:rFonts w:ascii="標楷體" w:eastAsia="標楷體" w:hAnsi="標楷體" w:hint="eastAsia"/>
                                <w:sz w:val="22"/>
                              </w:rPr>
                            </w:pPr>
                            <w:r>
                              <w:rPr>
                                <w:rFonts w:ascii="標楷體" w:eastAsia="標楷體" w:hAnsi="標楷體" w:hint="eastAsia"/>
                                <w:sz w:val="22"/>
                              </w:rPr>
                              <w:t>排氣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70991" id="_x0000_s1028" type="#_x0000_t202" style="position:absolute;margin-left:340.8pt;margin-top:20.9pt;width:84pt;height:9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">
                <v:textbox>
                  <w:txbxContent>
                    <w:p w:rsidR="00F01621" w:rsidRPr="00F01621" w:rsidRDefault="00F01621" w:rsidP="00F01621">
                      <w:pPr>
                        <w:pStyle w:val="a3"/>
                        <w:numPr>
                          <w:ilvl w:val="0"/>
                          <w:numId w:val="8"/>
                        </w:numPr>
                        <w:ind w:leftChars="0"/>
                        <w:rPr>
                          <w:rFonts w:ascii="標楷體" w:eastAsia="標楷體" w:hAnsi="標楷體"/>
                          <w:sz w:val="22"/>
                        </w:rPr>
                      </w:pPr>
                      <w:r w:rsidRPr="00F01621">
                        <w:rPr>
                          <w:rFonts w:ascii="標楷體" w:eastAsia="標楷體" w:hAnsi="標楷體" w:hint="eastAsia"/>
                          <w:sz w:val="22"/>
                        </w:rPr>
                        <w:t>吸入</w:t>
                      </w:r>
                    </w:p>
                    <w:p w:rsidR="00F01621" w:rsidRDefault="00F01621" w:rsidP="00F01621">
                      <w:pPr>
                        <w:pStyle w:val="a3"/>
                        <w:numPr>
                          <w:ilvl w:val="0"/>
                          <w:numId w:val="8"/>
                        </w:numPr>
                        <w:ind w:leftChars="0"/>
                        <w:rPr>
                          <w:rFonts w:ascii="標楷體" w:eastAsia="標楷體" w:hAnsi="標楷體"/>
                          <w:sz w:val="22"/>
                        </w:rPr>
                      </w:pPr>
                      <w:r>
                        <w:rPr>
                          <w:rFonts w:ascii="標楷體" w:eastAsia="標楷體" w:hAnsi="標楷體" w:hint="eastAsia"/>
                          <w:sz w:val="22"/>
                        </w:rPr>
                        <w:t>低壓壓縮</w:t>
                      </w:r>
                    </w:p>
                    <w:p w:rsidR="00F01621" w:rsidRDefault="00F01621" w:rsidP="00F01621">
                      <w:pPr>
                        <w:pStyle w:val="a3"/>
                        <w:numPr>
                          <w:ilvl w:val="0"/>
                          <w:numId w:val="8"/>
                        </w:numPr>
                        <w:ind w:leftChars="0"/>
                        <w:rPr>
                          <w:rFonts w:ascii="標楷體" w:eastAsia="標楷體" w:hAnsi="標楷體"/>
                          <w:sz w:val="22"/>
                        </w:rPr>
                      </w:pPr>
                      <w:r>
                        <w:rPr>
                          <w:rFonts w:ascii="標楷體" w:eastAsia="標楷體" w:hAnsi="標楷體" w:hint="eastAsia"/>
                          <w:sz w:val="22"/>
                        </w:rPr>
                        <w:t>高壓壓縮</w:t>
                      </w:r>
                    </w:p>
                    <w:p w:rsidR="00F01621" w:rsidRDefault="00F01621" w:rsidP="00F01621">
                      <w:pPr>
                        <w:pStyle w:val="a3"/>
                        <w:numPr>
                          <w:ilvl w:val="0"/>
                          <w:numId w:val="8"/>
                        </w:numPr>
                        <w:ind w:leftChars="0"/>
                        <w:rPr>
                          <w:rFonts w:ascii="標楷體" w:eastAsia="標楷體" w:hAnsi="標楷體"/>
                          <w:sz w:val="22"/>
                        </w:rPr>
                      </w:pPr>
                      <w:r>
                        <w:rPr>
                          <w:rFonts w:ascii="標楷體" w:eastAsia="標楷體" w:hAnsi="標楷體" w:hint="eastAsia"/>
                          <w:sz w:val="22"/>
                        </w:rPr>
                        <w:t>燃燒</w:t>
                      </w:r>
                    </w:p>
                    <w:p w:rsidR="00F01621" w:rsidRPr="00F01621" w:rsidRDefault="00F01621" w:rsidP="00F01621">
                      <w:pPr>
                        <w:pStyle w:val="a3"/>
                        <w:numPr>
                          <w:ilvl w:val="0"/>
                          <w:numId w:val="8"/>
                        </w:numPr>
                        <w:ind w:leftChars="0"/>
                        <w:rPr>
                          <w:rFonts w:ascii="標楷體" w:eastAsia="標楷體" w:hAnsi="標楷體" w:hint="eastAsia"/>
                          <w:sz w:val="22"/>
                        </w:rPr>
                      </w:pPr>
                      <w:r>
                        <w:rPr>
                          <w:rFonts w:ascii="標楷體" w:eastAsia="標楷體" w:hAnsi="標楷體" w:hint="eastAsia"/>
                          <w:sz w:val="22"/>
                        </w:rPr>
                        <w:t>排氣</w:t>
                      </w:r>
                    </w:p>
                  </w:txbxContent>
                </v:textbox>
                <w10:wrap type="square"/>
              </v:shape>
            </w:pict>
          </mc:Fallback>
        </mc:AlternateContent>
      </w:r>
      <w:r>
        <w:rPr>
          <w:rFonts w:ascii="標楷體" w:eastAsia="標楷體" w:hAnsi="標楷體"/>
          <w:noProof/>
          <w:sz w:val="28"/>
          <w:szCs w:val="24"/>
        </w:rPr>
        <w:drawing>
          <wp:anchor distT="0" distB="0" distL="114300" distR="114300" simplePos="0" relativeHeight="251661312" behindDoc="0" locked="0" layoutInCell="1" allowOverlap="1" wp14:anchorId="23F2CB24" wp14:editId="3467DE13">
            <wp:simplePos x="0" y="0"/>
            <wp:positionH relativeFrom="margin">
              <wp:posOffset>-114935</wp:posOffset>
            </wp:positionH>
            <wp:positionV relativeFrom="paragraph">
              <wp:posOffset>127000</wp:posOffset>
            </wp:positionV>
            <wp:extent cx="4387850" cy="1833880"/>
            <wp:effectExtent l="0" t="0" r="0" b="0"/>
            <wp:wrapThrough wrapText="bothSides">
              <wp:wrapPolygon edited="0">
                <wp:start x="1032" y="0"/>
                <wp:lineTo x="188" y="2019"/>
                <wp:lineTo x="188" y="2468"/>
                <wp:lineTo x="1125" y="3590"/>
                <wp:lineTo x="0" y="4936"/>
                <wp:lineTo x="0" y="6058"/>
                <wp:lineTo x="1219" y="7180"/>
                <wp:lineTo x="188" y="7853"/>
                <wp:lineTo x="0" y="9873"/>
                <wp:lineTo x="0" y="14360"/>
                <wp:lineTo x="1313" y="14360"/>
                <wp:lineTo x="0" y="17053"/>
                <wp:lineTo x="0" y="19072"/>
                <wp:lineTo x="3188" y="21091"/>
                <wp:lineTo x="4783" y="21316"/>
                <wp:lineTo x="16411" y="21316"/>
                <wp:lineTo x="20912" y="19521"/>
                <wp:lineTo x="20819" y="18848"/>
                <wp:lineTo x="14723" y="17950"/>
                <wp:lineTo x="15192" y="17950"/>
                <wp:lineTo x="19506" y="14809"/>
                <wp:lineTo x="20443" y="14360"/>
                <wp:lineTo x="21287" y="12565"/>
                <wp:lineTo x="21381" y="6507"/>
                <wp:lineTo x="18849" y="3814"/>
                <wp:lineTo x="17818" y="3590"/>
                <wp:lineTo x="19506" y="2468"/>
                <wp:lineTo x="19412" y="1571"/>
                <wp:lineTo x="17255" y="0"/>
                <wp:lineTo x="1032"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4px-Jet_engine_numbered.svg.png"/>
                    <pic:cNvPicPr/>
                  </pic:nvPicPr>
                  <pic:blipFill>
                    <a:blip r:embed="rId8">
                      <a:extLst>
                        <a:ext uri="{28A0092B-C50C-407E-A947-70E740481C1C}">
                          <a14:useLocalDpi xmlns:a14="http://schemas.microsoft.com/office/drawing/2010/main" val="0"/>
                        </a:ext>
                      </a:extLst>
                    </a:blip>
                    <a:stretch>
                      <a:fillRect/>
                    </a:stretch>
                  </pic:blipFill>
                  <pic:spPr>
                    <a:xfrm>
                      <a:off x="0" y="0"/>
                      <a:ext cx="4387850" cy="1833880"/>
                    </a:xfrm>
                    <a:prstGeom prst="rect">
                      <a:avLst/>
                    </a:prstGeom>
                  </pic:spPr>
                </pic:pic>
              </a:graphicData>
            </a:graphic>
            <wp14:sizeRelH relativeFrom="margin">
              <wp14:pctWidth>0</wp14:pctWidth>
            </wp14:sizeRelH>
            <wp14:sizeRelV relativeFrom="margin">
              <wp14:pctHeight>0</wp14:pctHeight>
            </wp14:sizeRelV>
          </wp:anchor>
        </w:drawing>
      </w:r>
    </w:p>
    <w:p w:rsidR="00F01621" w:rsidRPr="00F01621" w:rsidRDefault="00F01621" w:rsidP="0007101A">
      <w:pPr>
        <w:rPr>
          <w:rFonts w:ascii="標楷體" w:eastAsia="標楷體" w:hAnsi="標楷體"/>
          <w:sz w:val="22"/>
          <w:szCs w:val="24"/>
        </w:rPr>
      </w:pPr>
    </w:p>
    <w:p w:rsidR="00F01621" w:rsidRPr="00F01621" w:rsidRDefault="00F01621" w:rsidP="0007101A">
      <w:pPr>
        <w:rPr>
          <w:rFonts w:ascii="標楷體" w:eastAsia="標楷體" w:hAnsi="標楷體" w:hint="eastAsia"/>
          <w:sz w:val="22"/>
          <w:szCs w:val="24"/>
        </w:rPr>
      </w:pPr>
    </w:p>
    <w:p w:rsidR="00F01621" w:rsidRPr="00F01621" w:rsidRDefault="00F01621" w:rsidP="0007101A">
      <w:pPr>
        <w:rPr>
          <w:rFonts w:ascii="標楷體" w:eastAsia="標楷體" w:hAnsi="標楷體" w:hint="eastAsia"/>
          <w:sz w:val="22"/>
          <w:szCs w:val="24"/>
        </w:rPr>
      </w:pPr>
    </w:p>
    <w:p w:rsidR="00E572C6" w:rsidRDefault="00E572C6" w:rsidP="0007101A">
      <w:pPr>
        <w:rPr>
          <w:rFonts w:ascii="標楷體" w:eastAsia="標楷體" w:hAnsi="標楷體"/>
          <w:sz w:val="22"/>
          <w:szCs w:val="24"/>
        </w:rPr>
      </w:pPr>
      <w:r w:rsidRPr="00E572C6">
        <w:rPr>
          <w:rFonts w:ascii="標楷體" w:eastAsia="標楷體" w:hAnsi="標楷體" w:hint="eastAsia"/>
          <w:sz w:val="22"/>
          <w:szCs w:val="24"/>
        </w:rPr>
        <w:t>(</w:t>
      </w:r>
      <w:r>
        <w:rPr>
          <w:rFonts w:ascii="標楷體" w:eastAsia="標楷體" w:hAnsi="標楷體" w:hint="eastAsia"/>
          <w:sz w:val="22"/>
          <w:szCs w:val="24"/>
        </w:rPr>
        <w:t>圖</w:t>
      </w:r>
      <w:r w:rsidR="00FA00A9">
        <w:rPr>
          <w:rFonts w:ascii="標楷體" w:eastAsia="標楷體" w:hAnsi="標楷體" w:hint="eastAsia"/>
          <w:sz w:val="22"/>
          <w:szCs w:val="24"/>
        </w:rPr>
        <w:t>四</w:t>
      </w:r>
      <w:r w:rsidRPr="00E572C6">
        <w:rPr>
          <w:rFonts w:ascii="標楷體" w:eastAsia="標楷體" w:hAnsi="標楷體" w:hint="eastAsia"/>
          <w:sz w:val="22"/>
          <w:szCs w:val="24"/>
        </w:rPr>
        <w:t>)</w:t>
      </w:r>
    </w:p>
    <w:p w:rsidR="00F01621" w:rsidRPr="00E572C6" w:rsidRDefault="00F01621" w:rsidP="0007101A">
      <w:pPr>
        <w:rPr>
          <w:rFonts w:ascii="標楷體" w:eastAsia="標楷體" w:hAnsi="標楷體" w:hint="eastAsia"/>
          <w:sz w:val="22"/>
          <w:szCs w:val="24"/>
        </w:rPr>
      </w:pPr>
    </w:p>
    <w:p w:rsidR="00B9423B" w:rsidRDefault="00BD2F23" w:rsidP="00B9423B">
      <w:pPr>
        <w:rPr>
          <w:rFonts w:ascii="標楷體" w:eastAsia="標楷體" w:hAnsi="標楷體"/>
          <w:szCs w:val="24"/>
        </w:rPr>
      </w:pPr>
      <w:r>
        <w:rPr>
          <w:rFonts w:ascii="標楷體" w:eastAsia="標楷體" w:hAnsi="標楷體" w:hint="eastAsia"/>
          <w:szCs w:val="24"/>
        </w:rPr>
        <w:t xml:space="preserve">  是一種渦輪引擎</w:t>
      </w:r>
      <w:r w:rsidR="002D4512">
        <w:rPr>
          <w:rFonts w:ascii="標楷體" w:eastAsia="標楷體" w:hAnsi="標楷體" w:hint="eastAsia"/>
          <w:szCs w:val="24"/>
        </w:rPr>
        <w:t>(</w:t>
      </w:r>
      <w:proofErr w:type="gramStart"/>
      <w:r w:rsidR="002D4512">
        <w:rPr>
          <w:rFonts w:ascii="標楷體" w:eastAsia="標楷體" w:hAnsi="標楷體" w:hint="eastAsia"/>
          <w:szCs w:val="24"/>
        </w:rPr>
        <w:t>註一</w:t>
      </w:r>
      <w:proofErr w:type="gramEnd"/>
      <w:r w:rsidR="002D4512">
        <w:rPr>
          <w:rFonts w:ascii="標楷體" w:eastAsia="標楷體" w:hAnsi="標楷體" w:hint="eastAsia"/>
          <w:szCs w:val="24"/>
        </w:rPr>
        <w:t>)</w:t>
      </w:r>
      <w:r>
        <w:rPr>
          <w:rFonts w:ascii="標楷體" w:eastAsia="標楷體" w:hAnsi="標楷體" w:hint="eastAsia"/>
          <w:szCs w:val="24"/>
        </w:rPr>
        <w:t>，特點是完全依賴燃氣流產生推力，</w:t>
      </w:r>
      <w:r w:rsidRPr="00BD2F23">
        <w:rPr>
          <w:rFonts w:ascii="標楷體" w:eastAsia="標楷體" w:hAnsi="標楷體" w:hint="eastAsia"/>
          <w:szCs w:val="24"/>
        </w:rPr>
        <w:t>通常用作高速飛機的動力。</w:t>
      </w:r>
    </w:p>
    <w:p w:rsidR="002D4512" w:rsidRDefault="0007101A" w:rsidP="002D4512">
      <w:pPr>
        <w:rPr>
          <w:rFonts w:ascii="標楷體" w:eastAsia="標楷體" w:hAnsi="標楷體"/>
          <w:szCs w:val="24"/>
        </w:rPr>
      </w:pPr>
      <w:r>
        <w:rPr>
          <w:rFonts w:ascii="標楷體" w:eastAsia="標楷體" w:hAnsi="標楷體" w:hint="eastAsia"/>
          <w:szCs w:val="24"/>
        </w:rPr>
        <w:t xml:space="preserve">  </w:t>
      </w:r>
      <w:r w:rsidRPr="0007101A">
        <w:rPr>
          <w:rFonts w:ascii="標楷體" w:eastAsia="標楷體" w:hAnsi="標楷體" w:hint="eastAsia"/>
          <w:szCs w:val="24"/>
        </w:rPr>
        <w:t>由進氣道、壓氣機、燃燒室、渦輪和</w:t>
      </w:r>
      <w:proofErr w:type="gramStart"/>
      <w:r w:rsidRPr="0007101A">
        <w:rPr>
          <w:rFonts w:ascii="標楷體" w:eastAsia="標楷體" w:hAnsi="標楷體" w:hint="eastAsia"/>
          <w:szCs w:val="24"/>
        </w:rPr>
        <w:t>尾噴</w:t>
      </w:r>
      <w:proofErr w:type="gramEnd"/>
      <w:r w:rsidRPr="0007101A">
        <w:rPr>
          <w:rFonts w:ascii="標楷體" w:eastAsia="標楷體" w:hAnsi="標楷體" w:hint="eastAsia"/>
          <w:szCs w:val="24"/>
        </w:rPr>
        <w:t>管組成。部分軍用發動機的渦輪和</w:t>
      </w:r>
      <w:proofErr w:type="gramStart"/>
      <w:r w:rsidRPr="0007101A">
        <w:rPr>
          <w:rFonts w:ascii="標楷體" w:eastAsia="標楷體" w:hAnsi="標楷體" w:hint="eastAsia"/>
          <w:szCs w:val="24"/>
        </w:rPr>
        <w:t>尾噴</w:t>
      </w:r>
      <w:proofErr w:type="gramEnd"/>
      <w:r w:rsidRPr="0007101A">
        <w:rPr>
          <w:rFonts w:ascii="標楷體" w:eastAsia="標楷體" w:hAnsi="標楷體" w:hint="eastAsia"/>
          <w:szCs w:val="24"/>
        </w:rPr>
        <w:t>管間還有加力燃燒室。</w:t>
      </w:r>
      <w:r>
        <w:rPr>
          <w:rFonts w:ascii="標楷體" w:eastAsia="標楷體" w:hAnsi="標楷體" w:hint="eastAsia"/>
          <w:szCs w:val="24"/>
        </w:rPr>
        <w:t>基本</w:t>
      </w:r>
      <w:r w:rsidR="002D4512" w:rsidRPr="002D4512">
        <w:rPr>
          <w:rFonts w:ascii="標楷體" w:eastAsia="標楷體" w:hAnsi="標楷體" w:hint="eastAsia"/>
          <w:szCs w:val="24"/>
        </w:rPr>
        <w:t>原理是將空氣吸入，與燃油混合，點火，爆炸膨脹後的空氣向後噴出，其反作用力則推動飛機向前。</w:t>
      </w:r>
    </w:p>
    <w:p w:rsidR="00151599" w:rsidRDefault="00151599" w:rsidP="002D4512">
      <w:pPr>
        <w:rPr>
          <w:rFonts w:ascii="標楷體" w:eastAsia="標楷體" w:hAnsi="標楷體" w:hint="eastAsia"/>
          <w:szCs w:val="24"/>
        </w:rPr>
      </w:pPr>
    </w:p>
    <w:p w:rsidR="002D4512" w:rsidRDefault="00151599" w:rsidP="0007101A">
      <w:pPr>
        <w:rPr>
          <w:rFonts w:ascii="標楷體" w:eastAsia="標楷體" w:hAnsi="標楷體"/>
          <w:szCs w:val="24"/>
        </w:rPr>
      </w:pPr>
      <w:r>
        <w:rPr>
          <w:rFonts w:ascii="標楷體" w:eastAsia="標楷體" w:hAnsi="標楷體" w:hint="eastAsia"/>
          <w:noProof/>
          <w:szCs w:val="24"/>
        </w:rPr>
        <w:drawing>
          <wp:inline distT="0" distB="0" distL="0" distR="0">
            <wp:extent cx="3703641" cy="1653683"/>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et .png"/>
                    <pic:cNvPicPr/>
                  </pic:nvPicPr>
                  <pic:blipFill>
                    <a:blip r:embed="rId9">
                      <a:extLst>
                        <a:ext uri="{28A0092B-C50C-407E-A947-70E740481C1C}">
                          <a14:useLocalDpi xmlns:a14="http://schemas.microsoft.com/office/drawing/2010/main" val="0"/>
                        </a:ext>
                      </a:extLst>
                    </a:blip>
                    <a:stretch>
                      <a:fillRect/>
                    </a:stretch>
                  </pic:blipFill>
                  <pic:spPr>
                    <a:xfrm>
                      <a:off x="0" y="0"/>
                      <a:ext cx="3703641" cy="1653683"/>
                    </a:xfrm>
                    <a:prstGeom prst="rect">
                      <a:avLst/>
                    </a:prstGeom>
                  </pic:spPr>
                </pic:pic>
              </a:graphicData>
            </a:graphic>
          </wp:inline>
        </w:drawing>
      </w:r>
    </w:p>
    <w:p w:rsidR="00FA00A9" w:rsidRPr="00FA00A9" w:rsidRDefault="00FA00A9" w:rsidP="0007101A">
      <w:pPr>
        <w:rPr>
          <w:rFonts w:ascii="標楷體" w:eastAsia="標楷體" w:hAnsi="標楷體" w:hint="eastAsia"/>
          <w:sz w:val="22"/>
          <w:szCs w:val="24"/>
        </w:rPr>
      </w:pPr>
      <w:r w:rsidRPr="00FA00A9">
        <w:rPr>
          <w:rFonts w:ascii="標楷體" w:eastAsia="標楷體" w:hAnsi="標楷體" w:hint="eastAsia"/>
          <w:sz w:val="22"/>
          <w:szCs w:val="24"/>
        </w:rPr>
        <w:t>(圖五)</w:t>
      </w:r>
    </w:p>
    <w:p w:rsidR="002D4512" w:rsidRPr="007E3868" w:rsidRDefault="00E572C6" w:rsidP="007E3868">
      <w:pPr>
        <w:pStyle w:val="a3"/>
        <w:numPr>
          <w:ilvl w:val="0"/>
          <w:numId w:val="5"/>
        </w:numPr>
        <w:ind w:leftChars="0"/>
        <w:rPr>
          <w:rFonts w:ascii="標楷體" w:eastAsia="標楷體" w:hAnsi="標楷體"/>
          <w:szCs w:val="24"/>
        </w:rPr>
      </w:pPr>
      <w:r w:rsidRPr="007E3868">
        <w:rPr>
          <w:rFonts w:ascii="標楷體" w:eastAsia="標楷體" w:hAnsi="標楷體" w:hint="eastAsia"/>
          <w:szCs w:val="24"/>
        </w:rPr>
        <w:t>工作原理:</w:t>
      </w:r>
    </w:p>
    <w:p w:rsidR="002D4512" w:rsidRDefault="00E572C6" w:rsidP="00B9423B">
      <w:pPr>
        <w:rPr>
          <w:rFonts w:ascii="標楷體" w:eastAsia="標楷體" w:hAnsi="標楷體"/>
          <w:szCs w:val="24"/>
        </w:rPr>
      </w:pPr>
      <w:r>
        <w:rPr>
          <w:rFonts w:ascii="標楷體" w:eastAsia="標楷體" w:hAnsi="標楷體" w:hint="eastAsia"/>
          <w:szCs w:val="24"/>
        </w:rPr>
        <w:t xml:space="preserve"> </w:t>
      </w:r>
      <w:r w:rsidR="007E3868">
        <w:rPr>
          <w:rFonts w:ascii="標楷體" w:eastAsia="標楷體" w:hAnsi="標楷體" w:hint="eastAsia"/>
          <w:szCs w:val="24"/>
        </w:rPr>
        <w:t xml:space="preserve"> </w:t>
      </w:r>
      <w:r>
        <w:rPr>
          <w:rFonts w:ascii="標楷體" w:eastAsia="標楷體" w:hAnsi="標楷體" w:hint="eastAsia"/>
          <w:szCs w:val="24"/>
        </w:rPr>
        <w:t>空氣經由進氣道進入壓氣機，壓氣機的葉片旋轉速度提高並壓縮空氣，可確保被注入得燃料能連續的燃燒。燃燒增加了空氣與燃燒產物組成的混合物之溫度和壓力，流經噴口</w:t>
      </w:r>
      <w:r w:rsidR="00094418">
        <w:rPr>
          <w:rFonts w:ascii="標楷體" w:eastAsia="標楷體" w:hAnsi="標楷體" w:hint="eastAsia"/>
          <w:szCs w:val="24"/>
        </w:rPr>
        <w:t>，噴口是一個橫截面逐漸變小的管道</w:t>
      </w:r>
      <w:r w:rsidR="007F5776">
        <w:rPr>
          <w:rFonts w:ascii="標楷體" w:eastAsia="標楷體" w:hAnsi="標楷體" w:hint="eastAsia"/>
          <w:szCs w:val="24"/>
        </w:rPr>
        <w:t>，根據</w:t>
      </w:r>
      <w:r w:rsidR="007F5776">
        <w:rPr>
          <w:rFonts w:ascii="標楷體" w:eastAsia="標楷體" w:hAnsi="標楷體"/>
          <w:szCs w:val="24"/>
        </w:rPr>
        <w:t>continuity equation</w:t>
      </w:r>
      <w:r w:rsidR="007F5776">
        <w:rPr>
          <w:rFonts w:ascii="標楷體" w:eastAsia="標楷體" w:hAnsi="標楷體" w:hint="eastAsia"/>
          <w:szCs w:val="24"/>
        </w:rPr>
        <w:t>，產生更大流速，加速的氣體帶動渦輪機的葉片轉動。氣體通過噴口流出，根據牛頓第三</w:t>
      </w:r>
      <w:r w:rsidR="007E3868">
        <w:rPr>
          <w:rFonts w:ascii="標楷體" w:eastAsia="標楷體" w:hAnsi="標楷體" w:hint="eastAsia"/>
          <w:szCs w:val="24"/>
        </w:rPr>
        <w:t>運動定律，流出的氣體對飛機產生推力，使得飛機飛行。</w:t>
      </w:r>
    </w:p>
    <w:p w:rsidR="007E3868" w:rsidRDefault="007E3868" w:rsidP="00B9423B">
      <w:pPr>
        <w:rPr>
          <w:rFonts w:ascii="標楷體" w:eastAsia="標楷體" w:hAnsi="標楷體" w:hint="eastAsia"/>
          <w:szCs w:val="24"/>
        </w:rPr>
      </w:pPr>
    </w:p>
    <w:p w:rsidR="002D4512" w:rsidRDefault="007E3868" w:rsidP="007E3868">
      <w:pPr>
        <w:pStyle w:val="a3"/>
        <w:numPr>
          <w:ilvl w:val="0"/>
          <w:numId w:val="5"/>
        </w:numPr>
        <w:ind w:leftChars="0"/>
        <w:rPr>
          <w:rFonts w:ascii="標楷體" w:eastAsia="標楷體" w:hAnsi="標楷體"/>
          <w:szCs w:val="24"/>
        </w:rPr>
      </w:pPr>
      <w:r>
        <w:rPr>
          <w:rFonts w:ascii="標楷體" w:eastAsia="標楷體" w:hAnsi="標楷體" w:hint="eastAsia"/>
          <w:szCs w:val="24"/>
        </w:rPr>
        <w:t>優點:</w:t>
      </w:r>
    </w:p>
    <w:p w:rsidR="007E3868" w:rsidRPr="007E3868" w:rsidRDefault="007E3868" w:rsidP="007E3868">
      <w:pPr>
        <w:rPr>
          <w:rFonts w:ascii="標楷體" w:eastAsia="標楷體" w:hAnsi="標楷體" w:hint="eastAsia"/>
          <w:szCs w:val="24"/>
        </w:rPr>
      </w:pPr>
      <w:r>
        <w:rPr>
          <w:rFonts w:ascii="標楷體" w:eastAsia="標楷體" w:hAnsi="標楷體" w:hint="eastAsia"/>
          <w:szCs w:val="24"/>
        </w:rPr>
        <w:t xml:space="preserve">  </w:t>
      </w:r>
      <w:r w:rsidR="00E07192">
        <w:rPr>
          <w:rFonts w:ascii="標楷體" w:eastAsia="標楷體" w:hAnsi="標楷體" w:hint="eastAsia"/>
          <w:szCs w:val="24"/>
        </w:rPr>
        <w:t>推力完全来自燃燒室噴出的高溫然氣，噴氣</w:t>
      </w:r>
      <w:r w:rsidR="00E07192" w:rsidRPr="00E07192">
        <w:rPr>
          <w:rFonts w:ascii="標楷體" w:eastAsia="標楷體" w:hAnsi="標楷體" w:hint="eastAsia"/>
          <w:szCs w:val="24"/>
        </w:rPr>
        <w:t>速度高，高空高速性能好。</w:t>
      </w:r>
    </w:p>
    <w:p w:rsidR="002D4512" w:rsidRDefault="002D4512" w:rsidP="00B9423B">
      <w:pPr>
        <w:rPr>
          <w:rFonts w:ascii="標楷體" w:eastAsia="標楷體" w:hAnsi="標楷體"/>
          <w:szCs w:val="24"/>
        </w:rPr>
      </w:pPr>
    </w:p>
    <w:p w:rsidR="002D4512" w:rsidRDefault="00E07192" w:rsidP="00E07192">
      <w:pPr>
        <w:pStyle w:val="a3"/>
        <w:numPr>
          <w:ilvl w:val="0"/>
          <w:numId w:val="5"/>
        </w:numPr>
        <w:ind w:leftChars="0"/>
        <w:rPr>
          <w:rFonts w:ascii="標楷體" w:eastAsia="標楷體" w:hAnsi="標楷體"/>
          <w:szCs w:val="24"/>
        </w:rPr>
      </w:pPr>
      <w:r>
        <w:rPr>
          <w:rFonts w:ascii="標楷體" w:eastAsia="標楷體" w:hAnsi="標楷體" w:hint="eastAsia"/>
          <w:szCs w:val="24"/>
        </w:rPr>
        <w:t>缺點:</w:t>
      </w:r>
    </w:p>
    <w:p w:rsidR="00151599" w:rsidRDefault="00E07192" w:rsidP="00B9423B">
      <w:pPr>
        <w:rPr>
          <w:rFonts w:ascii="標楷體" w:eastAsia="標楷體" w:hAnsi="標楷體" w:hint="eastAsia"/>
          <w:szCs w:val="24"/>
        </w:rPr>
      </w:pPr>
      <w:r>
        <w:rPr>
          <w:rFonts w:ascii="標楷體" w:eastAsia="標楷體" w:hAnsi="標楷體" w:hint="eastAsia"/>
          <w:szCs w:val="24"/>
        </w:rPr>
        <w:t xml:space="preserve">  燃油</w:t>
      </w:r>
      <w:proofErr w:type="gramStart"/>
      <w:r>
        <w:rPr>
          <w:rFonts w:ascii="標楷體" w:eastAsia="標楷體" w:hAnsi="標楷體" w:hint="eastAsia"/>
          <w:szCs w:val="24"/>
        </w:rPr>
        <w:t>經濟性差</w:t>
      </w:r>
      <w:proofErr w:type="gramEnd"/>
      <w:r>
        <w:rPr>
          <w:rFonts w:ascii="標楷體" w:eastAsia="標楷體" w:hAnsi="標楷體" w:hint="eastAsia"/>
          <w:szCs w:val="24"/>
        </w:rPr>
        <w:t>、噪音很大，在民航用途幾乎淘汰</w:t>
      </w:r>
      <w:r w:rsidR="00151599">
        <w:rPr>
          <w:rFonts w:ascii="標楷體" w:eastAsia="標楷體" w:hAnsi="標楷體" w:hint="eastAsia"/>
          <w:szCs w:val="24"/>
        </w:rPr>
        <w:t>。</w:t>
      </w:r>
    </w:p>
    <w:p w:rsidR="00B9423B" w:rsidRDefault="00B9423B" w:rsidP="00B9423B">
      <w:pPr>
        <w:rPr>
          <w:rFonts w:ascii="標楷體" w:eastAsia="標楷體" w:hAnsi="標楷體"/>
          <w:szCs w:val="24"/>
        </w:rPr>
      </w:pPr>
    </w:p>
    <w:p w:rsidR="00B9423B" w:rsidRDefault="002D4512" w:rsidP="00B9423B">
      <w:pPr>
        <w:rPr>
          <w:rFonts w:ascii="標楷體" w:eastAsia="標楷體" w:hAnsi="標楷體"/>
          <w:szCs w:val="24"/>
        </w:rPr>
      </w:pPr>
      <w:r>
        <w:rPr>
          <w:rFonts w:ascii="標楷體" w:eastAsia="標楷體" w:hAnsi="標楷體" w:hint="eastAsia"/>
          <w:szCs w:val="24"/>
        </w:rPr>
        <w:lastRenderedPageBreak/>
        <w:t>(</w:t>
      </w:r>
      <w:proofErr w:type="gramStart"/>
      <w:r>
        <w:rPr>
          <w:rFonts w:ascii="標楷體" w:eastAsia="標楷體" w:hAnsi="標楷體" w:hint="eastAsia"/>
          <w:szCs w:val="24"/>
        </w:rPr>
        <w:t>註一</w:t>
      </w:r>
      <w:proofErr w:type="gramEnd"/>
      <w:r>
        <w:rPr>
          <w:rFonts w:ascii="標楷體" w:eastAsia="標楷體" w:hAnsi="標楷體" w:hint="eastAsia"/>
          <w:szCs w:val="24"/>
        </w:rPr>
        <w:t>)</w:t>
      </w:r>
      <w:r w:rsidRPr="002D4512">
        <w:rPr>
          <w:rFonts w:hint="eastAsia"/>
        </w:rPr>
        <w:t xml:space="preserve"> </w:t>
      </w:r>
      <w:r w:rsidRPr="002D4512">
        <w:rPr>
          <w:rFonts w:ascii="標楷體" w:eastAsia="標楷體" w:hAnsi="標楷體" w:hint="eastAsia"/>
          <w:szCs w:val="24"/>
        </w:rPr>
        <w:t>是一種利用旋轉的機件自穿過它的流體中汲取動能的發動機形式。</w:t>
      </w:r>
    </w:p>
    <w:p w:rsidR="00151599" w:rsidRPr="009738F9" w:rsidRDefault="009738F9" w:rsidP="009738F9">
      <w:pPr>
        <w:pStyle w:val="a3"/>
        <w:numPr>
          <w:ilvl w:val="0"/>
          <w:numId w:val="2"/>
        </w:numPr>
        <w:ind w:leftChars="0"/>
        <w:rPr>
          <w:rFonts w:ascii="標楷體" w:eastAsia="標楷體" w:hAnsi="標楷體"/>
          <w:szCs w:val="24"/>
        </w:rPr>
      </w:pPr>
      <w:r>
        <w:rPr>
          <w:rFonts w:ascii="標楷體" w:eastAsia="標楷體" w:hAnsi="標楷體" w:hint="eastAsia"/>
          <w:szCs w:val="24"/>
        </w:rPr>
        <w:t>魯賓斯管</w:t>
      </w:r>
    </w:p>
    <w:p w:rsidR="00151599" w:rsidRDefault="00151599" w:rsidP="00B9423B">
      <w:pPr>
        <w:rPr>
          <w:rFonts w:ascii="標楷體" w:eastAsia="標楷體" w:hAnsi="標楷體"/>
          <w:szCs w:val="24"/>
        </w:rPr>
      </w:pPr>
    </w:p>
    <w:p w:rsidR="00151599" w:rsidRDefault="001E38C2" w:rsidP="00B9423B">
      <w:pPr>
        <w:rPr>
          <w:rFonts w:ascii="標楷體" w:eastAsia="標楷體" w:hAnsi="標楷體"/>
          <w:szCs w:val="24"/>
        </w:rPr>
      </w:pPr>
      <w:r>
        <w:rPr>
          <w:rFonts w:ascii="標楷體" w:eastAsia="標楷體" w:hAnsi="標楷體"/>
          <w:noProof/>
          <w:szCs w:val="24"/>
        </w:rPr>
        <w:drawing>
          <wp:inline distT="0" distB="0" distL="0" distR="0">
            <wp:extent cx="6120130" cy="238315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魯賓斯管.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2383155"/>
                    </a:xfrm>
                    <a:prstGeom prst="rect">
                      <a:avLst/>
                    </a:prstGeom>
                  </pic:spPr>
                </pic:pic>
              </a:graphicData>
            </a:graphic>
          </wp:inline>
        </w:drawing>
      </w:r>
    </w:p>
    <w:p w:rsidR="00151599" w:rsidRDefault="001E38C2" w:rsidP="00B9423B">
      <w:pPr>
        <w:rPr>
          <w:rFonts w:ascii="標楷體" w:eastAsia="標楷體" w:hAnsi="標楷體"/>
          <w:sz w:val="22"/>
          <w:szCs w:val="24"/>
        </w:rPr>
      </w:pPr>
      <w:r w:rsidRPr="001E38C2">
        <w:rPr>
          <w:rFonts w:ascii="標楷體" w:eastAsia="標楷體" w:hAnsi="標楷體" w:hint="eastAsia"/>
          <w:sz w:val="22"/>
          <w:szCs w:val="24"/>
        </w:rPr>
        <w:t>(圖六)</w:t>
      </w:r>
    </w:p>
    <w:p w:rsidR="009B5672" w:rsidRDefault="009B5672" w:rsidP="00B9423B">
      <w:pPr>
        <w:rPr>
          <w:rFonts w:ascii="標楷體" w:eastAsia="標楷體" w:hAnsi="標楷體"/>
          <w:sz w:val="22"/>
          <w:szCs w:val="24"/>
        </w:rPr>
      </w:pPr>
    </w:p>
    <w:p w:rsidR="009B5672" w:rsidRPr="009B5672" w:rsidRDefault="009B5672" w:rsidP="00B9423B">
      <w:pPr>
        <w:rPr>
          <w:rFonts w:ascii="標楷體" w:eastAsia="標楷體" w:hAnsi="標楷體"/>
          <w:szCs w:val="24"/>
        </w:rPr>
      </w:pPr>
      <w:r>
        <w:rPr>
          <w:rFonts w:ascii="標楷體" w:eastAsia="標楷體" w:hAnsi="標楷體" w:hint="eastAsia"/>
          <w:szCs w:val="24"/>
        </w:rPr>
        <w:t xml:space="preserve">  </w:t>
      </w:r>
      <w:r w:rsidRPr="009B5672">
        <w:rPr>
          <w:rFonts w:ascii="標楷體" w:eastAsia="標楷體" w:hAnsi="標楷體" w:hint="eastAsia"/>
          <w:szCs w:val="24"/>
        </w:rPr>
        <w:t>在一根長管子上面固定距離鑽一排小孔，一邊接喇叭，一邊用瓦斯。當音樂播放時，一排小火焰就會跳躍，隨音樂變化。</w:t>
      </w:r>
    </w:p>
    <w:p w:rsidR="009B5672" w:rsidRPr="009B5672" w:rsidRDefault="009B5672" w:rsidP="00B9423B">
      <w:pPr>
        <w:rPr>
          <w:rFonts w:ascii="標楷體" w:eastAsia="標楷體" w:hAnsi="標楷體" w:hint="eastAsia"/>
          <w:szCs w:val="24"/>
        </w:rPr>
      </w:pPr>
    </w:p>
    <w:p w:rsidR="009738F9" w:rsidRDefault="00A832FF" w:rsidP="00A832FF">
      <w:pPr>
        <w:pStyle w:val="a3"/>
        <w:numPr>
          <w:ilvl w:val="0"/>
          <w:numId w:val="5"/>
        </w:numPr>
        <w:tabs>
          <w:tab w:val="left" w:pos="1860"/>
        </w:tabs>
        <w:ind w:leftChars="0"/>
        <w:rPr>
          <w:rFonts w:ascii="標楷體" w:eastAsia="標楷體" w:hAnsi="標楷體"/>
          <w:szCs w:val="24"/>
        </w:rPr>
      </w:pPr>
      <w:r>
        <w:rPr>
          <w:rFonts w:ascii="標楷體" w:eastAsia="標楷體" w:hAnsi="標楷體" w:hint="eastAsia"/>
          <w:szCs w:val="24"/>
        </w:rPr>
        <w:t>原理:</w:t>
      </w:r>
    </w:p>
    <w:p w:rsidR="00A832FF" w:rsidRPr="00A832FF" w:rsidRDefault="00A832FF" w:rsidP="00A832FF">
      <w:pPr>
        <w:tabs>
          <w:tab w:val="left" w:pos="1860"/>
        </w:tabs>
        <w:rPr>
          <w:rFonts w:ascii="標楷體" w:eastAsia="標楷體" w:hAnsi="標楷體" w:hint="eastAsia"/>
          <w:szCs w:val="24"/>
        </w:rPr>
      </w:pPr>
      <w:r>
        <w:rPr>
          <w:rFonts w:ascii="標楷體" w:eastAsia="標楷體" w:hAnsi="標楷體" w:hint="eastAsia"/>
          <w:szCs w:val="24"/>
        </w:rPr>
        <w:t xml:space="preserve">  </w:t>
      </w:r>
      <w:r w:rsidRPr="00A832FF">
        <w:rPr>
          <w:rFonts w:ascii="標楷體" w:eastAsia="標楷體" w:hAnsi="標楷體" w:hint="eastAsia"/>
          <w:szCs w:val="24"/>
        </w:rPr>
        <w:t>利用音頻產生器將音頻信號經由</w:t>
      </w:r>
      <w:proofErr w:type="gramStart"/>
      <w:r w:rsidRPr="00A832FF">
        <w:rPr>
          <w:rFonts w:ascii="標楷體" w:eastAsia="標楷體" w:hAnsi="標楷體" w:hint="eastAsia"/>
          <w:szCs w:val="24"/>
        </w:rPr>
        <w:t>喇叭從管的</w:t>
      </w:r>
      <w:proofErr w:type="gramEnd"/>
      <w:r w:rsidRPr="00A832FF">
        <w:rPr>
          <w:rFonts w:ascii="標楷體" w:eastAsia="標楷體" w:hAnsi="標楷體" w:hint="eastAsia"/>
          <w:szCs w:val="24"/>
        </w:rPr>
        <w:t>一端向另一端發出特定頻率的縱波，當縱波到達</w:t>
      </w:r>
      <w:proofErr w:type="gramStart"/>
      <w:r w:rsidRPr="00A832FF">
        <w:rPr>
          <w:rFonts w:ascii="標楷體" w:eastAsia="標楷體" w:hAnsi="標楷體" w:hint="eastAsia"/>
          <w:szCs w:val="24"/>
        </w:rPr>
        <w:t>金屬管另一端</w:t>
      </w:r>
      <w:proofErr w:type="gramEnd"/>
      <w:r w:rsidRPr="00A832FF">
        <w:rPr>
          <w:rFonts w:ascii="標楷體" w:eastAsia="標楷體" w:hAnsi="標楷體" w:hint="eastAsia"/>
          <w:szCs w:val="24"/>
        </w:rPr>
        <w:t>反射返回後，反射波與原入射波會</w:t>
      </w:r>
      <w:proofErr w:type="gramStart"/>
      <w:r w:rsidRPr="00A832FF">
        <w:rPr>
          <w:rFonts w:ascii="標楷體" w:eastAsia="標楷體" w:hAnsi="標楷體" w:hint="eastAsia"/>
          <w:szCs w:val="24"/>
        </w:rPr>
        <w:t>產生疊加</w:t>
      </w:r>
      <w:proofErr w:type="gramEnd"/>
      <w:r w:rsidRPr="00A832FF">
        <w:rPr>
          <w:rFonts w:ascii="標楷體" w:eastAsia="標楷體" w:hAnsi="標楷體" w:hint="eastAsia"/>
          <w:szCs w:val="24"/>
        </w:rPr>
        <w:t>，</w:t>
      </w:r>
      <w:r w:rsidR="00F91EE7">
        <w:rPr>
          <w:rFonts w:ascii="標楷體" w:eastAsia="標楷體" w:hAnsi="標楷體" w:hint="eastAsia"/>
          <w:szCs w:val="24"/>
        </w:rPr>
        <w:t>如果此時金屬管的長度等於縱波波長的整數</w:t>
      </w:r>
      <w:proofErr w:type="gramStart"/>
      <w:r w:rsidR="00F91EE7">
        <w:rPr>
          <w:rFonts w:ascii="標楷體" w:eastAsia="標楷體" w:hAnsi="標楷體" w:hint="eastAsia"/>
          <w:szCs w:val="24"/>
        </w:rPr>
        <w:t>倍</w:t>
      </w:r>
      <w:proofErr w:type="gramEnd"/>
      <w:r w:rsidR="00F91EE7">
        <w:rPr>
          <w:rFonts w:ascii="標楷體" w:eastAsia="標楷體" w:hAnsi="標楷體" w:hint="eastAsia"/>
          <w:szCs w:val="24"/>
        </w:rPr>
        <w:t>時，即會在管內形成駐波，</w:t>
      </w:r>
      <w:r w:rsidRPr="00A832FF">
        <w:rPr>
          <w:rFonts w:ascii="標楷體" w:eastAsia="標楷體" w:hAnsi="標楷體" w:hint="eastAsia"/>
          <w:szCs w:val="24"/>
        </w:rPr>
        <w:t>造成管內空氣壓力產</w:t>
      </w:r>
      <w:r w:rsidR="009B5672">
        <w:rPr>
          <w:rFonts w:ascii="標楷體" w:eastAsia="標楷體" w:hAnsi="標楷體" w:hint="eastAsia"/>
          <w:szCs w:val="24"/>
        </w:rPr>
        <w:t>生差異，管外的火焰隨之產生高低不同的火焰。</w:t>
      </w:r>
      <w:r w:rsidR="009B5672" w:rsidRPr="009B5672">
        <w:rPr>
          <w:rFonts w:ascii="標楷體" w:eastAsia="標楷體" w:hAnsi="標楷體" w:hint="eastAsia"/>
          <w:szCs w:val="24"/>
        </w:rPr>
        <w:t>高壓的位置釋出較多的可燃氣體，產生的火焰較高</w:t>
      </w:r>
      <w:r w:rsidR="009B5672">
        <w:rPr>
          <w:rFonts w:ascii="標楷體" w:eastAsia="標楷體" w:hAnsi="標楷體" w:hint="eastAsia"/>
          <w:szCs w:val="24"/>
        </w:rPr>
        <w:t>，低壓的位置釋出較少可燃氣體，產生較小的火焰。</w:t>
      </w:r>
      <w:r w:rsidR="008A1436">
        <w:rPr>
          <w:rFonts w:ascii="標楷體" w:eastAsia="標楷體" w:hAnsi="標楷體" w:hint="eastAsia"/>
          <w:szCs w:val="24"/>
        </w:rPr>
        <w:t>火焰的高度與組合的形狀也可以看出隨著不同頻率共振的節點和波腹，藉此觀察駐波的形狀</w:t>
      </w:r>
      <w:r w:rsidR="008D3E17">
        <w:rPr>
          <w:rFonts w:ascii="標楷體" w:eastAsia="標楷體" w:hAnsi="標楷體" w:hint="eastAsia"/>
          <w:szCs w:val="24"/>
        </w:rPr>
        <w:t>。</w:t>
      </w:r>
    </w:p>
    <w:p w:rsidR="009738F9" w:rsidRDefault="009738F9" w:rsidP="00B9423B">
      <w:pPr>
        <w:rPr>
          <w:rFonts w:ascii="標楷體" w:eastAsia="標楷體" w:hAnsi="標楷體" w:hint="eastAsia"/>
          <w:szCs w:val="24"/>
        </w:rPr>
      </w:pPr>
      <w:bookmarkStart w:id="0" w:name="_GoBack"/>
      <w:bookmarkEnd w:id="0"/>
    </w:p>
    <w:p w:rsidR="009738F9" w:rsidRDefault="009738F9" w:rsidP="00B9423B">
      <w:pPr>
        <w:rPr>
          <w:rFonts w:ascii="標楷體" w:eastAsia="標楷體" w:hAnsi="標楷體"/>
          <w:szCs w:val="24"/>
        </w:rPr>
      </w:pPr>
    </w:p>
    <w:p w:rsidR="009738F9" w:rsidRDefault="009738F9" w:rsidP="009738F9">
      <w:pPr>
        <w:pStyle w:val="a3"/>
        <w:numPr>
          <w:ilvl w:val="0"/>
          <w:numId w:val="2"/>
        </w:numPr>
        <w:ind w:leftChars="0"/>
        <w:rPr>
          <w:rFonts w:ascii="標楷體" w:eastAsia="標楷體" w:hAnsi="標楷體"/>
          <w:szCs w:val="24"/>
        </w:rPr>
      </w:pPr>
      <w:r>
        <w:rPr>
          <w:rFonts w:ascii="標楷體" w:eastAsia="標楷體" w:hAnsi="標楷體" w:hint="eastAsia"/>
          <w:szCs w:val="24"/>
        </w:rPr>
        <w:t>參考資料</w:t>
      </w:r>
    </w:p>
    <w:p w:rsidR="00EE1F6F" w:rsidRPr="00EE1F6F" w:rsidRDefault="00EE1F6F" w:rsidP="00EE1F6F">
      <w:pPr>
        <w:rPr>
          <w:rFonts w:ascii="標楷體" w:eastAsia="標楷體" w:hAnsi="標楷體"/>
          <w:szCs w:val="24"/>
        </w:rPr>
      </w:pPr>
      <w:r>
        <w:rPr>
          <w:rFonts w:ascii="標楷體" w:eastAsia="標楷體" w:hAnsi="標楷體" w:hint="eastAsia"/>
          <w:szCs w:val="24"/>
        </w:rPr>
        <w:t>1.</w:t>
      </w:r>
      <w:r w:rsidRPr="00EE1F6F">
        <w:rPr>
          <w:rFonts w:ascii="標楷體" w:eastAsia="標楷體" w:hAnsi="標楷體" w:hint="eastAsia"/>
          <w:szCs w:val="24"/>
        </w:rPr>
        <w:t>每日頭條。飛機的飛行原理原來是這麼的複雜 想要自己造一台困難太大了。(2017)</w:t>
      </w:r>
    </w:p>
    <w:p w:rsidR="00EE1F6F" w:rsidRPr="00EE1F6F" w:rsidRDefault="00EE1F6F" w:rsidP="00EE1F6F">
      <w:pPr>
        <w:rPr>
          <w:rFonts w:ascii="標楷體" w:eastAsia="標楷體" w:hAnsi="標楷體"/>
          <w:szCs w:val="24"/>
        </w:rPr>
      </w:pPr>
      <w:r w:rsidRPr="00EE1F6F">
        <w:rPr>
          <w:rFonts w:ascii="標楷體" w:eastAsia="標楷體" w:hAnsi="標楷體" w:hint="eastAsia"/>
          <w:szCs w:val="24"/>
        </w:rPr>
        <w:t>取自:</w:t>
      </w:r>
      <w:r w:rsidRPr="00EE1F6F">
        <w:rPr>
          <w:rFonts w:ascii="標楷體" w:eastAsia="標楷體" w:hAnsi="標楷體"/>
          <w:szCs w:val="24"/>
        </w:rPr>
        <w:t>https://kknews.cc/</w:t>
      </w:r>
      <w:proofErr w:type="spellStart"/>
      <w:r w:rsidRPr="00EE1F6F">
        <w:rPr>
          <w:rFonts w:ascii="標楷體" w:eastAsia="標楷體" w:hAnsi="標楷體"/>
          <w:szCs w:val="24"/>
        </w:rPr>
        <w:t>zh-tw</w:t>
      </w:r>
      <w:proofErr w:type="spellEnd"/>
      <w:r w:rsidRPr="00EE1F6F">
        <w:rPr>
          <w:rFonts w:ascii="標楷體" w:eastAsia="標楷體" w:hAnsi="標楷體"/>
          <w:szCs w:val="24"/>
        </w:rPr>
        <w:t>/military/pqa2pvz.html</w:t>
      </w:r>
    </w:p>
    <w:p w:rsidR="00EE1F6F" w:rsidRDefault="00EE1F6F" w:rsidP="00EE1F6F">
      <w:r>
        <w:rPr>
          <w:rFonts w:ascii="標楷體" w:eastAsia="標楷體" w:hAnsi="標楷體" w:hint="eastAsia"/>
          <w:szCs w:val="24"/>
        </w:rPr>
        <w:t xml:space="preserve">2.YOUTUBE。 </w:t>
      </w:r>
      <w:proofErr w:type="gramStart"/>
      <w:r>
        <w:rPr>
          <w:rFonts w:ascii="標楷體" w:eastAsia="標楷體" w:hAnsi="標楷體" w:hint="eastAsia"/>
          <w:szCs w:val="24"/>
        </w:rPr>
        <w:t>渦</w:t>
      </w:r>
      <w:proofErr w:type="gramEnd"/>
      <w:r>
        <w:rPr>
          <w:rFonts w:ascii="標楷體" w:eastAsia="標楷體" w:hAnsi="標楷體" w:hint="eastAsia"/>
          <w:szCs w:val="24"/>
        </w:rPr>
        <w:t>噴發動機是如何工作的。(2020)</w:t>
      </w:r>
      <w:r w:rsidRPr="00EE1F6F">
        <w:t xml:space="preserve"> </w:t>
      </w:r>
    </w:p>
    <w:p w:rsidR="00EE1F6F" w:rsidRDefault="00EE1F6F" w:rsidP="00EE1F6F">
      <w:pPr>
        <w:rPr>
          <w:rFonts w:ascii="標楷體" w:eastAsia="標楷體" w:hAnsi="標楷體"/>
          <w:szCs w:val="24"/>
        </w:rPr>
      </w:pPr>
      <w:r w:rsidRPr="00EE1F6F">
        <w:rPr>
          <w:rFonts w:ascii="標楷體" w:eastAsia="標楷體" w:hAnsi="標楷體" w:hint="eastAsia"/>
        </w:rPr>
        <w:t>取自</w:t>
      </w:r>
      <w:r>
        <w:rPr>
          <w:rFonts w:ascii="標楷體" w:eastAsia="標楷體" w:hAnsi="標楷體"/>
          <w:szCs w:val="24"/>
        </w:rPr>
        <w:fldChar w:fldCharType="begin"/>
      </w:r>
      <w:r>
        <w:rPr>
          <w:rFonts w:ascii="標楷體" w:eastAsia="標楷體" w:hAnsi="標楷體"/>
          <w:szCs w:val="24"/>
        </w:rPr>
        <w:instrText xml:space="preserve"> HYPERLINK "</w:instrText>
      </w:r>
      <w:r w:rsidRPr="00EE1F6F">
        <w:rPr>
          <w:rFonts w:ascii="標楷體" w:eastAsia="標楷體" w:hAnsi="標楷體"/>
          <w:szCs w:val="24"/>
        </w:rPr>
        <w:instrText>https://www.youtube.com/watch?v=5tUZcDXhfsk</w:instrText>
      </w:r>
      <w:r>
        <w:rPr>
          <w:rFonts w:ascii="標楷體" w:eastAsia="標楷體" w:hAnsi="標楷體"/>
          <w:szCs w:val="24"/>
        </w:rPr>
        <w:instrText xml:space="preserve">" </w:instrText>
      </w:r>
      <w:r>
        <w:rPr>
          <w:rFonts w:ascii="標楷體" w:eastAsia="標楷體" w:hAnsi="標楷體"/>
          <w:szCs w:val="24"/>
        </w:rPr>
        <w:fldChar w:fldCharType="separate"/>
      </w:r>
      <w:r w:rsidRPr="00A2297C">
        <w:rPr>
          <w:rStyle w:val="a4"/>
          <w:rFonts w:ascii="標楷體" w:eastAsia="標楷體" w:hAnsi="標楷體"/>
          <w:szCs w:val="24"/>
        </w:rPr>
        <w:t>https://www.youtube.com/watch?v=5tUZcDXhfsk</w:t>
      </w:r>
      <w:r>
        <w:rPr>
          <w:rFonts w:ascii="標楷體" w:eastAsia="標楷體" w:hAnsi="標楷體"/>
          <w:szCs w:val="24"/>
        </w:rPr>
        <w:fldChar w:fldCharType="end"/>
      </w:r>
    </w:p>
    <w:p w:rsidR="00EE1F6F" w:rsidRDefault="00EE1F6F" w:rsidP="00EE1F6F">
      <w:pPr>
        <w:rPr>
          <w:rFonts w:ascii="標楷體" w:eastAsia="標楷體" w:hAnsi="標楷體"/>
          <w:szCs w:val="24"/>
        </w:rPr>
      </w:pPr>
      <w:r>
        <w:rPr>
          <w:rFonts w:ascii="標楷體" w:eastAsia="標楷體" w:hAnsi="標楷體" w:hint="eastAsia"/>
          <w:szCs w:val="24"/>
        </w:rPr>
        <w:t>3.</w:t>
      </w:r>
      <w:r w:rsidRPr="00EE1F6F">
        <w:rPr>
          <w:rFonts w:hint="eastAsia"/>
        </w:rPr>
        <w:t xml:space="preserve"> </w:t>
      </w:r>
      <w:proofErr w:type="gramStart"/>
      <w:r w:rsidRPr="00EE1F6F">
        <w:rPr>
          <w:rFonts w:ascii="標楷體" w:eastAsia="標楷體" w:hAnsi="標楷體" w:hint="eastAsia"/>
        </w:rPr>
        <w:t>知乎</w:t>
      </w:r>
      <w:proofErr w:type="gramEnd"/>
      <w:r w:rsidRPr="00EE1F6F">
        <w:rPr>
          <w:rFonts w:ascii="標楷體" w:eastAsia="標楷體" w:hAnsi="標楷體" w:hint="eastAsia"/>
        </w:rPr>
        <w:t>。</w:t>
      </w:r>
      <w:r w:rsidRPr="00EE1F6F">
        <w:rPr>
          <w:rFonts w:ascii="標楷體" w:eastAsia="標楷體" w:hAnsi="標楷體" w:hint="eastAsia"/>
          <w:szCs w:val="24"/>
        </w:rPr>
        <w:t>航空发动机中，涡喷、涡扇、涡桨发动机各有什么优缺点，分别装配在哪些类型的飞机上？。</w:t>
      </w:r>
    </w:p>
    <w:p w:rsidR="00EE1F6F" w:rsidRDefault="00EE1F6F" w:rsidP="00EE1F6F">
      <w:pPr>
        <w:rPr>
          <w:rFonts w:ascii="標楷體" w:eastAsia="標楷體" w:hAnsi="標楷體"/>
          <w:szCs w:val="24"/>
        </w:rPr>
      </w:pPr>
      <w:r>
        <w:rPr>
          <w:rFonts w:ascii="標楷體" w:eastAsia="標楷體" w:hAnsi="標楷體" w:hint="eastAsia"/>
          <w:szCs w:val="24"/>
        </w:rPr>
        <w:t>取自:</w:t>
      </w:r>
      <w:r w:rsidRPr="00EE1F6F">
        <w:t xml:space="preserve"> </w:t>
      </w:r>
      <w:hyperlink r:id="rId11" w:history="1">
        <w:r w:rsidR="00FA00A9" w:rsidRPr="00A2297C">
          <w:rPr>
            <w:rStyle w:val="a4"/>
            <w:rFonts w:ascii="標楷體" w:eastAsia="標楷體" w:hAnsi="標楷體"/>
            <w:szCs w:val="24"/>
          </w:rPr>
          <w:t>https://www.zhihu.com/question/19787935</w:t>
        </w:r>
      </w:hyperlink>
    </w:p>
    <w:p w:rsidR="00FA00A9" w:rsidRDefault="00FA00A9" w:rsidP="00FA00A9">
      <w:pPr>
        <w:rPr>
          <w:rFonts w:ascii="標楷體" w:eastAsia="標楷體" w:hAnsi="標楷體"/>
          <w:szCs w:val="24"/>
        </w:rPr>
      </w:pPr>
      <w:r>
        <w:rPr>
          <w:rFonts w:ascii="標楷體" w:eastAsia="標楷體" w:hAnsi="標楷體" w:hint="eastAsia"/>
          <w:szCs w:val="24"/>
        </w:rPr>
        <w:t>4.</w:t>
      </w:r>
      <w:r w:rsidRPr="00FA00A9">
        <w:rPr>
          <w:rFonts w:ascii="標楷體" w:eastAsia="標楷體" w:hAnsi="標楷體" w:hint="eastAsia"/>
          <w:szCs w:val="24"/>
        </w:rPr>
        <w:t xml:space="preserve"> </w:t>
      </w:r>
      <w:r w:rsidRPr="0019299B">
        <w:rPr>
          <w:rFonts w:ascii="標楷體" w:eastAsia="標楷體" w:hAnsi="標楷體" w:hint="eastAsia"/>
          <w:szCs w:val="24"/>
        </w:rPr>
        <w:t>成真部落格</w:t>
      </w:r>
      <w:r>
        <w:rPr>
          <w:rFonts w:ascii="標楷體" w:eastAsia="標楷體" w:hAnsi="標楷體" w:hint="eastAsia"/>
          <w:szCs w:val="24"/>
        </w:rPr>
        <w:t>。</w:t>
      </w:r>
      <w:proofErr w:type="gramStart"/>
      <w:r>
        <w:rPr>
          <w:rFonts w:ascii="標楷體" w:eastAsia="標楷體" w:hAnsi="標楷體" w:hint="eastAsia"/>
          <w:szCs w:val="24"/>
        </w:rPr>
        <w:t>虹吸壺</w:t>
      </w:r>
      <w:proofErr w:type="gramEnd"/>
      <w:r>
        <w:rPr>
          <w:rFonts w:ascii="標楷體" w:eastAsia="標楷體" w:hAnsi="標楷體" w:hint="eastAsia"/>
          <w:szCs w:val="24"/>
        </w:rPr>
        <w:t>。取自:</w:t>
      </w:r>
    </w:p>
    <w:p w:rsidR="00FA00A9" w:rsidRPr="0019299B" w:rsidRDefault="00FA00A9" w:rsidP="00FA00A9">
      <w:pPr>
        <w:rPr>
          <w:rFonts w:ascii="標楷體" w:eastAsia="標楷體" w:hAnsi="標楷體"/>
          <w:sz w:val="22"/>
          <w:szCs w:val="24"/>
        </w:rPr>
      </w:pPr>
      <w:r w:rsidRPr="0019299B">
        <w:rPr>
          <w:rFonts w:ascii="標楷體" w:eastAsia="標楷體" w:hAnsi="標楷體"/>
          <w:sz w:val="22"/>
          <w:szCs w:val="24"/>
        </w:rPr>
        <w:t>https://www.cometrue-coffee.com/blog/syphon</w:t>
      </w:r>
    </w:p>
    <w:p w:rsidR="009B5672" w:rsidRDefault="009B5672" w:rsidP="00EE1F6F">
      <w:pPr>
        <w:rPr>
          <w:rFonts w:ascii="標楷體" w:eastAsia="標楷體" w:hAnsi="標楷體"/>
          <w:szCs w:val="24"/>
        </w:rPr>
      </w:pPr>
      <w:r>
        <w:rPr>
          <w:rFonts w:ascii="標楷體" w:eastAsia="標楷體" w:hAnsi="標楷體" w:hint="eastAsia"/>
          <w:szCs w:val="24"/>
        </w:rPr>
        <w:t>5.</w:t>
      </w:r>
      <w:r w:rsidRPr="009B5672">
        <w:rPr>
          <w:rFonts w:hint="eastAsia"/>
        </w:rPr>
        <w:t xml:space="preserve"> </w:t>
      </w:r>
      <w:proofErr w:type="spellStart"/>
      <w:r w:rsidRPr="009B5672">
        <w:t>zfang</w:t>
      </w:r>
      <w:proofErr w:type="spellEnd"/>
      <w:r>
        <w:rPr>
          <w:rFonts w:hint="eastAsia"/>
        </w:rPr>
        <w:t>(2019)</w:t>
      </w:r>
      <w:r>
        <w:rPr>
          <w:rFonts w:hint="eastAsia"/>
        </w:rPr>
        <w:t>。</w:t>
      </w:r>
      <w:r w:rsidRPr="009B5672">
        <w:rPr>
          <w:rFonts w:ascii="標楷體" w:eastAsia="標楷體" w:hAnsi="標楷體" w:hint="eastAsia"/>
          <w:szCs w:val="24"/>
        </w:rPr>
        <w:t>火焰與駐波之舞~魯賓斯之管（Rubens’tube）</w:t>
      </w:r>
      <w:r>
        <w:rPr>
          <w:rFonts w:ascii="標楷體" w:eastAsia="標楷體" w:hAnsi="標楷體" w:hint="eastAsia"/>
          <w:szCs w:val="24"/>
        </w:rPr>
        <w:t>。</w:t>
      </w:r>
      <w:proofErr w:type="spellStart"/>
      <w:r w:rsidRPr="009B5672">
        <w:rPr>
          <w:rFonts w:ascii="標楷體" w:eastAsia="標楷體" w:hAnsi="標楷體"/>
          <w:szCs w:val="24"/>
        </w:rPr>
        <w:t>zfang</w:t>
      </w:r>
      <w:proofErr w:type="spellEnd"/>
      <w:r w:rsidRPr="009B5672">
        <w:rPr>
          <w:rFonts w:ascii="標楷體" w:eastAsia="標楷體" w:hAnsi="標楷體" w:hint="eastAsia"/>
          <w:szCs w:val="24"/>
        </w:rPr>
        <w:t>の科學小玩意</w:t>
      </w:r>
      <w:r>
        <w:rPr>
          <w:rFonts w:ascii="標楷體" w:eastAsia="標楷體" w:hAnsi="標楷體" w:hint="eastAsia"/>
          <w:szCs w:val="24"/>
        </w:rPr>
        <w:t>。</w:t>
      </w:r>
    </w:p>
    <w:p w:rsidR="00FA00A9" w:rsidRPr="009B5672" w:rsidRDefault="009B5672" w:rsidP="00EE1F6F">
      <w:pPr>
        <w:rPr>
          <w:rFonts w:ascii="標楷體" w:eastAsia="標楷體" w:hAnsi="標楷體"/>
          <w:sz w:val="20"/>
          <w:szCs w:val="24"/>
        </w:rPr>
      </w:pPr>
      <w:r>
        <w:rPr>
          <w:rFonts w:ascii="標楷體" w:eastAsia="標楷體" w:hAnsi="標楷體" w:hint="eastAsia"/>
          <w:szCs w:val="24"/>
        </w:rPr>
        <w:t>取自:</w:t>
      </w:r>
      <w:r w:rsidRPr="009B5672">
        <w:t xml:space="preserve"> </w:t>
      </w:r>
      <w:r w:rsidRPr="009B5672">
        <w:rPr>
          <w:rFonts w:ascii="標楷體" w:eastAsia="標楷體" w:hAnsi="標楷體"/>
          <w:sz w:val="20"/>
          <w:szCs w:val="24"/>
        </w:rPr>
        <w:t>http://n.sfs.tw/content/index/10189</w:t>
      </w:r>
    </w:p>
    <w:p w:rsidR="00EE1F6F" w:rsidRDefault="009B5672" w:rsidP="00EE1F6F">
      <w:pPr>
        <w:rPr>
          <w:rFonts w:ascii="標楷體" w:eastAsia="標楷體" w:hAnsi="標楷體"/>
          <w:szCs w:val="24"/>
        </w:rPr>
      </w:pPr>
      <w:r>
        <w:rPr>
          <w:rFonts w:ascii="標楷體" w:eastAsia="標楷體" w:hAnsi="標楷體" w:hint="eastAsia"/>
          <w:szCs w:val="24"/>
        </w:rPr>
        <w:lastRenderedPageBreak/>
        <w:t>6.</w:t>
      </w:r>
      <w:r w:rsidRPr="009B5672">
        <w:rPr>
          <w:rFonts w:hint="eastAsia"/>
        </w:rPr>
        <w:t xml:space="preserve"> </w:t>
      </w:r>
      <w:r w:rsidRPr="009B5672">
        <w:rPr>
          <w:rFonts w:ascii="標楷體" w:eastAsia="標楷體" w:hAnsi="標楷體" w:hint="eastAsia"/>
        </w:rPr>
        <w:t>鄭永銘</w:t>
      </w:r>
      <w:r>
        <w:rPr>
          <w:rFonts w:hint="eastAsia"/>
        </w:rPr>
        <w:t>(2015)</w:t>
      </w:r>
      <w:r>
        <w:rPr>
          <w:rFonts w:hint="eastAsia"/>
        </w:rPr>
        <w:t>。</w:t>
      </w:r>
      <w:r w:rsidRPr="009B5672">
        <w:rPr>
          <w:rFonts w:ascii="標楷體" w:eastAsia="標楷體" w:hAnsi="標楷體" w:hint="eastAsia"/>
          <w:szCs w:val="24"/>
        </w:rPr>
        <w:t>科學就是</w:t>
      </w:r>
      <w:proofErr w:type="gramStart"/>
      <w:r w:rsidRPr="009B5672">
        <w:rPr>
          <w:rFonts w:ascii="標楷體" w:eastAsia="標楷體" w:hAnsi="標楷體" w:hint="eastAsia"/>
          <w:szCs w:val="24"/>
        </w:rPr>
        <w:t>要醬玩</w:t>
      </w:r>
      <w:proofErr w:type="gramEnd"/>
      <w:r>
        <w:rPr>
          <w:rFonts w:ascii="標楷體" w:eastAsia="標楷體" w:hAnsi="標楷體" w:hint="eastAsia"/>
          <w:szCs w:val="24"/>
        </w:rPr>
        <w:t>。跟著鄭大師玩科學。</w:t>
      </w:r>
    </w:p>
    <w:p w:rsidR="009B5672" w:rsidRPr="009B5672" w:rsidRDefault="009B5672" w:rsidP="00EE1F6F">
      <w:pPr>
        <w:rPr>
          <w:rFonts w:ascii="標楷體" w:eastAsia="標楷體" w:hAnsi="標楷體" w:hint="eastAsia"/>
          <w:sz w:val="20"/>
          <w:szCs w:val="24"/>
        </w:rPr>
      </w:pPr>
      <w:r>
        <w:rPr>
          <w:rFonts w:ascii="標楷體" w:eastAsia="標楷體" w:hAnsi="標楷體" w:hint="eastAsia"/>
          <w:szCs w:val="24"/>
        </w:rPr>
        <w:t>取自:</w:t>
      </w:r>
      <w:r w:rsidRPr="009B5672">
        <w:t xml:space="preserve"> </w:t>
      </w:r>
      <w:r w:rsidRPr="009B5672">
        <w:rPr>
          <w:rFonts w:ascii="標楷體" w:eastAsia="標楷體" w:hAnsi="標楷體"/>
          <w:sz w:val="20"/>
          <w:szCs w:val="24"/>
        </w:rPr>
        <w:t>https://www.masters.tw/13331/%E7%A7%91%E5%AD%B8%E5%B0%B1%E6%98%AF%E8%A6%81%E9%86%AC%E7%8E%A9</w:t>
      </w:r>
    </w:p>
    <w:p w:rsidR="00EE1F6F" w:rsidRPr="0019299B" w:rsidRDefault="00EE1F6F" w:rsidP="00EE1F6F">
      <w:pPr>
        <w:rPr>
          <w:rFonts w:ascii="標楷體" w:eastAsia="標楷體" w:hAnsi="標楷體"/>
          <w:szCs w:val="24"/>
        </w:rPr>
      </w:pPr>
    </w:p>
    <w:p w:rsidR="00EE1F6F" w:rsidRPr="0019299B" w:rsidRDefault="00EE1F6F" w:rsidP="00EE1F6F">
      <w:pPr>
        <w:pStyle w:val="a3"/>
        <w:numPr>
          <w:ilvl w:val="0"/>
          <w:numId w:val="2"/>
        </w:numPr>
        <w:ind w:leftChars="0"/>
        <w:rPr>
          <w:rFonts w:ascii="標楷體" w:eastAsia="標楷體" w:hAnsi="標楷體"/>
          <w:szCs w:val="24"/>
        </w:rPr>
      </w:pPr>
      <w:r w:rsidRPr="0019299B">
        <w:rPr>
          <w:rFonts w:ascii="標楷體" w:eastAsia="標楷體" w:hAnsi="標楷體" w:hint="eastAsia"/>
          <w:szCs w:val="24"/>
        </w:rPr>
        <w:t>圖源</w:t>
      </w:r>
    </w:p>
    <w:p w:rsidR="0019299B" w:rsidRDefault="005B734F" w:rsidP="005B734F">
      <w:pPr>
        <w:rPr>
          <w:rFonts w:ascii="標楷體" w:eastAsia="標楷體" w:hAnsi="標楷體"/>
        </w:rPr>
      </w:pPr>
      <w:r w:rsidRPr="0019299B">
        <w:rPr>
          <w:rFonts w:ascii="標楷體" w:eastAsia="標楷體" w:hAnsi="標楷體" w:hint="eastAsia"/>
          <w:szCs w:val="24"/>
        </w:rPr>
        <w:t>圖一:</w:t>
      </w:r>
      <w:r w:rsidRPr="0019299B">
        <w:rPr>
          <w:rFonts w:ascii="標楷體" w:eastAsia="標楷體" w:hAnsi="標楷體"/>
        </w:rPr>
        <w:t xml:space="preserve"> </w:t>
      </w:r>
      <w:r w:rsidR="0019299B" w:rsidRPr="0019299B">
        <w:rPr>
          <w:rFonts w:ascii="標楷體" w:eastAsia="標楷體" w:hAnsi="標楷體" w:hint="eastAsia"/>
        </w:rPr>
        <w:t>愛因斯坦教學用品社</w:t>
      </w:r>
      <w:r w:rsidR="0019299B">
        <w:rPr>
          <w:rFonts w:ascii="標楷體" w:eastAsia="標楷體" w:hAnsi="標楷體" w:hint="eastAsia"/>
        </w:rPr>
        <w:t>。</w:t>
      </w:r>
      <w:proofErr w:type="gramStart"/>
      <w:r w:rsidR="0019299B" w:rsidRPr="0019299B">
        <w:rPr>
          <w:rFonts w:ascii="標楷體" w:eastAsia="標楷體" w:hAnsi="標楷體" w:hint="eastAsia"/>
        </w:rPr>
        <w:t>液氣相</w:t>
      </w:r>
      <w:proofErr w:type="gramEnd"/>
      <w:r w:rsidR="0019299B" w:rsidRPr="0019299B">
        <w:rPr>
          <w:rFonts w:ascii="標楷體" w:eastAsia="標楷體" w:hAnsi="標楷體" w:hint="eastAsia"/>
        </w:rPr>
        <w:t>交換實驗器</w:t>
      </w:r>
      <w:r w:rsidR="0019299B">
        <w:rPr>
          <w:rFonts w:ascii="標楷體" w:eastAsia="標楷體" w:hAnsi="標楷體" w:hint="eastAsia"/>
        </w:rPr>
        <w:t>。</w:t>
      </w:r>
    </w:p>
    <w:p w:rsidR="005B734F" w:rsidRPr="0019299B" w:rsidRDefault="0019299B" w:rsidP="005B734F">
      <w:pPr>
        <w:rPr>
          <w:rFonts w:ascii="標楷體" w:eastAsia="標楷體" w:hAnsi="標楷體"/>
          <w:sz w:val="22"/>
          <w:szCs w:val="24"/>
        </w:rPr>
      </w:pPr>
      <w:r>
        <w:rPr>
          <w:rFonts w:ascii="標楷體" w:eastAsia="標楷體" w:hAnsi="標楷體" w:hint="eastAsia"/>
        </w:rPr>
        <w:t>取自</w:t>
      </w:r>
      <w:r w:rsidR="005B734F" w:rsidRPr="0019299B">
        <w:rPr>
          <w:rFonts w:ascii="標楷體" w:eastAsia="標楷體" w:hAnsi="標楷體"/>
          <w:sz w:val="22"/>
          <w:szCs w:val="24"/>
        </w:rPr>
        <w:t>http:</w:t>
      </w:r>
      <w:proofErr w:type="gramStart"/>
      <w:r w:rsidR="005B734F" w:rsidRPr="0019299B">
        <w:rPr>
          <w:rFonts w:ascii="標楷體" w:eastAsia="標楷體" w:hAnsi="標楷體"/>
          <w:sz w:val="22"/>
          <w:szCs w:val="24"/>
        </w:rPr>
        <w:t>//www.hy123.com.tw/educlub/itemshowf.asp?StoreNo</w:t>
      </w:r>
      <w:proofErr w:type="gramEnd"/>
      <w:r w:rsidR="005B734F" w:rsidRPr="0019299B">
        <w:rPr>
          <w:rFonts w:ascii="標楷體" w:eastAsia="標楷體" w:hAnsi="標楷體"/>
          <w:sz w:val="22"/>
          <w:szCs w:val="24"/>
        </w:rPr>
        <w:t>=00014&amp;Style=003&amp;BKindNo=05&amp;IKindNo=053&amp;ItemNo=MV-PT-M519&amp;SerOrder=11&amp;SerDesc=02</w:t>
      </w:r>
    </w:p>
    <w:p w:rsidR="005B734F" w:rsidRDefault="0019299B" w:rsidP="005B734F">
      <w:pPr>
        <w:rPr>
          <w:rFonts w:ascii="標楷體" w:eastAsia="標楷體" w:hAnsi="標楷體"/>
          <w:szCs w:val="24"/>
        </w:rPr>
      </w:pPr>
      <w:r w:rsidRPr="0019299B">
        <w:rPr>
          <w:rFonts w:ascii="標楷體" w:eastAsia="標楷體" w:hAnsi="標楷體" w:hint="eastAsia"/>
          <w:szCs w:val="24"/>
        </w:rPr>
        <w:t>圖二:</w:t>
      </w:r>
      <w:r w:rsidRPr="0019299B">
        <w:rPr>
          <w:rFonts w:hint="eastAsia"/>
        </w:rPr>
        <w:t xml:space="preserve"> </w:t>
      </w:r>
      <w:r w:rsidRPr="0019299B">
        <w:rPr>
          <w:rFonts w:ascii="標楷體" w:eastAsia="標楷體" w:hAnsi="標楷體" w:hint="eastAsia"/>
          <w:szCs w:val="24"/>
        </w:rPr>
        <w:t>成真部落格</w:t>
      </w:r>
      <w:r>
        <w:rPr>
          <w:rFonts w:ascii="標楷體" w:eastAsia="標楷體" w:hAnsi="標楷體" w:hint="eastAsia"/>
          <w:szCs w:val="24"/>
        </w:rPr>
        <w:t>。</w:t>
      </w:r>
      <w:proofErr w:type="gramStart"/>
      <w:r>
        <w:rPr>
          <w:rFonts w:ascii="標楷體" w:eastAsia="標楷體" w:hAnsi="標楷體" w:hint="eastAsia"/>
          <w:szCs w:val="24"/>
        </w:rPr>
        <w:t>虹吸壺</w:t>
      </w:r>
      <w:proofErr w:type="gramEnd"/>
      <w:r>
        <w:rPr>
          <w:rFonts w:ascii="標楷體" w:eastAsia="標楷體" w:hAnsi="標楷體" w:hint="eastAsia"/>
          <w:szCs w:val="24"/>
        </w:rPr>
        <w:t>。取自:</w:t>
      </w:r>
    </w:p>
    <w:p w:rsidR="0019299B" w:rsidRPr="0019299B" w:rsidRDefault="0019299B" w:rsidP="005B734F">
      <w:pPr>
        <w:rPr>
          <w:rFonts w:ascii="標楷體" w:eastAsia="標楷體" w:hAnsi="標楷體"/>
          <w:sz w:val="22"/>
          <w:szCs w:val="24"/>
        </w:rPr>
      </w:pPr>
      <w:r w:rsidRPr="0019299B">
        <w:rPr>
          <w:rFonts w:ascii="標楷體" w:eastAsia="標楷體" w:hAnsi="標楷體"/>
          <w:sz w:val="22"/>
          <w:szCs w:val="24"/>
        </w:rPr>
        <w:t>https://www.cometrue-coffee.com/blog/syphon</w:t>
      </w:r>
    </w:p>
    <w:p w:rsidR="0019299B" w:rsidRDefault="0019299B" w:rsidP="0019299B">
      <w:pPr>
        <w:rPr>
          <w:rFonts w:ascii="標楷體" w:eastAsia="標楷體" w:hAnsi="標楷體"/>
          <w:szCs w:val="24"/>
        </w:rPr>
      </w:pPr>
      <w:r>
        <w:rPr>
          <w:rFonts w:ascii="標楷體" w:eastAsia="標楷體" w:hAnsi="標楷體" w:hint="eastAsia"/>
          <w:szCs w:val="24"/>
        </w:rPr>
        <w:t>圖三:</w:t>
      </w:r>
      <w:r w:rsidRPr="0019299B">
        <w:rPr>
          <w:rFonts w:ascii="標楷體" w:eastAsia="標楷體" w:hAnsi="標楷體" w:hint="eastAsia"/>
          <w:szCs w:val="24"/>
        </w:rPr>
        <w:t xml:space="preserve"> </w:t>
      </w:r>
      <w:r w:rsidRPr="0019299B">
        <w:rPr>
          <w:rFonts w:ascii="標楷體" w:eastAsia="標楷體" w:hAnsi="標楷體" w:hint="eastAsia"/>
          <w:szCs w:val="24"/>
        </w:rPr>
        <w:t>成真部落格</w:t>
      </w:r>
      <w:r>
        <w:rPr>
          <w:rFonts w:ascii="標楷體" w:eastAsia="標楷體" w:hAnsi="標楷體" w:hint="eastAsia"/>
          <w:szCs w:val="24"/>
        </w:rPr>
        <w:t>。</w:t>
      </w:r>
      <w:proofErr w:type="gramStart"/>
      <w:r>
        <w:rPr>
          <w:rFonts w:ascii="標楷體" w:eastAsia="標楷體" w:hAnsi="標楷體" w:hint="eastAsia"/>
          <w:szCs w:val="24"/>
        </w:rPr>
        <w:t>虹吸壺</w:t>
      </w:r>
      <w:proofErr w:type="gramEnd"/>
      <w:r>
        <w:rPr>
          <w:rFonts w:ascii="標楷體" w:eastAsia="標楷體" w:hAnsi="標楷體" w:hint="eastAsia"/>
          <w:szCs w:val="24"/>
        </w:rPr>
        <w:t>。取自:</w:t>
      </w:r>
    </w:p>
    <w:p w:rsidR="0019299B" w:rsidRPr="0019299B" w:rsidRDefault="0019299B" w:rsidP="0019299B">
      <w:pPr>
        <w:rPr>
          <w:rFonts w:ascii="標楷體" w:eastAsia="標楷體" w:hAnsi="標楷體"/>
          <w:sz w:val="22"/>
          <w:szCs w:val="24"/>
        </w:rPr>
      </w:pPr>
      <w:r w:rsidRPr="0019299B">
        <w:rPr>
          <w:rFonts w:ascii="標楷體" w:eastAsia="標楷體" w:hAnsi="標楷體"/>
          <w:sz w:val="22"/>
          <w:szCs w:val="24"/>
        </w:rPr>
        <w:t>https://www.cometrue-coffee.com/blog/syphon</w:t>
      </w:r>
    </w:p>
    <w:p w:rsidR="0019299B" w:rsidRDefault="00FA00A9" w:rsidP="005B734F">
      <w:pPr>
        <w:rPr>
          <w:rFonts w:ascii="標楷體" w:eastAsia="標楷體" w:hAnsi="標楷體"/>
          <w:szCs w:val="24"/>
        </w:rPr>
      </w:pPr>
      <w:r>
        <w:rPr>
          <w:rFonts w:ascii="標楷體" w:eastAsia="標楷體" w:hAnsi="標楷體" w:hint="eastAsia"/>
          <w:szCs w:val="24"/>
        </w:rPr>
        <w:t>圖四:</w:t>
      </w:r>
      <w:proofErr w:type="gramStart"/>
      <w:r>
        <w:rPr>
          <w:rFonts w:ascii="標楷體" w:eastAsia="標楷體" w:hAnsi="標楷體" w:hint="eastAsia"/>
          <w:szCs w:val="24"/>
        </w:rPr>
        <w:t>維基百</w:t>
      </w:r>
      <w:proofErr w:type="gramEnd"/>
      <w:r>
        <w:rPr>
          <w:rFonts w:ascii="標楷體" w:eastAsia="標楷體" w:hAnsi="標楷體" w:hint="eastAsia"/>
          <w:szCs w:val="24"/>
        </w:rPr>
        <w:t>科。</w:t>
      </w:r>
      <w:r w:rsidRPr="00FA00A9">
        <w:rPr>
          <w:rFonts w:ascii="標楷體" w:eastAsia="標楷體" w:hAnsi="標楷體" w:hint="eastAsia"/>
          <w:szCs w:val="24"/>
        </w:rPr>
        <w:t>渦輪噴射引擎</w:t>
      </w:r>
      <w:r>
        <w:rPr>
          <w:rFonts w:ascii="標楷體" w:eastAsia="標楷體" w:hAnsi="標楷體" w:hint="eastAsia"/>
          <w:szCs w:val="24"/>
        </w:rPr>
        <w:t>。取自:</w:t>
      </w:r>
    </w:p>
    <w:p w:rsidR="00FA00A9" w:rsidRPr="00FA00A9" w:rsidRDefault="00FA00A9" w:rsidP="005B734F">
      <w:pPr>
        <w:rPr>
          <w:rFonts w:ascii="標楷體" w:eastAsia="標楷體" w:hAnsi="標楷體"/>
          <w:sz w:val="22"/>
          <w:szCs w:val="24"/>
        </w:rPr>
      </w:pPr>
      <w:r w:rsidRPr="00FA00A9">
        <w:rPr>
          <w:rFonts w:ascii="標楷體" w:eastAsia="標楷體" w:hAnsi="標楷體"/>
          <w:sz w:val="22"/>
          <w:szCs w:val="24"/>
        </w:rPr>
        <w:t>https://zh.wikipedia.org/wiki/%E6%B6%A1%E8%BD%AE%E5%96%B7%E6%B0%94%E5%8F%91%E5%8A%A8%E6%9C%BA</w:t>
      </w:r>
    </w:p>
    <w:p w:rsidR="001C7FC2" w:rsidRPr="001C7FC2" w:rsidRDefault="00FA00A9" w:rsidP="001C7FC2">
      <w:pPr>
        <w:rPr>
          <w:rFonts w:ascii="標楷體" w:eastAsia="標楷體" w:hAnsi="標楷體" w:hint="eastAsia"/>
          <w:szCs w:val="24"/>
        </w:rPr>
      </w:pPr>
      <w:r>
        <w:rPr>
          <w:rFonts w:ascii="標楷體" w:eastAsia="標楷體" w:hAnsi="標楷體" w:hint="eastAsia"/>
          <w:szCs w:val="24"/>
        </w:rPr>
        <w:t>圖五:</w:t>
      </w:r>
      <w:r w:rsidR="001C7FC2" w:rsidRPr="001C7FC2">
        <w:rPr>
          <w:rFonts w:hint="eastAsia"/>
        </w:rPr>
        <w:t xml:space="preserve"> </w:t>
      </w:r>
      <w:r w:rsidR="001C7FC2" w:rsidRPr="001C7FC2">
        <w:rPr>
          <w:rFonts w:ascii="標楷體" w:eastAsia="標楷體" w:hAnsi="標楷體" w:hint="eastAsia"/>
          <w:szCs w:val="24"/>
        </w:rPr>
        <w:t>每日頭條。飛機的飛行原理原來是這麼的複雜 想要自己造一台困難太大了。(2017)</w:t>
      </w:r>
    </w:p>
    <w:p w:rsidR="00FA00A9" w:rsidRDefault="001C7FC2" w:rsidP="001C7FC2">
      <w:pPr>
        <w:rPr>
          <w:rFonts w:ascii="標楷體" w:eastAsia="標楷體" w:hAnsi="標楷體"/>
          <w:szCs w:val="24"/>
        </w:rPr>
      </w:pPr>
      <w:r w:rsidRPr="001C7FC2">
        <w:rPr>
          <w:rFonts w:ascii="標楷體" w:eastAsia="標楷體" w:hAnsi="標楷體" w:hint="eastAsia"/>
          <w:szCs w:val="24"/>
        </w:rPr>
        <w:t>取自:https://kknews.cc/</w:t>
      </w:r>
      <w:proofErr w:type="spellStart"/>
      <w:r w:rsidRPr="001C7FC2">
        <w:rPr>
          <w:rFonts w:ascii="標楷體" w:eastAsia="標楷體" w:hAnsi="標楷體" w:hint="eastAsia"/>
          <w:szCs w:val="24"/>
        </w:rPr>
        <w:t>zh-tw</w:t>
      </w:r>
      <w:proofErr w:type="spellEnd"/>
      <w:r w:rsidRPr="001C7FC2">
        <w:rPr>
          <w:rFonts w:ascii="標楷體" w:eastAsia="標楷體" w:hAnsi="標楷體" w:hint="eastAsia"/>
          <w:szCs w:val="24"/>
        </w:rPr>
        <w:t>/military/pqa2pvz.html</w:t>
      </w:r>
    </w:p>
    <w:p w:rsidR="005B734F" w:rsidRPr="001E38C2" w:rsidRDefault="001E38C2" w:rsidP="005B734F">
      <w:pPr>
        <w:rPr>
          <w:rFonts w:ascii="標楷體" w:eastAsia="標楷體" w:hAnsi="標楷體"/>
          <w:szCs w:val="24"/>
        </w:rPr>
      </w:pPr>
      <w:r>
        <w:rPr>
          <w:rFonts w:ascii="標楷體" w:eastAsia="標楷體" w:hAnsi="標楷體" w:hint="eastAsia"/>
          <w:szCs w:val="24"/>
        </w:rPr>
        <w:t>圖六:</w:t>
      </w:r>
      <w:r w:rsidRPr="001E38C2">
        <w:rPr>
          <w:rFonts w:ascii="標楷體" w:eastAsia="標楷體" w:hAnsi="標楷體"/>
          <w:szCs w:val="24"/>
        </w:rPr>
        <w:t xml:space="preserve"> Suzanne </w:t>
      </w:r>
      <w:proofErr w:type="spellStart"/>
      <w:r w:rsidRPr="001E38C2">
        <w:rPr>
          <w:rFonts w:ascii="標楷體" w:eastAsia="標楷體" w:hAnsi="標楷體"/>
          <w:szCs w:val="24"/>
        </w:rPr>
        <w:t>Deffree</w:t>
      </w:r>
      <w:proofErr w:type="spellEnd"/>
      <w:r>
        <w:rPr>
          <w:rFonts w:ascii="標楷體" w:eastAsia="標楷體" w:hAnsi="標楷體" w:hint="eastAsia"/>
          <w:szCs w:val="24"/>
        </w:rPr>
        <w:t>(2015)。</w:t>
      </w:r>
      <w:r w:rsidRPr="001E38C2">
        <w:rPr>
          <w:rFonts w:ascii="標楷體" w:eastAsia="標楷體" w:hAnsi="標楷體" w:hint="eastAsia"/>
          <w:szCs w:val="24"/>
        </w:rPr>
        <w:t>美國紐約Maker Faire創意火花四射</w:t>
      </w:r>
      <w:r>
        <w:rPr>
          <w:rFonts w:ascii="標楷體" w:eastAsia="標楷體" w:hAnsi="標楷體" w:hint="eastAsia"/>
          <w:szCs w:val="24"/>
        </w:rPr>
        <w:t>。</w:t>
      </w:r>
      <w:r>
        <w:rPr>
          <w:rFonts w:ascii="標楷體" w:eastAsia="標楷體" w:hAnsi="標楷體" w:hint="eastAsia"/>
          <w:szCs w:val="24"/>
        </w:rPr>
        <w:t>EDN電子技術設計。</w:t>
      </w:r>
      <w:r w:rsidRPr="001E38C2">
        <w:rPr>
          <w:rFonts w:ascii="標楷體" w:eastAsia="標楷體" w:hAnsi="標楷體"/>
          <w:sz w:val="22"/>
          <w:szCs w:val="24"/>
        </w:rPr>
        <w:t>https://archive.edntaiwan.com/www.edntaiwan.com/STATIC/ARTICLE_IMAGES/201511/20151120_Maker_NT_01FIG2.jpg</w:t>
      </w:r>
    </w:p>
    <w:p w:rsidR="005B734F" w:rsidRPr="0019299B" w:rsidRDefault="005B734F" w:rsidP="005B734F">
      <w:pPr>
        <w:rPr>
          <w:rFonts w:ascii="標楷體" w:eastAsia="標楷體" w:hAnsi="標楷體"/>
          <w:szCs w:val="24"/>
        </w:rPr>
      </w:pPr>
    </w:p>
    <w:p w:rsidR="005B734F" w:rsidRPr="001E38C2" w:rsidRDefault="005B734F" w:rsidP="005B734F">
      <w:pPr>
        <w:rPr>
          <w:rFonts w:ascii="標楷體" w:eastAsia="標楷體" w:hAnsi="標楷體" w:hint="eastAsia"/>
          <w:szCs w:val="24"/>
        </w:rPr>
      </w:pPr>
    </w:p>
    <w:sectPr w:rsidR="005B734F" w:rsidRPr="001E38C2" w:rsidSect="00B9423B">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5B15"/>
    <w:multiLevelType w:val="hybridMultilevel"/>
    <w:tmpl w:val="023C20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F7208C8"/>
    <w:multiLevelType w:val="hybridMultilevel"/>
    <w:tmpl w:val="2ED2AFF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0A72FF6"/>
    <w:multiLevelType w:val="hybridMultilevel"/>
    <w:tmpl w:val="585E9EA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4E60FFF"/>
    <w:multiLevelType w:val="hybridMultilevel"/>
    <w:tmpl w:val="6596C200"/>
    <w:lvl w:ilvl="0" w:tplc="748EE074">
      <w:start w:val="1"/>
      <w:numFmt w:val="decimal"/>
      <w:lvlText w:val="%1."/>
      <w:lvlJc w:val="left"/>
      <w:pPr>
        <w:ind w:left="360" w:hanging="360"/>
      </w:pPr>
      <w:rPr>
        <w:rFonts w:asciiTheme="minorHAnsi" w:eastAsiaTheme="minorEastAsia" w:hAnsiTheme="minorHAnsi"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030093D"/>
    <w:multiLevelType w:val="hybridMultilevel"/>
    <w:tmpl w:val="17D460C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1170B74"/>
    <w:multiLevelType w:val="hybridMultilevel"/>
    <w:tmpl w:val="166C6FD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FA2188"/>
    <w:multiLevelType w:val="hybridMultilevel"/>
    <w:tmpl w:val="183ACB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AD80570"/>
    <w:multiLevelType w:val="hybridMultilevel"/>
    <w:tmpl w:val="B5D4174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0"/>
  </w:num>
  <w:num w:numId="3">
    <w:abstractNumId w:val="7"/>
  </w:num>
  <w:num w:numId="4">
    <w:abstractNumId w:val="5"/>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3B"/>
    <w:rsid w:val="0007101A"/>
    <w:rsid w:val="00092750"/>
    <w:rsid w:val="00094418"/>
    <w:rsid w:val="00151599"/>
    <w:rsid w:val="0019299B"/>
    <w:rsid w:val="001C7FC2"/>
    <w:rsid w:val="001E38C2"/>
    <w:rsid w:val="002D4512"/>
    <w:rsid w:val="003277E6"/>
    <w:rsid w:val="00390CC3"/>
    <w:rsid w:val="00543586"/>
    <w:rsid w:val="005B734F"/>
    <w:rsid w:val="00734429"/>
    <w:rsid w:val="007E3868"/>
    <w:rsid w:val="007F5776"/>
    <w:rsid w:val="00825A4F"/>
    <w:rsid w:val="008A1436"/>
    <w:rsid w:val="008D3E17"/>
    <w:rsid w:val="009738F9"/>
    <w:rsid w:val="009B5672"/>
    <w:rsid w:val="00A34672"/>
    <w:rsid w:val="00A832FF"/>
    <w:rsid w:val="00B23B81"/>
    <w:rsid w:val="00B9423B"/>
    <w:rsid w:val="00BD2F23"/>
    <w:rsid w:val="00CF22C3"/>
    <w:rsid w:val="00E07192"/>
    <w:rsid w:val="00E572C6"/>
    <w:rsid w:val="00EE1F6F"/>
    <w:rsid w:val="00F01621"/>
    <w:rsid w:val="00F91EE7"/>
    <w:rsid w:val="00FA00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7075"/>
  <w15:chartTrackingRefBased/>
  <w15:docId w15:val="{11BAB94B-F56B-4709-911A-6C7F4E17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23B"/>
    <w:pPr>
      <w:ind w:leftChars="200" w:left="480"/>
    </w:pPr>
  </w:style>
  <w:style w:type="character" w:styleId="a4">
    <w:name w:val="Hyperlink"/>
    <w:basedOn w:val="a0"/>
    <w:uiPriority w:val="99"/>
    <w:unhideWhenUsed/>
    <w:rsid w:val="00EE1F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1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zhihu.com/question/19787935" TargetMode="Externa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395</Words>
  <Characters>2254</Characters>
  <Application>Microsoft Office Word</Application>
  <DocSecurity>0</DocSecurity>
  <Lines>18</Lines>
  <Paragraphs>5</Paragraphs>
  <ScaleCrop>false</ScaleCrop>
  <Company>Organization</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19</cp:revision>
  <dcterms:created xsi:type="dcterms:W3CDTF">2021-01-02T16:01:00Z</dcterms:created>
  <dcterms:modified xsi:type="dcterms:W3CDTF">2021-01-02T19:34:00Z</dcterms:modified>
</cp:coreProperties>
</file>