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7A" w:rsidRPr="001A57E3" w:rsidRDefault="001A57E3" w:rsidP="001A57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1A57E3">
        <w:rPr>
          <w:rFonts w:ascii="標楷體" w:eastAsia="標楷體" w:hAnsi="標楷體" w:hint="eastAsia"/>
          <w:sz w:val="28"/>
          <w:szCs w:val="28"/>
        </w:rPr>
        <w:t>實驗名稱</w:t>
      </w:r>
    </w:p>
    <w:p w:rsidR="001A57E3" w:rsidRPr="001A57E3" w:rsidRDefault="001A57E3" w:rsidP="001A57E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簡</w:t>
      </w:r>
      <w:proofErr w:type="gramStart"/>
      <w:r>
        <w:rPr>
          <w:rFonts w:ascii="標楷體" w:eastAsia="標楷體" w:hAnsi="標楷體" w:hint="eastAsia"/>
        </w:rPr>
        <w:t>諧</w:t>
      </w:r>
      <w:proofErr w:type="gramEnd"/>
      <w:r>
        <w:rPr>
          <w:rFonts w:ascii="標楷體" w:eastAsia="標楷體" w:hAnsi="標楷體" w:hint="eastAsia"/>
        </w:rPr>
        <w:t>運動</w:t>
      </w:r>
    </w:p>
    <w:p w:rsidR="001A57E3" w:rsidRPr="001A57E3" w:rsidRDefault="001A57E3" w:rsidP="001A57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1A57E3">
        <w:rPr>
          <w:rFonts w:ascii="標楷體" w:eastAsia="標楷體" w:hAnsi="標楷體" w:hint="eastAsia"/>
          <w:sz w:val="28"/>
          <w:szCs w:val="28"/>
        </w:rPr>
        <w:t>實驗目的</w:t>
      </w:r>
    </w:p>
    <w:p w:rsidR="001A57E3" w:rsidRDefault="001A57E3" w:rsidP="001A57E3">
      <w:pPr>
        <w:rPr>
          <w:rFonts w:ascii="標楷體" w:eastAsia="標楷體" w:hAnsi="標楷體"/>
        </w:rPr>
      </w:pPr>
      <w:r w:rsidRPr="001A57E3">
        <w:rPr>
          <w:rFonts w:ascii="標楷體" w:eastAsia="標楷體" w:hAnsi="標楷體" w:hint="eastAsia"/>
        </w:rPr>
        <w:t>研究滑車在空氣軌上摩擦力很小的情況下，因彈簧恢復力而做的簡</w:t>
      </w:r>
      <w:proofErr w:type="gramStart"/>
      <w:r w:rsidRPr="001A57E3">
        <w:rPr>
          <w:rFonts w:ascii="標楷體" w:eastAsia="標楷體" w:hAnsi="標楷體" w:hint="eastAsia"/>
        </w:rPr>
        <w:t>諧</w:t>
      </w:r>
      <w:proofErr w:type="gramEnd"/>
      <w:r w:rsidRPr="001A57E3">
        <w:rPr>
          <w:rFonts w:ascii="標楷體" w:eastAsia="標楷體" w:hAnsi="標楷體" w:hint="eastAsia"/>
        </w:rPr>
        <w:t>運動。</w:t>
      </w:r>
    </w:p>
    <w:p w:rsidR="001A57E3" w:rsidRPr="001A57E3" w:rsidRDefault="001A57E3" w:rsidP="001A57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1A57E3">
        <w:rPr>
          <w:rFonts w:ascii="標楷體" w:eastAsia="標楷體" w:hAnsi="標楷體" w:hint="eastAsia"/>
          <w:sz w:val="28"/>
          <w:szCs w:val="28"/>
        </w:rPr>
        <w:t>實驗儀器</w:t>
      </w:r>
    </w:p>
    <w:p w:rsidR="001A57E3" w:rsidRPr="001A57E3" w:rsidRDefault="001A57E3" w:rsidP="001A57E3">
      <w:pPr>
        <w:rPr>
          <w:rFonts w:ascii="標楷體" w:eastAsia="標楷體" w:hAnsi="標楷體" w:hint="eastAsia"/>
          <w:szCs w:val="24"/>
        </w:rPr>
      </w:pPr>
      <w:r w:rsidRPr="001A57E3">
        <w:rPr>
          <w:rFonts w:ascii="標楷體" w:eastAsia="標楷體" w:hAnsi="標楷體" w:hint="eastAsia"/>
          <w:szCs w:val="24"/>
        </w:rPr>
        <w:t>滑車軌道裝置，滑車二 (其一為阻尼滑車(紅邊)，</w:t>
      </w:r>
      <w:proofErr w:type="gramStart"/>
      <w:r w:rsidRPr="001A57E3">
        <w:rPr>
          <w:rFonts w:ascii="標楷體" w:eastAsia="標楷體" w:hAnsi="標楷體" w:hint="eastAsia"/>
          <w:szCs w:val="24"/>
        </w:rPr>
        <w:t>下方含</w:t>
      </w:r>
      <w:proofErr w:type="gramEnd"/>
      <w:r w:rsidRPr="001A57E3">
        <w:rPr>
          <w:rFonts w:ascii="標楷體" w:eastAsia="標楷體" w:hAnsi="標楷體" w:hint="eastAsia"/>
          <w:szCs w:val="24"/>
        </w:rPr>
        <w:t>磁鐵)，砝碼及彈簧數個，</w:t>
      </w:r>
    </w:p>
    <w:p w:rsidR="001A57E3" w:rsidRPr="00BE7454" w:rsidRDefault="001A57E3" w:rsidP="001A57E3">
      <w:pPr>
        <w:rPr>
          <w:rFonts w:ascii="標楷體" w:eastAsia="標楷體" w:hAnsi="標楷體" w:hint="eastAsia"/>
          <w:szCs w:val="24"/>
        </w:rPr>
      </w:pPr>
      <w:r w:rsidRPr="00BE7454">
        <w:rPr>
          <w:rFonts w:ascii="標楷體" w:eastAsia="標楷體" w:hAnsi="標楷體" w:hint="eastAsia"/>
          <w:szCs w:val="24"/>
        </w:rPr>
        <w:t>碼</w:t>
      </w:r>
      <w:proofErr w:type="gramStart"/>
      <w:r w:rsidRPr="00BE7454">
        <w:rPr>
          <w:rFonts w:ascii="標楷體" w:eastAsia="標楷體" w:hAnsi="標楷體" w:hint="eastAsia"/>
          <w:szCs w:val="24"/>
        </w:rPr>
        <w:t>錶</w:t>
      </w:r>
      <w:proofErr w:type="gramEnd"/>
      <w:r w:rsidRPr="00BE7454">
        <w:rPr>
          <w:rFonts w:ascii="標楷體" w:eastAsia="標楷體" w:hAnsi="標楷體" w:hint="eastAsia"/>
          <w:szCs w:val="24"/>
        </w:rPr>
        <w:t>，攝影機，安裝</w:t>
      </w:r>
      <w:proofErr w:type="spellStart"/>
      <w:r w:rsidRPr="00BE7454">
        <w:rPr>
          <w:rFonts w:ascii="標楷體" w:eastAsia="標楷體" w:hAnsi="標楷體" w:hint="eastAsia"/>
          <w:szCs w:val="24"/>
        </w:rPr>
        <w:t>Loggerpro</w:t>
      </w:r>
      <w:proofErr w:type="spellEnd"/>
      <w:r w:rsidRPr="00BE7454">
        <w:rPr>
          <w:rFonts w:ascii="標楷體" w:eastAsia="標楷體" w:hAnsi="標楷體" w:hint="eastAsia"/>
          <w:szCs w:val="24"/>
        </w:rPr>
        <w:t xml:space="preserve"> 軟體之電腦，方格紙。</w:t>
      </w:r>
    </w:p>
    <w:p w:rsidR="001A57E3" w:rsidRPr="001A57E3" w:rsidRDefault="001A57E3" w:rsidP="001A57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1A57E3">
        <w:rPr>
          <w:rFonts w:ascii="標楷體" w:eastAsia="標楷體" w:hAnsi="標楷體" w:hint="eastAsia"/>
          <w:sz w:val="28"/>
          <w:szCs w:val="28"/>
        </w:rPr>
        <w:t>原理與分析方法</w:t>
      </w:r>
    </w:p>
    <w:p w:rsidR="001A57E3" w:rsidRPr="001A57E3" w:rsidRDefault="001A57E3" w:rsidP="001A57E3">
      <w:pPr>
        <w:rPr>
          <w:rFonts w:ascii="標楷體" w:eastAsia="標楷體" w:hAnsi="標楷體" w:hint="eastAsia"/>
          <w:szCs w:val="24"/>
        </w:rPr>
      </w:pPr>
      <w:r w:rsidRPr="001A57E3">
        <w:rPr>
          <w:rFonts w:ascii="標楷體" w:eastAsia="標楷體" w:hAnsi="標楷體" w:hint="eastAsia"/>
          <w:szCs w:val="24"/>
        </w:rPr>
        <w:t>物體受恢復力的作用會做週期性運動，在位移不大的情況下，恢復力和該物體以平</w:t>
      </w:r>
    </w:p>
    <w:p w:rsidR="001A57E3" w:rsidRPr="001A57E3" w:rsidRDefault="001A57E3" w:rsidP="001A57E3">
      <w:pPr>
        <w:rPr>
          <w:rFonts w:ascii="標楷體" w:eastAsia="標楷體" w:hAnsi="標楷體" w:hint="eastAsia"/>
          <w:szCs w:val="24"/>
        </w:rPr>
      </w:pPr>
      <w:proofErr w:type="gramStart"/>
      <w:r w:rsidRPr="001A57E3">
        <w:rPr>
          <w:rFonts w:ascii="標楷體" w:eastAsia="標楷體" w:hAnsi="標楷體" w:hint="eastAsia"/>
          <w:szCs w:val="24"/>
        </w:rPr>
        <w:t>衡</w:t>
      </w:r>
      <w:proofErr w:type="gramEnd"/>
      <w:r w:rsidRPr="001A57E3">
        <w:rPr>
          <w:rFonts w:ascii="標楷體" w:eastAsia="標楷體" w:hAnsi="標楷體" w:hint="eastAsia"/>
          <w:szCs w:val="24"/>
        </w:rPr>
        <w:t>位置為原點的位移成正比而且恢復力的方向與位移方向相反。受這個恢復力作用的物</w:t>
      </w:r>
    </w:p>
    <w:p w:rsidR="001A57E3" w:rsidRDefault="001A57E3" w:rsidP="001A57E3">
      <w:pPr>
        <w:rPr>
          <w:rFonts w:ascii="標楷體" w:eastAsia="標楷體" w:hAnsi="標楷體"/>
          <w:szCs w:val="24"/>
        </w:rPr>
      </w:pPr>
      <w:r w:rsidRPr="001A57E3">
        <w:rPr>
          <w:rFonts w:ascii="標楷體" w:eastAsia="標楷體" w:hAnsi="標楷體" w:hint="eastAsia"/>
          <w:szCs w:val="24"/>
        </w:rPr>
        <w:t>體之運動方程式為：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m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Cs w:val="24"/>
          </w:rPr>
          <m:t>= -kx</m:t>
        </m:r>
      </m:oMath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k</w:t>
      </w:r>
      <w:r>
        <w:rPr>
          <w:rFonts w:ascii="標楷體" w:eastAsia="標楷體" w:hAnsi="標楷體" w:hint="eastAsia"/>
          <w:szCs w:val="24"/>
        </w:rPr>
        <w:t xml:space="preserve"> 為力常數， </w:t>
      </w:r>
      <w:r>
        <w:rPr>
          <w:rFonts w:ascii="標楷體" w:eastAsia="標楷體" w:hAnsi="標楷體"/>
          <w:szCs w:val="24"/>
        </w:rPr>
        <w:t xml:space="preserve">m </w:t>
      </w:r>
      <w:r>
        <w:rPr>
          <w:rFonts w:ascii="標楷體" w:eastAsia="標楷體" w:hAnsi="標楷體" w:hint="eastAsia"/>
          <w:szCs w:val="24"/>
        </w:rPr>
        <w:t>為物體質量)</w:t>
      </w:r>
    </w:p>
    <w:p w:rsidR="001A57E3" w:rsidRDefault="00BE7454" w:rsidP="001A57E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x = A</w:t>
      </w:r>
      <m:oMath>
        <m:func>
          <m:funcPr>
            <m:ctrlPr>
              <w:rPr>
                <w:rFonts w:ascii="Cambria Math" w:eastAsia="標楷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sin</m:t>
            </m:r>
          </m:fName>
          <m:e>
            <m:r>
              <w:rPr>
                <w:rFonts w:ascii="Cambria Math" w:eastAsia="標楷體" w:hAnsi="Cambria Math"/>
                <w:szCs w:val="24"/>
              </w:rPr>
              <m:t>(ωt+φ)</m:t>
            </m:r>
          </m:e>
        </m:func>
      </m:oMath>
      <w:r>
        <w:rPr>
          <w:rFonts w:ascii="標楷體" w:eastAsia="標楷體" w:hAnsi="標楷體" w:hint="eastAsia"/>
          <w:szCs w:val="24"/>
        </w:rPr>
        <w:t xml:space="preserve"> (</w:t>
      </w:r>
      <w:r>
        <w:rPr>
          <w:rFonts w:ascii="新細明體" w:eastAsia="新細明體" w:hAnsi="新細明體" w:hint="eastAsia"/>
          <w:szCs w:val="24"/>
        </w:rPr>
        <w:t>ω</w:t>
      </w:r>
      <w:r>
        <w:rPr>
          <w:rFonts w:ascii="標楷體" w:eastAsia="標楷體" w:hAnsi="標楷體"/>
          <w:szCs w:val="24"/>
        </w:rPr>
        <w:t xml:space="preserve">: </w:t>
      </w:r>
      <w:r>
        <w:rPr>
          <w:rFonts w:ascii="標楷體" w:eastAsia="標楷體" w:hAnsi="標楷體" w:hint="eastAsia"/>
          <w:szCs w:val="24"/>
        </w:rPr>
        <w:t xml:space="preserve">角頻率， </w:t>
      </w:r>
      <w:r>
        <w:rPr>
          <w:rFonts w:ascii="新細明體" w:eastAsia="新細明體" w:hAnsi="新細明體" w:hint="eastAsia"/>
          <w:szCs w:val="24"/>
        </w:rPr>
        <w:t>ψ</w:t>
      </w:r>
      <w:r>
        <w:rPr>
          <w:rFonts w:ascii="標楷體" w:eastAsia="標楷體" w:hAnsi="標楷體" w:hint="eastAsia"/>
          <w:szCs w:val="24"/>
        </w:rPr>
        <w:t>為起始位置)</w:t>
      </w:r>
    </w:p>
    <w:p w:rsidR="001A57E3" w:rsidRDefault="00BE7454" w:rsidP="001A57E3">
      <w:pPr>
        <w:rPr>
          <w:rFonts w:ascii="標楷體" w:eastAsia="標楷體" w:hAnsi="標楷體"/>
          <w:szCs w:val="24"/>
        </w:rPr>
      </w:pPr>
      <w:r>
        <w:rPr>
          <w:rFonts w:ascii="新細明體" w:eastAsia="新細明體" w:hAnsi="新細明體" w:hint="eastAsia"/>
          <w:szCs w:val="24"/>
        </w:rPr>
        <w:t>ω</w:t>
      </w:r>
      <w:r>
        <w:rPr>
          <w:rFonts w:ascii="新細明體" w:eastAsia="新細明體" w:hAnsi="新細明體" w:hint="eastAsia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新細明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新細明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新細明體" w:hAnsi="Cambria Math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新細明體" w:hAnsi="Cambria Math"/>
                    <w:szCs w:val="24"/>
                  </w:rPr>
                  <m:t>m</m:t>
                </m:r>
              </m:den>
            </m:f>
          </m:e>
        </m:rad>
      </m:oMath>
    </w:p>
    <w:p w:rsidR="001A57E3" w:rsidRDefault="00BE7454" w:rsidP="001A57E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若彈簧無質量， 週期T</w:t>
      </w:r>
      <w:r>
        <w:rPr>
          <w:rFonts w:ascii="標楷體" w:eastAsia="標楷體" w:hAnsi="標楷體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2π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k</m:t>
                </m:r>
              </m:den>
            </m:f>
          </m:e>
        </m:rad>
      </m:oMath>
    </w:p>
    <w:p w:rsidR="001A57E3" w:rsidRPr="001A57E3" w:rsidRDefault="00BE7454" w:rsidP="001A57E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若彈簧有質量，T =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2π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m</m:t>
                </m:r>
                <m:r>
                  <w:rPr>
                    <w:rFonts w:ascii="Cambria Math" w:eastAsia="標楷體" w:hAnsi="Cambria Math" w:hint="eastAsia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k</m:t>
                </m:r>
              </m:den>
            </m:f>
          </m:e>
        </m:rad>
      </m:oMath>
      <w:r>
        <w:rPr>
          <w:rFonts w:ascii="標楷體" w:eastAsia="標楷體" w:hAnsi="標楷體" w:hint="eastAsia"/>
          <w:szCs w:val="24"/>
        </w:rPr>
        <w:t xml:space="preserve"> ， </w:t>
      </w:r>
      <w:r>
        <w:rPr>
          <w:rFonts w:ascii="標楷體" w:eastAsia="標楷體" w:hAnsi="標楷體"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m</m:t>
            </m:r>
          </m:e>
          <m:sub>
            <m:r>
              <w:rPr>
                <w:rFonts w:ascii="Cambria Math" w:eastAsia="標楷體" w:hAnsi="Cambria Math"/>
                <w:szCs w:val="24"/>
              </w:rPr>
              <m:t>s</m:t>
            </m:r>
          </m:sub>
        </m:sSub>
      </m:oMath>
      <w:r>
        <w:rPr>
          <w:rFonts w:ascii="標楷體" w:eastAsia="標楷體" w:hAnsi="標楷體" w:hint="eastAsia"/>
          <w:szCs w:val="24"/>
        </w:rPr>
        <w:t xml:space="preserve"> </w:t>
      </w:r>
      <m:oMath>
        <m:r>
          <w:rPr>
            <w:rFonts w:ascii="Cambria Math" w:eastAsia="標楷體" w:hAnsi="Cambria Math" w:hint="eastAsia"/>
            <w:szCs w:val="24"/>
          </w:rPr>
          <m:t>為彈簧質量</m:t>
        </m:r>
        <m:r>
          <w:rPr>
            <w:rFonts w:ascii="Cambria Math" w:eastAsia="標楷體" w:hAnsi="Cambria Math" w:hint="eastAsia"/>
            <w:szCs w:val="24"/>
          </w:rPr>
          <m:t>)</m:t>
        </m:r>
      </m:oMath>
    </w:p>
    <w:p w:rsidR="001A57E3" w:rsidRPr="001A57E3" w:rsidRDefault="001A57E3" w:rsidP="001A57E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1A57E3">
        <w:rPr>
          <w:rFonts w:ascii="標楷體" w:eastAsia="標楷體" w:hAnsi="標楷體" w:hint="eastAsia"/>
          <w:sz w:val="28"/>
          <w:szCs w:val="28"/>
        </w:rPr>
        <w:t>步驟大綱</w:t>
      </w:r>
    </w:p>
    <w:p w:rsidR="001A57E3" w:rsidRPr="00D14595" w:rsidRDefault="00D14595" w:rsidP="00D1459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D14595">
        <w:rPr>
          <w:rFonts w:ascii="標楷體" w:eastAsia="標楷體" w:hAnsi="標楷體" w:hint="eastAsia"/>
          <w:szCs w:val="24"/>
        </w:rPr>
        <w:t>測量靜態彈性係數及動態彈性係數:</w:t>
      </w:r>
    </w:p>
    <w:p w:rsidR="00D14595" w:rsidRPr="00D14595" w:rsidRDefault="00D14595" w:rsidP="00D1459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Pr="00D14595">
        <w:rPr>
          <w:rFonts w:ascii="標楷體" w:eastAsia="標楷體" w:hAnsi="標楷體" w:hint="eastAsia"/>
          <w:szCs w:val="24"/>
        </w:rPr>
        <w:t>利用</w:t>
      </w:r>
      <w:r w:rsidRPr="00D14595">
        <w:rPr>
          <w:rFonts w:ascii="標楷體" w:eastAsia="標楷體" w:hAnsi="標楷體" w:hint="eastAsia"/>
          <w:szCs w:val="24"/>
        </w:rPr>
        <w:t>F=-</w:t>
      </w:r>
      <w:proofErr w:type="spellStart"/>
      <w:r w:rsidRPr="00D14595">
        <w:rPr>
          <w:rFonts w:ascii="標楷體" w:eastAsia="標楷體" w:hAnsi="標楷體" w:hint="eastAsia"/>
          <w:szCs w:val="24"/>
        </w:rPr>
        <w:t>kx</w:t>
      </w:r>
      <w:proofErr w:type="spellEnd"/>
      <w:r w:rsidRPr="00D14595">
        <w:rPr>
          <w:rFonts w:ascii="標楷體" w:eastAsia="標楷體" w:hAnsi="標楷體" w:hint="eastAsia"/>
          <w:szCs w:val="24"/>
        </w:rPr>
        <w:t xml:space="preserve">的關係式來測量靜態彈性係數 </w:t>
      </w:r>
      <w:proofErr w:type="spellStart"/>
      <w:r w:rsidRPr="00D14595">
        <w:rPr>
          <w:rFonts w:ascii="標楷體" w:eastAsia="標楷體" w:hAnsi="標楷體" w:hint="eastAsia"/>
          <w:szCs w:val="24"/>
        </w:rPr>
        <w:t>ks</w:t>
      </w:r>
      <w:proofErr w:type="spellEnd"/>
      <w:r w:rsidRPr="00D14595">
        <w:rPr>
          <w:rFonts w:ascii="標楷體" w:eastAsia="標楷體" w:hAnsi="標楷體" w:hint="eastAsia"/>
          <w:szCs w:val="24"/>
        </w:rPr>
        <w:t>：將</w:t>
      </w:r>
      <w:proofErr w:type="gramStart"/>
      <w:r w:rsidRPr="00D14595">
        <w:rPr>
          <w:rFonts w:ascii="標楷體" w:eastAsia="標楷體" w:hAnsi="標楷體" w:hint="eastAsia"/>
          <w:szCs w:val="24"/>
        </w:rPr>
        <w:t>彈簧鉛垂懸掛</w:t>
      </w:r>
      <w:proofErr w:type="gramEnd"/>
      <w:r w:rsidRPr="00D14595">
        <w:rPr>
          <w:rFonts w:ascii="標楷體" w:eastAsia="標楷體" w:hAnsi="標楷體" w:hint="eastAsia"/>
          <w:szCs w:val="24"/>
        </w:rPr>
        <w:t>，一面增加掛在彈簧下端的砝碼，一面記錄彈簧的伸長量</w:t>
      </w:r>
      <w:r>
        <w:rPr>
          <w:rFonts w:ascii="標楷體" w:eastAsia="標楷體" w:hAnsi="標楷體" w:hint="eastAsia"/>
          <w:szCs w:val="24"/>
        </w:rPr>
        <w:t>，</w:t>
      </w:r>
      <w:r w:rsidRPr="00D14595">
        <w:rPr>
          <w:rFonts w:ascii="標楷體" w:eastAsia="標楷體" w:hAnsi="標楷體" w:hint="eastAsia"/>
          <w:szCs w:val="24"/>
        </w:rPr>
        <w:t>在方格紙上，以砝碼重量F(單位為牛頓或達因)為縱坐標，伸長量x(公尺或厘米)為橫坐標，畫出F 與x 的關係圖</w:t>
      </w:r>
      <w:r>
        <w:rPr>
          <w:rFonts w:ascii="標楷體" w:eastAsia="標楷體" w:hAnsi="標楷體" w:hint="eastAsia"/>
          <w:szCs w:val="24"/>
        </w:rPr>
        <w:t>，此斜率即為</w:t>
      </w:r>
      <w:r w:rsidRPr="00D14595">
        <w:rPr>
          <w:rFonts w:ascii="標楷體" w:eastAsia="標楷體" w:hAnsi="標楷體" w:hint="eastAsia"/>
          <w:szCs w:val="24"/>
        </w:rPr>
        <w:t>靜態彈性係數</w:t>
      </w:r>
      <w:proofErr w:type="spellStart"/>
      <w:r w:rsidRPr="00D14595">
        <w:rPr>
          <w:rFonts w:ascii="標楷體" w:eastAsia="標楷體" w:hAnsi="標楷體" w:hint="eastAsia"/>
          <w:szCs w:val="24"/>
        </w:rPr>
        <w:t>ks</w:t>
      </w:r>
      <w:proofErr w:type="spellEnd"/>
      <w:r>
        <w:rPr>
          <w:rFonts w:ascii="標楷體" w:eastAsia="標楷體" w:hAnsi="標楷體" w:hint="eastAsia"/>
          <w:szCs w:val="24"/>
        </w:rPr>
        <w:t>。</w:t>
      </w:r>
    </w:p>
    <w:p w:rsidR="003E2EDD" w:rsidRDefault="003E2EDD" w:rsidP="003E2EDD">
      <w:pPr>
        <w:pStyle w:val="Default"/>
      </w:pPr>
      <w:r>
        <w:rPr>
          <w:rFonts w:ascii="標楷體" w:eastAsia="標楷體" w:hAnsi="標楷體" w:hint="eastAsia"/>
        </w:rPr>
        <w:t>2.</w:t>
      </w:r>
      <w:r w:rsidRPr="003E2EDD">
        <w:rPr>
          <w:rFonts w:hint="eastAsia"/>
        </w:rPr>
        <w:t xml:space="preserve"> </w:t>
      </w:r>
      <w:r w:rsidRPr="003E2EDD">
        <w:rPr>
          <w:rFonts w:ascii="標楷體" w:eastAsia="標楷體" w:hAnsi="標楷體" w:hint="eastAsia"/>
        </w:rPr>
        <w:t>以彈簧懸掛一個物體而形成一個系統，使懸掛物做簡</w:t>
      </w:r>
      <w:proofErr w:type="gramStart"/>
      <w:r w:rsidRPr="003E2EDD">
        <w:rPr>
          <w:rFonts w:ascii="標楷體" w:eastAsia="標楷體" w:hAnsi="標楷體" w:hint="eastAsia"/>
        </w:rPr>
        <w:t>諧</w:t>
      </w:r>
      <w:proofErr w:type="gramEnd"/>
      <w:r w:rsidRPr="003E2EDD">
        <w:rPr>
          <w:rFonts w:ascii="標楷體" w:eastAsia="標楷體" w:hAnsi="標楷體" w:hint="eastAsia"/>
        </w:rPr>
        <w:t>運動</w:t>
      </w:r>
      <w:r>
        <w:rPr>
          <w:rFonts w:ascii="標楷體" w:eastAsia="標楷體" w:hAnsi="標楷體" w:hint="eastAsia"/>
        </w:rPr>
        <w:t>，測量其週期</w:t>
      </w:r>
    </w:p>
    <w:p w:rsidR="00242D0F" w:rsidRDefault="00242D0F" w:rsidP="00242D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</w:t>
      </w:r>
      <w:r>
        <w:rPr>
          <w:rFonts w:ascii="標楷體" w:eastAsia="標楷體" w:hAnsi="標楷體" w:hint="eastAsia"/>
          <w:szCs w:val="24"/>
        </w:rPr>
        <w:t>T</w:t>
      </w:r>
      <w:r>
        <w:rPr>
          <w:rFonts w:ascii="標楷體" w:eastAsia="標楷體" w:hAnsi="標楷體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2π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k</m:t>
                </m:r>
              </m:den>
            </m:f>
          </m:e>
        </m:rad>
      </m:oMath>
      <w:r>
        <w:rPr>
          <w:rFonts w:ascii="標楷體" w:eastAsia="標楷體" w:hAnsi="標楷體" w:hint="eastAsia"/>
          <w:szCs w:val="24"/>
        </w:rPr>
        <w:t>， 可得</w:t>
      </w:r>
      <w:r w:rsidRPr="00242D0F">
        <w:rPr>
          <w:rFonts w:ascii="標楷體" w:eastAsia="標楷體" w:hAnsi="標楷體" w:hint="eastAsia"/>
          <w:szCs w:val="24"/>
        </w:rPr>
        <w:t>動態彈性係數</w:t>
      </w:r>
      <w:proofErr w:type="spellStart"/>
      <w:r w:rsidRPr="00242D0F">
        <w:rPr>
          <w:rFonts w:ascii="標楷體" w:eastAsia="標楷體" w:hAnsi="標楷體" w:hint="eastAsia"/>
          <w:szCs w:val="24"/>
        </w:rPr>
        <w:t>kd</w:t>
      </w:r>
      <w:proofErr w:type="spellEnd"/>
    </w:p>
    <w:p w:rsidR="001A57E3" w:rsidRPr="001A57E3" w:rsidRDefault="001A57E3" w:rsidP="001A57E3">
      <w:pPr>
        <w:rPr>
          <w:rFonts w:ascii="標楷體" w:eastAsia="標楷體" w:hAnsi="標楷體"/>
          <w:szCs w:val="24"/>
        </w:rPr>
      </w:pPr>
    </w:p>
    <w:p w:rsidR="001A57E3" w:rsidRPr="00D14595" w:rsidRDefault="00242D0F" w:rsidP="001A57E3">
      <w:pPr>
        <w:rPr>
          <w:rFonts w:ascii="標楷體" w:eastAsia="標楷體" w:hAnsi="標楷體"/>
          <w:szCs w:val="24"/>
        </w:rPr>
      </w:pPr>
      <w:r w:rsidRPr="00242D0F">
        <w:rPr>
          <w:rFonts w:ascii="標楷體" w:eastAsia="標楷體" w:hAnsi="標楷體" w:hint="eastAsia"/>
          <w:szCs w:val="24"/>
        </w:rPr>
        <w:t>(二)週期T 與滑車質量m 的關係</w:t>
      </w:r>
    </w:p>
    <w:p w:rsidR="001A57E3" w:rsidRPr="001A57E3" w:rsidRDefault="00C758E1" w:rsidP="001A57E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C758E1">
        <w:rPr>
          <w:rFonts w:ascii="標楷體" w:eastAsia="標楷體" w:hAnsi="標楷體" w:hint="eastAsia"/>
          <w:szCs w:val="24"/>
        </w:rPr>
        <w:t>測量滑車質量，做好軌道校正。</w:t>
      </w:r>
    </w:p>
    <w:p w:rsidR="00C758E1" w:rsidRPr="00C758E1" w:rsidRDefault="00C758E1" w:rsidP="00C758E1">
      <w:pPr>
        <w:pStyle w:val="Default"/>
        <w:rPr>
          <w:rFonts w:ascii="標楷體" w:eastAsia="標楷體" w:hAnsiTheme="minorHAnsi" w:cs="標楷體"/>
        </w:rPr>
      </w:pPr>
      <w:r>
        <w:rPr>
          <w:rFonts w:ascii="標楷體" w:eastAsia="標楷體" w:hAnsi="標楷體" w:hint="eastAsia"/>
        </w:rPr>
        <w:t>2.</w:t>
      </w:r>
      <w:r w:rsidRPr="00C758E1">
        <w:rPr>
          <w:rFonts w:hint="eastAsia"/>
        </w:rPr>
        <w:t xml:space="preserve"> </w:t>
      </w:r>
      <w:r w:rsidRPr="00C758E1">
        <w:rPr>
          <w:rFonts w:ascii="標楷體" w:eastAsia="標楷體" w:hAnsi="標楷體" w:hint="eastAsia"/>
        </w:rPr>
        <w:t>將滑車置於軌道</w:t>
      </w:r>
      <w:r>
        <w:rPr>
          <w:rFonts w:ascii="標楷體" w:eastAsia="標楷體" w:hAnsi="標楷體" w:hint="eastAsia"/>
        </w:rPr>
        <w:t>，</w:t>
      </w:r>
      <w:r w:rsidRPr="00C758E1">
        <w:rPr>
          <w:rFonts w:ascii="標楷體" w:eastAsia="標楷體" w:cs="標楷體" w:hint="eastAsia"/>
          <w:sz w:val="23"/>
          <w:szCs w:val="23"/>
        </w:rPr>
        <w:t>將兩條彈簧的一端分別固定在軌道的兩端，使滑車在軌道上有數厘米的位移後，放開滑車使之振盪，測量振盪週期。</w:t>
      </w:r>
    </w:p>
    <w:p w:rsidR="00C758E1" w:rsidRPr="00C758E1" w:rsidRDefault="00C758E1" w:rsidP="00C758E1">
      <w:pPr>
        <w:pStyle w:val="Default"/>
        <w:rPr>
          <w:rFonts w:ascii="標楷體" w:eastAsia="標楷體" w:hAnsiTheme="minorHAnsi" w:cs="標楷體"/>
        </w:rPr>
      </w:pPr>
      <w:r>
        <w:rPr>
          <w:rFonts w:ascii="標楷體" w:eastAsia="標楷體" w:hAnsiTheme="minorHAnsi" w:cs="標楷體" w:hint="eastAsia"/>
        </w:rPr>
        <w:t>3.</w:t>
      </w:r>
      <w:r w:rsidRPr="00C758E1">
        <w:rPr>
          <w:rFonts w:ascii="標楷體" w:eastAsia="標楷體" w:cs="標楷體" w:hint="eastAsia"/>
          <w:sz w:val="23"/>
          <w:szCs w:val="23"/>
        </w:rPr>
        <w:t>使用滑車，加</w:t>
      </w:r>
      <w:r w:rsidRPr="00C758E1">
        <w:rPr>
          <w:rFonts w:eastAsia="標楷體"/>
          <w:sz w:val="23"/>
          <w:szCs w:val="23"/>
        </w:rPr>
        <w:t xml:space="preserve">50 </w:t>
      </w:r>
      <w:r w:rsidRPr="00C758E1">
        <w:rPr>
          <w:rFonts w:ascii="標楷體" w:eastAsia="標楷體" w:cs="標楷體" w:hint="eastAsia"/>
          <w:sz w:val="23"/>
          <w:szCs w:val="23"/>
        </w:rPr>
        <w:t>克及加</w:t>
      </w:r>
      <w:r w:rsidRPr="00C758E1">
        <w:rPr>
          <w:rFonts w:eastAsia="標楷體"/>
          <w:sz w:val="23"/>
          <w:szCs w:val="23"/>
        </w:rPr>
        <w:t xml:space="preserve">100 </w:t>
      </w:r>
      <w:r w:rsidRPr="00C758E1">
        <w:rPr>
          <w:rFonts w:ascii="標楷體" w:eastAsia="標楷體" w:cs="標楷體" w:hint="eastAsia"/>
          <w:sz w:val="23"/>
          <w:szCs w:val="23"/>
        </w:rPr>
        <w:t>克砝碼，在同樣情形下，測量各個週期</w:t>
      </w:r>
    </w:p>
    <w:p w:rsidR="00C758E1" w:rsidRPr="00C758E1" w:rsidRDefault="00C758E1" w:rsidP="00C758E1">
      <w:pPr>
        <w:pStyle w:val="Default"/>
        <w:rPr>
          <w:rFonts w:ascii="標楷體" w:eastAsia="標楷體" w:hAnsiTheme="minorHAnsi" w:cs="標楷體"/>
        </w:rPr>
      </w:pPr>
      <w:r>
        <w:rPr>
          <w:rFonts w:ascii="標楷體" w:eastAsia="標楷體" w:hAnsiTheme="minorHAnsi" w:cs="標楷體" w:hint="eastAsia"/>
        </w:rPr>
        <w:t>4.</w:t>
      </w:r>
      <w:r w:rsidRPr="00C758E1">
        <w:t xml:space="preserve"> </w:t>
      </w:r>
      <w:r w:rsidRPr="00C758E1">
        <w:rPr>
          <w:rFonts w:ascii="標楷體" w:eastAsia="標楷體" w:cs="標楷體" w:hint="eastAsia"/>
          <w:sz w:val="23"/>
          <w:szCs w:val="23"/>
        </w:rPr>
        <w:t>將所得的數據畫在</w:t>
      </w:r>
      <w:proofErr w:type="gramStart"/>
      <w:r w:rsidRPr="00C758E1">
        <w:rPr>
          <w:rFonts w:ascii="標楷體" w:eastAsia="標楷體" w:cs="標楷體" w:hint="eastAsia"/>
          <w:sz w:val="23"/>
          <w:szCs w:val="23"/>
        </w:rPr>
        <w:t>一</w:t>
      </w:r>
      <w:proofErr w:type="gramEnd"/>
      <w:r w:rsidRPr="00C758E1">
        <w:rPr>
          <w:rFonts w:ascii="標楷體" w:eastAsia="標楷體" w:cs="標楷體" w:hint="eastAsia"/>
          <w:sz w:val="23"/>
          <w:szCs w:val="23"/>
        </w:rPr>
        <w:t>全對數紙</w:t>
      </w:r>
      <w:r w:rsidRPr="00C758E1">
        <w:rPr>
          <w:rFonts w:eastAsia="標楷體"/>
          <w:sz w:val="23"/>
          <w:szCs w:val="23"/>
        </w:rPr>
        <w:t>(log-log paper)</w:t>
      </w:r>
      <w:r w:rsidRPr="00C758E1">
        <w:rPr>
          <w:rFonts w:ascii="標楷體" w:eastAsia="標楷體" w:cs="標楷體" w:hint="eastAsia"/>
          <w:sz w:val="23"/>
          <w:szCs w:val="23"/>
        </w:rPr>
        <w:t>上，以</w:t>
      </w:r>
      <w:r w:rsidRPr="00C758E1">
        <w:rPr>
          <w:rFonts w:eastAsia="標楷體"/>
          <w:i/>
          <w:iCs/>
          <w:sz w:val="23"/>
          <w:szCs w:val="23"/>
        </w:rPr>
        <w:t xml:space="preserve">T </w:t>
      </w:r>
      <w:r w:rsidRPr="00C758E1">
        <w:rPr>
          <w:rFonts w:ascii="標楷體" w:eastAsia="標楷體" w:cs="標楷體" w:hint="eastAsia"/>
          <w:sz w:val="23"/>
          <w:szCs w:val="23"/>
        </w:rPr>
        <w:t>為縱座標，質量為橫座標作圖</w:t>
      </w:r>
    </w:p>
    <w:p w:rsidR="00C758E1" w:rsidRPr="00C758E1" w:rsidRDefault="00C758E1" w:rsidP="00C758E1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 w:rsidRPr="00C758E1">
        <w:rPr>
          <w:rFonts w:ascii="標楷體" w:eastAsia="標楷體" w:cs="標楷體" w:hint="eastAsia"/>
          <w:color w:val="000000"/>
          <w:kern w:val="0"/>
          <w:sz w:val="23"/>
          <w:szCs w:val="23"/>
        </w:rPr>
        <w:lastRenderedPageBreak/>
        <w:t>這個圖形找出週期</w:t>
      </w:r>
      <w:r w:rsidRPr="00C758E1">
        <w:rPr>
          <w:rFonts w:ascii="Times New Roman" w:eastAsia="標楷體" w:hAnsi="Times New Roman" w:cs="Times New Roman"/>
          <w:i/>
          <w:iCs/>
          <w:color w:val="000000"/>
          <w:kern w:val="0"/>
          <w:sz w:val="23"/>
          <w:szCs w:val="23"/>
        </w:rPr>
        <w:t>T</w:t>
      </w:r>
      <w:r w:rsidRPr="00C758E1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和滑車質量</w:t>
      </w:r>
      <w:r w:rsidRPr="00C758E1">
        <w:rPr>
          <w:rFonts w:ascii="Times New Roman" w:eastAsia="標楷體" w:hAnsi="Times New Roman" w:cs="Times New Roman"/>
          <w:i/>
          <w:iCs/>
          <w:color w:val="000000"/>
          <w:kern w:val="0"/>
          <w:sz w:val="23"/>
          <w:szCs w:val="23"/>
        </w:rPr>
        <w:t>m</w:t>
      </w:r>
      <w:proofErr w:type="gramStart"/>
      <w:r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間的關係</w:t>
      </w:r>
      <w:proofErr w:type="gramEnd"/>
      <w:r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，證明T正比於</w:t>
      </w:r>
      <m:oMath>
        <m:rad>
          <m:radPr>
            <m:degHide m:val="1"/>
            <m:ctrlPr>
              <w:rPr>
                <w:rFonts w:ascii="Cambria Math" w:eastAsia="標楷體" w:hAnsi="Cambria Math" w:cs="標楷體"/>
                <w:color w:val="000000"/>
                <w:kern w:val="0"/>
                <w:sz w:val="23"/>
                <w:szCs w:val="23"/>
              </w:rPr>
            </m:ctrlPr>
          </m:radPr>
          <m:deg/>
          <m:e>
            <m:r>
              <w:rPr>
                <w:rFonts w:ascii="Cambria Math" w:eastAsia="標楷體" w:hAnsi="Cambria Math" w:cs="標楷體"/>
                <w:color w:val="000000"/>
                <w:kern w:val="0"/>
                <w:sz w:val="23"/>
                <w:szCs w:val="23"/>
              </w:rPr>
              <m:t>m</m:t>
            </m:r>
          </m:e>
        </m:rad>
      </m:oMath>
    </w:p>
    <w:p w:rsidR="00C758E1" w:rsidRPr="00C758E1" w:rsidRDefault="00C758E1" w:rsidP="00C758E1">
      <w:pPr>
        <w:pStyle w:val="Default"/>
        <w:rPr>
          <w:rFonts w:ascii="標楷體" w:eastAsia="標楷體" w:hAnsiTheme="minorHAnsi" w:cs="標楷體"/>
        </w:rPr>
      </w:pPr>
    </w:p>
    <w:p w:rsidR="001A57E3" w:rsidRPr="001A57E3" w:rsidRDefault="001A57E3" w:rsidP="001A57E3">
      <w:pPr>
        <w:rPr>
          <w:rFonts w:ascii="標楷體" w:eastAsia="標楷體" w:hAnsi="標楷體"/>
          <w:szCs w:val="24"/>
        </w:rPr>
      </w:pPr>
    </w:p>
    <w:p w:rsidR="00C758E1" w:rsidRPr="00C758E1" w:rsidRDefault="00C758E1" w:rsidP="00C758E1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(</w:t>
      </w:r>
      <w:r w:rsidRPr="00C758E1">
        <w:rPr>
          <w:rFonts w:ascii="標楷體" w:eastAsia="標楷體" w:cs="標楷體" w:hint="eastAsia"/>
          <w:color w:val="000000"/>
          <w:kern w:val="0"/>
          <w:sz w:val="23"/>
          <w:szCs w:val="23"/>
        </w:rPr>
        <w:t>三</w:t>
      </w:r>
      <w:r w:rsidRPr="00C758E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>)</w:t>
      </w:r>
      <w:r w:rsidRPr="00C758E1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週期</w:t>
      </w:r>
      <w:r w:rsidRPr="00C758E1">
        <w:rPr>
          <w:rFonts w:ascii="Times New Roman" w:eastAsia="標楷體" w:hAnsi="Times New Roman" w:cs="Times New Roman"/>
          <w:b/>
          <w:bCs/>
          <w:i/>
          <w:iCs/>
          <w:color w:val="000000"/>
          <w:kern w:val="0"/>
          <w:sz w:val="23"/>
          <w:szCs w:val="23"/>
        </w:rPr>
        <w:t xml:space="preserve">T </w:t>
      </w:r>
      <w:r w:rsidRPr="00C758E1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和彈性係數</w:t>
      </w:r>
      <w:r w:rsidRPr="00C758E1">
        <w:rPr>
          <w:rFonts w:ascii="Times New Roman" w:eastAsia="標楷體" w:hAnsi="Times New Roman" w:cs="Times New Roman"/>
          <w:b/>
          <w:bCs/>
          <w:i/>
          <w:iCs/>
          <w:color w:val="000000"/>
          <w:kern w:val="0"/>
          <w:sz w:val="23"/>
          <w:szCs w:val="23"/>
        </w:rPr>
        <w:t xml:space="preserve">k </w:t>
      </w:r>
      <w:r w:rsidRPr="00C758E1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的關係</w:t>
      </w:r>
      <w:r w:rsidRPr="00C758E1">
        <w:rPr>
          <w:rFonts w:ascii="標楷體" w:eastAsia="標楷體" w:hAnsi="Times New Roman" w:cs="標楷體"/>
          <w:color w:val="000000"/>
          <w:kern w:val="0"/>
          <w:sz w:val="23"/>
          <w:szCs w:val="23"/>
        </w:rPr>
        <w:t xml:space="preserve"> </w:t>
      </w:r>
    </w:p>
    <w:p w:rsidR="00C758E1" w:rsidRPr="00C758E1" w:rsidRDefault="00C758E1" w:rsidP="00C758E1">
      <w:pPr>
        <w:autoSpaceDE w:val="0"/>
        <w:autoSpaceDN w:val="0"/>
        <w:adjustRightInd w:val="0"/>
        <w:spacing w:after="172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 w:rsidRPr="00C758E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1. </w:t>
      </w:r>
      <w:r w:rsidRPr="00C758E1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取不同彈性係數之彈簧測量各不同彈性係數的彈簧所造成的週期。</w:t>
      </w:r>
      <w:r w:rsidRPr="00C758E1">
        <w:rPr>
          <w:rFonts w:ascii="標楷體" w:eastAsia="標楷體" w:hAnsi="Times New Roman" w:cs="標楷體"/>
          <w:color w:val="000000"/>
          <w:kern w:val="0"/>
          <w:sz w:val="23"/>
          <w:szCs w:val="23"/>
        </w:rPr>
        <w:t xml:space="preserve"> </w:t>
      </w:r>
    </w:p>
    <w:p w:rsidR="001A57E3" w:rsidRPr="00C758E1" w:rsidRDefault="00C758E1" w:rsidP="001A57E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C758E1">
        <w:rPr>
          <w:rFonts w:ascii="標楷體" w:eastAsia="標楷體" w:hAnsi="標楷體" w:hint="eastAsia"/>
          <w:szCs w:val="24"/>
        </w:rPr>
        <w:t>四)選一組m 與k，以實驗證明：週期T 與振幅A 之大小無關。</w:t>
      </w:r>
    </w:p>
    <w:p w:rsidR="001A57E3" w:rsidRPr="001A57E3" w:rsidRDefault="001A57E3" w:rsidP="001A57E3">
      <w:pPr>
        <w:rPr>
          <w:rFonts w:ascii="標楷體" w:eastAsia="標楷體" w:hAnsi="標楷體"/>
          <w:szCs w:val="24"/>
        </w:rPr>
      </w:pPr>
    </w:p>
    <w:p w:rsidR="001A57E3" w:rsidRPr="00C758E1" w:rsidRDefault="00C758E1" w:rsidP="001A57E3">
      <w:pPr>
        <w:rPr>
          <w:rFonts w:ascii="標楷體" w:eastAsia="標楷體" w:hAnsi="標楷體"/>
          <w:szCs w:val="24"/>
        </w:rPr>
      </w:pPr>
      <w:r w:rsidRPr="00C758E1">
        <w:rPr>
          <w:rFonts w:ascii="標楷體" w:eastAsia="標楷體" w:hAnsi="標楷體" w:hint="eastAsia"/>
          <w:szCs w:val="24"/>
        </w:rPr>
        <w:t>(五)速率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</m:oMath>
      <w:r w:rsidRPr="00C758E1">
        <w:rPr>
          <w:rFonts w:ascii="標楷體" w:eastAsia="標楷體" w:hAnsi="標楷體" w:hint="eastAsia"/>
          <w:szCs w:val="24"/>
        </w:rPr>
        <w:t xml:space="preserve">和距離平衡位置的位移x </w:t>
      </w:r>
      <w:proofErr w:type="gramStart"/>
      <w:r w:rsidRPr="00C758E1">
        <w:rPr>
          <w:rFonts w:ascii="標楷體" w:eastAsia="標楷體" w:hAnsi="標楷體" w:hint="eastAsia"/>
          <w:szCs w:val="24"/>
        </w:rPr>
        <w:t>間的關係</w:t>
      </w:r>
      <w:proofErr w:type="gramEnd"/>
    </w:p>
    <w:p w:rsidR="001A57E3" w:rsidRPr="00C758E1" w:rsidRDefault="00D43305" w:rsidP="001A57E3">
      <w:pPr>
        <w:rPr>
          <w:rFonts w:ascii="標楷體" w:eastAsia="標楷體" w:hAnsi="標楷體"/>
          <w:szCs w:val="24"/>
        </w:rPr>
      </w:pPr>
      <w:r w:rsidRPr="00D43305">
        <w:rPr>
          <w:rFonts w:ascii="標楷體" w:eastAsia="標楷體" w:hAnsi="標楷體" w:hint="eastAsia"/>
          <w:szCs w:val="24"/>
        </w:rPr>
        <w:t>請將所有數據列成表，並檢查這些數據是否符合下列二式：</w:t>
      </w:r>
    </w:p>
    <w:p w:rsidR="001A57E3" w:rsidRPr="001A57E3" w:rsidRDefault="00D43305" w:rsidP="001A57E3">
      <w:pPr>
        <w:rPr>
          <w:rFonts w:ascii="標楷體" w:eastAsia="標楷體" w:hAnsi="標楷體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標楷體" w:hAnsi="Cambria Math"/>
                  <w:szCs w:val="24"/>
                </w:rPr>
                <m:t>A</m:t>
              </m:r>
            </m:den>
          </m:f>
        </m:oMath>
      </m:oMathPara>
    </w:p>
    <w:p w:rsidR="001A57E3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  <w:r w:rsidRPr="00776F55">
        <w:rPr>
          <w:rFonts w:ascii="標楷體" w:eastAsia="標楷體" w:hAnsi="標楷體" w:hint="eastAsia"/>
          <w:szCs w:val="24"/>
        </w:rPr>
        <w:t>或</w:t>
      </w:r>
      <w:r>
        <w:rPr>
          <w:rFonts w:ascii="標楷體" w:eastAsia="標楷體" w:hAnsi="標楷體"/>
          <w:szCs w:val="24"/>
        </w:rPr>
        <w:tab/>
      </w: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  <m:oMathPara>
        <m:oMath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hint="eastAsia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/>
              <w:szCs w:val="24"/>
            </w:rPr>
            <m:t>k</m:t>
          </m:r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/>
              <w:szCs w:val="24"/>
            </w:rPr>
            <m:t>m</m:t>
          </m:r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 w:hint="eastAsia"/>
              <w:szCs w:val="24"/>
            </w:rPr>
            <m:t>常數</m:t>
          </m:r>
        </m:oMath>
      </m:oMathPara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  <w:r w:rsidRPr="00776F55">
        <w:rPr>
          <w:rFonts w:ascii="標楷體" w:eastAsia="標楷體" w:hAnsi="標楷體" w:hint="eastAsia"/>
          <w:szCs w:val="24"/>
        </w:rPr>
        <w:t>(六)阻尼的影響</w:t>
      </w: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  <w:bookmarkStart w:id="0" w:name="_GoBack"/>
      <w:bookmarkEnd w:id="0"/>
      <w:r w:rsidRPr="00776F55">
        <w:rPr>
          <w:rFonts w:ascii="標楷體" w:eastAsia="標楷體" w:hAnsi="標楷體" w:hint="eastAsia"/>
          <w:szCs w:val="24"/>
        </w:rPr>
        <w:t>將滑車換為紅邊阻尼滑車，利用磁鐵移動之渦電流造成阻尼運動，再次實驗。</w:t>
      </w: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</w:p>
    <w:p w:rsidR="00776F55" w:rsidRDefault="00776F55" w:rsidP="00776F55">
      <w:pPr>
        <w:tabs>
          <w:tab w:val="left" w:pos="1776"/>
        </w:tabs>
        <w:rPr>
          <w:rFonts w:ascii="標楷體" w:eastAsia="標楷體" w:hAnsi="標楷體"/>
          <w:szCs w:val="24"/>
        </w:rPr>
      </w:pPr>
    </w:p>
    <w:p w:rsidR="00776F55" w:rsidRPr="00776F55" w:rsidRDefault="00776F55" w:rsidP="00776F55">
      <w:pPr>
        <w:tabs>
          <w:tab w:val="left" w:pos="1776"/>
        </w:tabs>
        <w:rPr>
          <w:rFonts w:ascii="標楷體" w:eastAsia="標楷體" w:hAnsi="標楷體" w:hint="eastAsia"/>
          <w:szCs w:val="24"/>
        </w:rPr>
      </w:pPr>
    </w:p>
    <w:sectPr w:rsidR="00776F55" w:rsidRPr="00776F55" w:rsidSect="001A57E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5610A"/>
    <w:multiLevelType w:val="hybridMultilevel"/>
    <w:tmpl w:val="F51608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E70353"/>
    <w:multiLevelType w:val="hybridMultilevel"/>
    <w:tmpl w:val="460E1264"/>
    <w:lvl w:ilvl="0" w:tplc="B4ACD6E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7626CA"/>
    <w:multiLevelType w:val="hybridMultilevel"/>
    <w:tmpl w:val="92D47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E3"/>
    <w:rsid w:val="001A57E3"/>
    <w:rsid w:val="00242D0F"/>
    <w:rsid w:val="003E2EDD"/>
    <w:rsid w:val="00776F55"/>
    <w:rsid w:val="00BE7454"/>
    <w:rsid w:val="00C758E1"/>
    <w:rsid w:val="00D14595"/>
    <w:rsid w:val="00D43305"/>
    <w:rsid w:val="00F0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7C8D"/>
  <w15:chartTrackingRefBased/>
  <w15:docId w15:val="{988A8D73-FAED-403C-90A5-C8197191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7E3"/>
    <w:pPr>
      <w:ind w:leftChars="200" w:left="480"/>
    </w:pPr>
  </w:style>
  <w:style w:type="character" w:styleId="a4">
    <w:name w:val="Placeholder Text"/>
    <w:basedOn w:val="a0"/>
    <w:uiPriority w:val="99"/>
    <w:semiHidden/>
    <w:rsid w:val="001A57E3"/>
    <w:rPr>
      <w:color w:val="808080"/>
    </w:rPr>
  </w:style>
  <w:style w:type="paragraph" w:customStyle="1" w:styleId="Default">
    <w:name w:val="Default"/>
    <w:rsid w:val="003E2E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164</Words>
  <Characters>940</Characters>
  <Application>Microsoft Office Word</Application>
  <DocSecurity>0</DocSecurity>
  <Lines>7</Lines>
  <Paragraphs>2</Paragraphs>
  <ScaleCrop>false</ScaleCrop>
  <Company>Organization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2020-12-09T16:09:00Z</dcterms:created>
  <dcterms:modified xsi:type="dcterms:W3CDTF">2020-12-09T16:58:00Z</dcterms:modified>
</cp:coreProperties>
</file>