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494F50" w14:textId="77777777" w:rsidR="0034718A" w:rsidRPr="008111CB" w:rsidRDefault="0034718A" w:rsidP="0091785F">
      <w:pPr>
        <w:spacing w:beforeLines="20" w:before="48" w:afterLines="20" w:after="48"/>
        <w:rPr>
          <w:rFonts w:ascii="Times New Roman" w:hAnsi="Times New Roman" w:cs="Times New Roman"/>
          <w:sz w:val="26"/>
          <w:szCs w:val="26"/>
        </w:rPr>
      </w:pPr>
      <w:r w:rsidRPr="008111CB">
        <w:rPr>
          <w:rFonts w:ascii="Times New Roman" w:hAnsi="Times New Roman" w:cs="Times New Roman"/>
          <w:sz w:val="24"/>
          <w:szCs w:val="24"/>
        </w:rPr>
        <w:t xml:space="preserve">Nguyễn Trung Hiếu – B1809347 - </w:t>
      </w:r>
      <w:r w:rsidRPr="008111CB">
        <w:rPr>
          <w:rFonts w:ascii="Times New Roman" w:hAnsi="Times New Roman" w:cs="Times New Roman"/>
          <w:sz w:val="26"/>
          <w:szCs w:val="26"/>
        </w:rPr>
        <w:t>Ct233_02</w:t>
      </w:r>
    </w:p>
    <w:p w14:paraId="4225BED2" w14:textId="3BB1DDE5" w:rsidR="00CA35B6" w:rsidRPr="008111CB" w:rsidRDefault="0034718A" w:rsidP="0091785F">
      <w:pPr>
        <w:spacing w:beforeLines="20" w:before="48" w:afterLines="20" w:after="48"/>
        <w:jc w:val="center"/>
        <w:rPr>
          <w:rFonts w:ascii="Times New Roman" w:hAnsi="Times New Roman" w:cs="Times New Roman"/>
          <w:b/>
          <w:bCs/>
          <w:sz w:val="46"/>
          <w:szCs w:val="46"/>
        </w:rPr>
      </w:pPr>
      <w:r w:rsidRPr="008111CB">
        <w:rPr>
          <w:rFonts w:ascii="Times New Roman" w:hAnsi="Times New Roman" w:cs="Times New Roman"/>
          <w:b/>
          <w:bCs/>
          <w:sz w:val="46"/>
          <w:szCs w:val="46"/>
        </w:rPr>
        <w:t>BÀI TẬP TẾT</w:t>
      </w:r>
    </w:p>
    <w:p w14:paraId="319A5EFA" w14:textId="14762D95" w:rsidR="0034718A" w:rsidRPr="00A220D3" w:rsidRDefault="005C1695" w:rsidP="0091785F">
      <w:pPr>
        <w:spacing w:beforeLines="20" w:before="48" w:afterLines="20" w:after="48"/>
        <w:rPr>
          <w:rFonts w:ascii="Times New Roman" w:hAnsi="Times New Roman" w:cs="Times New Roman"/>
          <w:b/>
          <w:bCs/>
          <w:color w:val="3C4043"/>
          <w:spacing w:val="3"/>
          <w:sz w:val="27"/>
          <w:szCs w:val="27"/>
        </w:rPr>
      </w:pPr>
      <w:r w:rsidRPr="00A220D3">
        <w:rPr>
          <w:rFonts w:ascii="Times New Roman" w:hAnsi="Times New Roman" w:cs="Times New Roman"/>
          <w:b/>
          <w:bCs/>
          <w:color w:val="3C4043"/>
          <w:spacing w:val="3"/>
          <w:sz w:val="27"/>
          <w:szCs w:val="27"/>
        </w:rPr>
        <w:t>I.</w:t>
      </w:r>
      <w:r w:rsidR="00997998" w:rsidRPr="00A220D3">
        <w:rPr>
          <w:rFonts w:ascii="Times New Roman" w:hAnsi="Times New Roman" w:cs="Times New Roman"/>
          <w:b/>
          <w:bCs/>
          <w:color w:val="3C4043"/>
          <w:spacing w:val="3"/>
          <w:sz w:val="27"/>
          <w:szCs w:val="27"/>
        </w:rPr>
        <w:t xml:space="preserve"> </w:t>
      </w:r>
      <w:r w:rsidR="00EE4F1C" w:rsidRPr="00A220D3">
        <w:rPr>
          <w:rFonts w:ascii="Times New Roman" w:hAnsi="Times New Roman" w:cs="Times New Roman"/>
          <w:b/>
          <w:bCs/>
          <w:color w:val="3C4043"/>
          <w:spacing w:val="3"/>
          <w:sz w:val="27"/>
          <w:szCs w:val="27"/>
        </w:rPr>
        <w:t>C</w:t>
      </w:r>
      <w:r w:rsidR="00E62B96" w:rsidRPr="00A220D3">
        <w:rPr>
          <w:rFonts w:ascii="Times New Roman" w:hAnsi="Times New Roman" w:cs="Times New Roman"/>
          <w:b/>
          <w:bCs/>
          <w:color w:val="3C4043"/>
          <w:spacing w:val="3"/>
          <w:sz w:val="27"/>
          <w:szCs w:val="27"/>
        </w:rPr>
        <w:t>ác bước thực hiện để có được website cho công ty.</w:t>
      </w:r>
    </w:p>
    <w:p w14:paraId="3C1A20A7" w14:textId="21DF35E7" w:rsidR="00E62B96" w:rsidRPr="008111CB" w:rsidRDefault="00E62B96" w:rsidP="001B6C18">
      <w:pPr>
        <w:shd w:val="clear" w:color="auto" w:fill="FFFFFF"/>
        <w:spacing w:beforeLines="20" w:before="48" w:afterLines="20" w:after="48" w:line="240" w:lineRule="auto"/>
        <w:ind w:left="270" w:right="0"/>
        <w:outlineLvl w:val="1"/>
        <w:rPr>
          <w:rFonts w:ascii="Times New Roman" w:eastAsia="Times New Roman" w:hAnsi="Times New Roman" w:cs="Times New Roman"/>
          <w:b/>
          <w:bCs/>
          <w:color w:val="212529"/>
          <w:sz w:val="25"/>
          <w:szCs w:val="25"/>
        </w:rPr>
      </w:pPr>
      <w:r w:rsidRPr="00E62B96">
        <w:rPr>
          <w:rFonts w:ascii="Times New Roman" w:eastAsia="Times New Roman" w:hAnsi="Times New Roman" w:cs="Times New Roman"/>
          <w:b/>
          <w:bCs/>
          <w:color w:val="212529"/>
          <w:sz w:val="25"/>
          <w:szCs w:val="25"/>
        </w:rPr>
        <w:t>1. Xác định mục tiêu, xây dựng ý tưởng cho thiết kế website doanh nghiệp</w:t>
      </w:r>
    </w:p>
    <w:p w14:paraId="0B239D69" w14:textId="0AFCEAAB" w:rsidR="00873616" w:rsidRPr="00E62B96" w:rsidRDefault="00873616" w:rsidP="001B6C18">
      <w:pPr>
        <w:shd w:val="clear" w:color="auto" w:fill="FFFFFF"/>
        <w:spacing w:beforeLines="20" w:before="48" w:afterLines="20" w:after="48" w:line="240" w:lineRule="auto"/>
        <w:ind w:left="270" w:right="0"/>
        <w:outlineLvl w:val="1"/>
        <w:rPr>
          <w:rFonts w:ascii="Times New Roman" w:eastAsia="Times New Roman" w:hAnsi="Times New Roman" w:cs="Times New Roman"/>
          <w:color w:val="212529"/>
          <w:sz w:val="25"/>
          <w:szCs w:val="25"/>
        </w:rPr>
      </w:pPr>
      <w:r w:rsidRPr="008111CB">
        <w:rPr>
          <w:rFonts w:ascii="Times New Roman" w:eastAsia="Times New Roman" w:hAnsi="Times New Roman" w:cs="Times New Roman"/>
          <w:b/>
          <w:bCs/>
          <w:color w:val="212529"/>
          <w:sz w:val="25"/>
          <w:szCs w:val="25"/>
        </w:rPr>
        <w:t>-</w:t>
      </w:r>
      <w:r w:rsidRPr="008111CB">
        <w:rPr>
          <w:rFonts w:ascii="Times New Roman" w:eastAsia="Times New Roman" w:hAnsi="Times New Roman" w:cs="Times New Roman"/>
          <w:color w:val="212529"/>
          <w:sz w:val="25"/>
          <w:szCs w:val="25"/>
        </w:rPr>
        <w:t>xác định rõ mục đích, mục tiêu thành lập website của công ty</w:t>
      </w:r>
    </w:p>
    <w:p w14:paraId="4C216B15" w14:textId="77777777" w:rsidR="00E62B96" w:rsidRPr="008111CB" w:rsidRDefault="00E62B96" w:rsidP="001B6C18">
      <w:pPr>
        <w:pStyle w:val="Heading2"/>
        <w:shd w:val="clear" w:color="auto" w:fill="FFFFFF"/>
        <w:spacing w:beforeLines="20" w:before="48" w:beforeAutospacing="0" w:afterLines="20" w:after="48" w:afterAutospacing="0"/>
        <w:ind w:left="270"/>
        <w:rPr>
          <w:color w:val="212529"/>
          <w:sz w:val="25"/>
          <w:szCs w:val="25"/>
        </w:rPr>
      </w:pPr>
      <w:r w:rsidRPr="008111CB">
        <w:rPr>
          <w:color w:val="212529"/>
          <w:sz w:val="25"/>
          <w:szCs w:val="25"/>
        </w:rPr>
        <w:t>2. Đăng ký tên miền cho website trước khi quyết định lập trang web công ty</w:t>
      </w:r>
    </w:p>
    <w:p w14:paraId="3915E630" w14:textId="6F34B4E1" w:rsidR="00E62B96" w:rsidRPr="008111CB" w:rsidRDefault="00E62B96" w:rsidP="001B6C18">
      <w:pPr>
        <w:pStyle w:val="NormalWeb"/>
        <w:shd w:val="clear" w:color="auto" w:fill="FFFFFF"/>
        <w:spacing w:beforeLines="20" w:before="48" w:beforeAutospacing="0" w:afterLines="20" w:after="48" w:afterAutospacing="0"/>
        <w:ind w:left="270"/>
        <w:rPr>
          <w:color w:val="212529"/>
          <w:sz w:val="25"/>
          <w:szCs w:val="25"/>
        </w:rPr>
      </w:pPr>
      <w:r w:rsidRPr="008111CB">
        <w:rPr>
          <w:color w:val="212529"/>
          <w:sz w:val="25"/>
          <w:szCs w:val="25"/>
        </w:rPr>
        <w:t xml:space="preserve">- Kiểm tra sự tồn tại và mua tên miền (domain) cho website là bước vô cùng quan trọng khi </w:t>
      </w:r>
      <w:r w:rsidR="00B91209" w:rsidRPr="008111CB">
        <w:rPr>
          <w:color w:val="212529"/>
          <w:sz w:val="25"/>
          <w:szCs w:val="25"/>
        </w:rPr>
        <w:t>công ty</w:t>
      </w:r>
      <w:r w:rsidRPr="008111CB">
        <w:rPr>
          <w:color w:val="212529"/>
          <w:sz w:val="25"/>
          <w:szCs w:val="25"/>
        </w:rPr>
        <w:t xml:space="preserve"> có ý định lập trang web.</w:t>
      </w:r>
      <w:r w:rsidRPr="008111CB">
        <w:rPr>
          <w:color w:val="212529"/>
          <w:sz w:val="25"/>
          <w:szCs w:val="25"/>
        </w:rPr>
        <w:br/>
        <w:t xml:space="preserve">- Tên miền chính là địa chỉ của website, thay thế cho dãy số IP khó nhớ, dùng để phân biệt trang web của </w:t>
      </w:r>
      <w:r w:rsidR="00B91209" w:rsidRPr="008111CB">
        <w:rPr>
          <w:color w:val="212529"/>
          <w:sz w:val="25"/>
          <w:szCs w:val="25"/>
        </w:rPr>
        <w:t>công ty</w:t>
      </w:r>
      <w:r w:rsidRPr="008111CB">
        <w:rPr>
          <w:color w:val="212529"/>
          <w:sz w:val="25"/>
          <w:szCs w:val="25"/>
        </w:rPr>
        <w:t xml:space="preserve"> với những trang web khác một cách dễ dàng.</w:t>
      </w:r>
      <w:r w:rsidRPr="008111CB">
        <w:rPr>
          <w:color w:val="212529"/>
          <w:sz w:val="25"/>
          <w:szCs w:val="25"/>
        </w:rPr>
        <w:br/>
        <w:t>- Một số lưu ý khi đăng ký tên miền cho web doanh nghiệp:</w:t>
      </w:r>
      <w:r w:rsidRPr="008111CB">
        <w:rPr>
          <w:color w:val="212529"/>
          <w:sz w:val="25"/>
          <w:szCs w:val="25"/>
        </w:rPr>
        <w:br/>
        <w:t>+ Bảo vệ thương hiệu doanh nghiệp Việt bằng cách sử dụng tên miền “.vn”</w:t>
      </w:r>
      <w:r w:rsidRPr="008111CB">
        <w:rPr>
          <w:color w:val="212529"/>
          <w:sz w:val="25"/>
          <w:szCs w:val="25"/>
        </w:rPr>
        <w:br/>
        <w:t>+ Lựa chọn và đăng ký tên miền có liên quan mật thiết đến nhãn hiệu, sản phẩm, dịch vụ và lĩnh vực kinh doanh của đơn vị.</w:t>
      </w:r>
      <w:r w:rsidRPr="008111CB">
        <w:rPr>
          <w:color w:val="212529"/>
          <w:sz w:val="25"/>
          <w:szCs w:val="25"/>
        </w:rPr>
        <w:br/>
        <w:t>+ Sử dụng tên miền ngắn gọn, dễ nhớ, không dài quá 63 ký tự</w:t>
      </w:r>
      <w:r w:rsidRPr="008111CB">
        <w:rPr>
          <w:color w:val="212529"/>
          <w:sz w:val="25"/>
          <w:szCs w:val="25"/>
        </w:rPr>
        <w:br/>
        <w:t>+ Không sử dụng các ký tự đặc biệt, ngoại trừ dấu gạch ngang “-”</w:t>
      </w:r>
      <w:r w:rsidRPr="008111CB">
        <w:rPr>
          <w:color w:val="212529"/>
          <w:sz w:val="25"/>
          <w:szCs w:val="25"/>
        </w:rPr>
        <w:br/>
        <w:t>+ Khi tên miền hết hạn sử dụng, chủ sở hữu cần liên hệ với đơn vị cung cấp để gia hạn thêm.</w:t>
      </w:r>
    </w:p>
    <w:p w14:paraId="64E99C10" w14:textId="77777777" w:rsidR="00E62B96" w:rsidRPr="008111CB" w:rsidRDefault="00E62B96" w:rsidP="001B6C18">
      <w:pPr>
        <w:pStyle w:val="Heading2"/>
        <w:shd w:val="clear" w:color="auto" w:fill="FFFFFF"/>
        <w:spacing w:beforeLines="20" w:before="48" w:beforeAutospacing="0" w:afterLines="20" w:after="48" w:afterAutospacing="0"/>
        <w:ind w:left="270"/>
        <w:rPr>
          <w:color w:val="212529"/>
          <w:sz w:val="25"/>
          <w:szCs w:val="25"/>
        </w:rPr>
      </w:pPr>
      <w:r w:rsidRPr="008111CB">
        <w:rPr>
          <w:color w:val="212529"/>
          <w:sz w:val="25"/>
          <w:szCs w:val="25"/>
        </w:rPr>
        <w:t>3. Quy trình lập trang web công ty - Thuê servser hoặc mua hosting lưu trữ</w:t>
      </w:r>
    </w:p>
    <w:p w14:paraId="71150ECA" w14:textId="01D7AC76" w:rsidR="00E62B96" w:rsidRPr="008111CB" w:rsidRDefault="00E62B96" w:rsidP="001B6C18">
      <w:pPr>
        <w:pStyle w:val="NormalWeb"/>
        <w:shd w:val="clear" w:color="auto" w:fill="FFFFFF"/>
        <w:spacing w:beforeLines="20" w:before="48" w:beforeAutospacing="0" w:afterLines="20" w:after="48" w:afterAutospacing="0"/>
        <w:ind w:left="270"/>
        <w:rPr>
          <w:color w:val="212529"/>
          <w:sz w:val="25"/>
          <w:szCs w:val="25"/>
        </w:rPr>
      </w:pPr>
      <w:r w:rsidRPr="008111CB">
        <w:rPr>
          <w:color w:val="212529"/>
          <w:sz w:val="25"/>
          <w:szCs w:val="25"/>
        </w:rPr>
        <w:t xml:space="preserve">- Sau khi hoàn thành bước mua tên miền, khi lập website công ty, </w:t>
      </w:r>
      <w:r w:rsidR="00B91209" w:rsidRPr="008111CB">
        <w:rPr>
          <w:color w:val="212529"/>
          <w:sz w:val="25"/>
          <w:szCs w:val="25"/>
        </w:rPr>
        <w:t>công ty</w:t>
      </w:r>
      <w:r w:rsidRPr="008111CB">
        <w:rPr>
          <w:color w:val="212529"/>
          <w:sz w:val="25"/>
          <w:szCs w:val="25"/>
        </w:rPr>
        <w:t xml:space="preserve"> cần phải lựa chọn nơi lưu trữ dữ liệu. </w:t>
      </w:r>
      <w:r w:rsidR="00B91209" w:rsidRPr="008111CB">
        <w:rPr>
          <w:color w:val="212529"/>
          <w:sz w:val="25"/>
          <w:szCs w:val="25"/>
        </w:rPr>
        <w:t>Công ty</w:t>
      </w:r>
      <w:r w:rsidRPr="008111CB">
        <w:rPr>
          <w:color w:val="212529"/>
          <w:sz w:val="25"/>
          <w:szCs w:val="25"/>
        </w:rPr>
        <w:t xml:space="preserve"> có thể thuê server (phù hợp với doanh nghiệp lớn, cần lưu trữ lượng dữ liệu khổng lồ) hoặc mua web hosting (giải pháp hợp lý dành cho các doanh nghiệp vừa và nhỏ, có nhu cầu lưu trữ ít).</w:t>
      </w:r>
    </w:p>
    <w:p w14:paraId="3B407DCA" w14:textId="77777777" w:rsidR="00E62B96" w:rsidRPr="008111CB" w:rsidRDefault="00E62B96" w:rsidP="001B6C18">
      <w:pPr>
        <w:pStyle w:val="Heading3"/>
        <w:shd w:val="clear" w:color="auto" w:fill="FFFFFF"/>
        <w:spacing w:beforeLines="20" w:before="48" w:afterLines="20" w:after="48"/>
        <w:ind w:left="270"/>
        <w:rPr>
          <w:rFonts w:ascii="Times New Roman" w:hAnsi="Times New Roman" w:cs="Times New Roman"/>
          <w:color w:val="212529"/>
          <w:sz w:val="25"/>
          <w:szCs w:val="25"/>
        </w:rPr>
      </w:pPr>
      <w:r w:rsidRPr="008111CB">
        <w:rPr>
          <w:rFonts w:ascii="Times New Roman" w:hAnsi="Times New Roman" w:cs="Times New Roman"/>
          <w:color w:val="212529"/>
          <w:sz w:val="25"/>
          <w:szCs w:val="25"/>
        </w:rPr>
        <w:t>Thông thường, có 3 loại web hosting được lựa chọn nhiều:</w:t>
      </w:r>
    </w:p>
    <w:p w14:paraId="3426720B" w14:textId="77777777" w:rsidR="00E62B96" w:rsidRPr="008111CB" w:rsidRDefault="00E62B96" w:rsidP="001B6C18">
      <w:pPr>
        <w:pStyle w:val="NormalWeb"/>
        <w:shd w:val="clear" w:color="auto" w:fill="FFFFFF"/>
        <w:spacing w:beforeLines="20" w:before="48" w:beforeAutospacing="0" w:afterLines="20" w:after="48" w:afterAutospacing="0"/>
        <w:ind w:left="270"/>
        <w:rPr>
          <w:color w:val="212529"/>
          <w:sz w:val="25"/>
          <w:szCs w:val="25"/>
        </w:rPr>
      </w:pPr>
      <w:r w:rsidRPr="008111CB">
        <w:rPr>
          <w:color w:val="212529"/>
          <w:sz w:val="25"/>
          <w:szCs w:val="25"/>
        </w:rPr>
        <w:t>- Shared Hosting (lưu trữ chia sẻ)</w:t>
      </w:r>
      <w:r w:rsidRPr="008111CB">
        <w:rPr>
          <w:color w:val="212529"/>
          <w:sz w:val="25"/>
          <w:szCs w:val="25"/>
        </w:rPr>
        <w:br/>
        <w:t>+ Ưu điểm: Giá rẻ; công ty không cần phải có nhân viên kỹ thuật riêng.</w:t>
      </w:r>
      <w:r w:rsidRPr="008111CB">
        <w:rPr>
          <w:color w:val="212529"/>
          <w:sz w:val="25"/>
          <w:szCs w:val="25"/>
        </w:rPr>
        <w:br/>
        <w:t>+ Thích hợp với các doanh nghiệp vừa và nhỏ, lập trang web công ty chỉ đơn thuần để giới thiệu thông tin doanh nghiệp, cần ít dung lượng lưu trữ.</w:t>
      </w:r>
      <w:r w:rsidRPr="008111CB">
        <w:rPr>
          <w:color w:val="212529"/>
          <w:sz w:val="25"/>
          <w:szCs w:val="25"/>
        </w:rPr>
        <w:br/>
        <w:t> Hạn chế: Do được lưu trữ trên cùng một máy chủ (server) với nhiều website khác nên thường hoạt động không ổn định, nguy cơ bị hack cao.</w:t>
      </w:r>
    </w:p>
    <w:p w14:paraId="0BC856BB" w14:textId="7A5D4C7B" w:rsidR="00E62B96" w:rsidRPr="008111CB" w:rsidRDefault="00873616" w:rsidP="001B6C18">
      <w:pPr>
        <w:pStyle w:val="NormalWeb"/>
        <w:shd w:val="clear" w:color="auto" w:fill="FFFFFF"/>
        <w:spacing w:beforeLines="20" w:before="48" w:beforeAutospacing="0" w:afterLines="20" w:after="48" w:afterAutospacing="0"/>
        <w:ind w:left="270"/>
        <w:rPr>
          <w:color w:val="212529"/>
          <w:sz w:val="25"/>
          <w:szCs w:val="25"/>
        </w:rPr>
      </w:pPr>
      <w:r w:rsidRPr="008111CB">
        <w:rPr>
          <w:color w:val="212529"/>
          <w:sz w:val="25"/>
          <w:szCs w:val="25"/>
          <w:shd w:val="clear" w:color="auto" w:fill="FFFFFF"/>
        </w:rPr>
        <w:t>- Cloud hosting:</w:t>
      </w:r>
      <w:r w:rsidRPr="008111CB">
        <w:rPr>
          <w:color w:val="212529"/>
          <w:sz w:val="25"/>
          <w:szCs w:val="25"/>
        </w:rPr>
        <w:br/>
      </w:r>
      <w:r w:rsidRPr="008111CB">
        <w:rPr>
          <w:color w:val="212529"/>
          <w:sz w:val="25"/>
          <w:szCs w:val="25"/>
          <w:shd w:val="clear" w:color="auto" w:fill="FFFFFF"/>
        </w:rPr>
        <w:t xml:space="preserve">+ Ưu điểm: Sử dụng công nghệ điện toán đám mây, </w:t>
      </w:r>
      <w:r w:rsidR="00B91209" w:rsidRPr="008111CB">
        <w:rPr>
          <w:color w:val="212529"/>
          <w:sz w:val="25"/>
          <w:szCs w:val="25"/>
          <w:shd w:val="clear" w:color="auto" w:fill="FFFFFF"/>
        </w:rPr>
        <w:t>công ty</w:t>
      </w:r>
      <w:r w:rsidRPr="008111CB">
        <w:rPr>
          <w:color w:val="212529"/>
          <w:sz w:val="25"/>
          <w:szCs w:val="25"/>
          <w:shd w:val="clear" w:color="auto" w:fill="FFFFFF"/>
        </w:rPr>
        <w:t xml:space="preserve"> có thể truy cập ở bất cứ đâu, trong bất kỳ thời gian nào.</w:t>
      </w:r>
      <w:r w:rsidRPr="008111CB">
        <w:rPr>
          <w:color w:val="212529"/>
          <w:sz w:val="25"/>
          <w:szCs w:val="25"/>
        </w:rPr>
        <w:br/>
      </w:r>
      <w:r w:rsidRPr="008111CB">
        <w:rPr>
          <w:color w:val="212529"/>
          <w:sz w:val="25"/>
          <w:szCs w:val="25"/>
          <w:shd w:val="clear" w:color="auto" w:fill="FFFFFF"/>
        </w:rPr>
        <w:t>+ Thích hợp đối với các web có lượng truy cập lớn, cần nhiều không gian lưu trữ.</w:t>
      </w:r>
      <w:r w:rsidRPr="008111CB">
        <w:rPr>
          <w:color w:val="212529"/>
          <w:sz w:val="25"/>
          <w:szCs w:val="25"/>
        </w:rPr>
        <w:br/>
      </w:r>
      <w:r w:rsidRPr="008111CB">
        <w:rPr>
          <w:color w:val="212529"/>
          <w:sz w:val="25"/>
          <w:szCs w:val="25"/>
          <w:shd w:val="clear" w:color="auto" w:fill="FFFFFF"/>
        </w:rPr>
        <w:t>- VPS hosting (máy chủ ảo)</w:t>
      </w:r>
      <w:r w:rsidRPr="008111CB">
        <w:rPr>
          <w:color w:val="212529"/>
          <w:sz w:val="25"/>
          <w:szCs w:val="25"/>
        </w:rPr>
        <w:br/>
      </w:r>
      <w:r w:rsidRPr="008111CB">
        <w:rPr>
          <w:color w:val="212529"/>
          <w:sz w:val="25"/>
          <w:szCs w:val="25"/>
          <w:shd w:val="clear" w:color="auto" w:fill="FFFFFF"/>
        </w:rPr>
        <w:t>+ Ưu điểm: Có thể tùy chỉnh, điều khiển dễ dàng hệ điều hành theo ý muốn của mình.</w:t>
      </w:r>
      <w:r w:rsidRPr="008111CB">
        <w:rPr>
          <w:color w:val="212529"/>
          <w:sz w:val="25"/>
          <w:szCs w:val="25"/>
        </w:rPr>
        <w:br/>
      </w:r>
      <w:r w:rsidRPr="008111CB">
        <w:rPr>
          <w:color w:val="212529"/>
          <w:sz w:val="25"/>
          <w:szCs w:val="25"/>
          <w:shd w:val="clear" w:color="auto" w:fill="FFFFFF"/>
        </w:rPr>
        <w:t>+ Thích hợp với các doanh nghiệp có nguồn kinh phí dồi dào.</w:t>
      </w:r>
      <w:r w:rsidRPr="008111CB">
        <w:rPr>
          <w:color w:val="212529"/>
          <w:sz w:val="25"/>
          <w:szCs w:val="25"/>
        </w:rPr>
        <w:br/>
      </w:r>
      <w:r w:rsidRPr="008111CB">
        <w:rPr>
          <w:color w:val="212529"/>
          <w:sz w:val="25"/>
          <w:szCs w:val="25"/>
          <w:shd w:val="clear" w:color="auto" w:fill="FFFFFF"/>
        </w:rPr>
        <w:t>+ Hạn chế: Đòi hỏi doanh nghiệp cần có đội ngũ kỹ thuật riêng, có kiến thức sâu về lập trình để quản trị; giá thuê/ mua thường cao so với các loại web hosting khác.</w:t>
      </w:r>
    </w:p>
    <w:p w14:paraId="617C94CB" w14:textId="77777777" w:rsidR="00562578" w:rsidRDefault="00562578" w:rsidP="001B6C18">
      <w:pPr>
        <w:spacing w:line="259" w:lineRule="auto"/>
        <w:ind w:left="270" w:right="0"/>
        <w:rPr>
          <w:rFonts w:ascii="Times New Roman" w:eastAsia="Times New Roman" w:hAnsi="Times New Roman" w:cs="Times New Roman"/>
          <w:b/>
          <w:bCs/>
          <w:color w:val="212529"/>
          <w:sz w:val="25"/>
          <w:szCs w:val="25"/>
        </w:rPr>
      </w:pPr>
      <w:r>
        <w:rPr>
          <w:color w:val="212529"/>
          <w:sz w:val="25"/>
          <w:szCs w:val="25"/>
        </w:rPr>
        <w:br w:type="page"/>
      </w:r>
    </w:p>
    <w:p w14:paraId="288C453E" w14:textId="19801399" w:rsidR="00091328" w:rsidRPr="008111CB" w:rsidRDefault="00091328" w:rsidP="001B6C18">
      <w:pPr>
        <w:pStyle w:val="Heading2"/>
        <w:shd w:val="clear" w:color="auto" w:fill="FFFFFF"/>
        <w:spacing w:beforeLines="20" w:before="48" w:beforeAutospacing="0" w:afterLines="20" w:after="48" w:afterAutospacing="0"/>
        <w:ind w:left="270"/>
        <w:rPr>
          <w:color w:val="212529"/>
          <w:sz w:val="25"/>
          <w:szCs w:val="25"/>
        </w:rPr>
      </w:pPr>
      <w:r w:rsidRPr="008111CB">
        <w:rPr>
          <w:color w:val="212529"/>
          <w:sz w:val="25"/>
          <w:szCs w:val="25"/>
        </w:rPr>
        <w:lastRenderedPageBreak/>
        <w:t>4. Tiến hành thiết kế website doanh nghiệp</w:t>
      </w:r>
    </w:p>
    <w:p w14:paraId="28491239" w14:textId="48759659" w:rsidR="00091328" w:rsidRPr="008111CB" w:rsidRDefault="00091328" w:rsidP="001B6C18">
      <w:pPr>
        <w:pStyle w:val="NormalWeb"/>
        <w:shd w:val="clear" w:color="auto" w:fill="FFFFFF"/>
        <w:spacing w:beforeLines="20" w:before="48" w:beforeAutospacing="0" w:afterLines="20" w:after="48" w:afterAutospacing="0"/>
        <w:ind w:left="270"/>
        <w:rPr>
          <w:color w:val="212529"/>
          <w:sz w:val="25"/>
          <w:szCs w:val="25"/>
        </w:rPr>
      </w:pPr>
      <w:r w:rsidRPr="008111CB">
        <w:rPr>
          <w:color w:val="212529"/>
          <w:sz w:val="25"/>
          <w:szCs w:val="25"/>
        </w:rPr>
        <w:t xml:space="preserve">- Để việc lập trang web công ty diễn ra thuận lợi và có thể đi vào hoạt động hiệu quả, nhanh chóng, giải pháp tốt nhất là </w:t>
      </w:r>
      <w:r w:rsidR="00B91209" w:rsidRPr="008111CB">
        <w:rPr>
          <w:color w:val="212529"/>
          <w:sz w:val="25"/>
          <w:szCs w:val="25"/>
        </w:rPr>
        <w:t>công ty</w:t>
      </w:r>
      <w:r w:rsidRPr="008111CB">
        <w:rPr>
          <w:color w:val="212529"/>
          <w:sz w:val="25"/>
          <w:szCs w:val="25"/>
        </w:rPr>
        <w:t xml:space="preserve"> nên lựa chọn đơn vị thiết kế chuyên nghiệp để giúp mình hiện thực hóa ý tưởng lập website công ty đó.</w:t>
      </w:r>
    </w:p>
    <w:p w14:paraId="32B36F67" w14:textId="184A577F" w:rsidR="00E62B96" w:rsidRPr="008111CB" w:rsidRDefault="00091328" w:rsidP="001B6C18">
      <w:pPr>
        <w:spacing w:beforeLines="20" w:before="48" w:afterLines="20" w:after="48"/>
        <w:ind w:left="270"/>
        <w:rPr>
          <w:rFonts w:ascii="Times New Roman" w:hAnsi="Times New Roman" w:cs="Times New Roman"/>
          <w:color w:val="212529"/>
          <w:sz w:val="25"/>
          <w:szCs w:val="25"/>
          <w:shd w:val="clear" w:color="auto" w:fill="FFFFFF"/>
        </w:rPr>
      </w:pPr>
      <w:r w:rsidRPr="008111CB">
        <w:rPr>
          <w:rFonts w:ascii="Times New Roman" w:hAnsi="Times New Roman" w:cs="Times New Roman"/>
          <w:color w:val="212529"/>
          <w:sz w:val="25"/>
          <w:szCs w:val="25"/>
          <w:shd w:val="clear" w:color="auto" w:fill="FFFFFF"/>
        </w:rPr>
        <w:t xml:space="preserve">- Dù lựa chọn nhà cung cấp dịch vụ nào, </w:t>
      </w:r>
      <w:r w:rsidR="00B91209" w:rsidRPr="008111CB">
        <w:rPr>
          <w:rFonts w:ascii="Times New Roman" w:hAnsi="Times New Roman" w:cs="Times New Roman"/>
          <w:color w:val="212529"/>
          <w:sz w:val="25"/>
          <w:szCs w:val="25"/>
          <w:shd w:val="clear" w:color="auto" w:fill="FFFFFF"/>
        </w:rPr>
        <w:t>công ty</w:t>
      </w:r>
      <w:r w:rsidRPr="008111CB">
        <w:rPr>
          <w:rFonts w:ascii="Times New Roman" w:hAnsi="Times New Roman" w:cs="Times New Roman"/>
          <w:color w:val="212529"/>
          <w:sz w:val="25"/>
          <w:szCs w:val="25"/>
          <w:shd w:val="clear" w:color="auto" w:fill="FFFFFF"/>
        </w:rPr>
        <w:t xml:space="preserve"> cũng cần đảm bảo website của mình:</w:t>
      </w:r>
      <w:r w:rsidRPr="008111CB">
        <w:rPr>
          <w:rFonts w:ascii="Times New Roman" w:hAnsi="Times New Roman" w:cs="Times New Roman"/>
          <w:color w:val="212529"/>
          <w:sz w:val="25"/>
          <w:szCs w:val="25"/>
        </w:rPr>
        <w:br/>
      </w:r>
      <w:r w:rsidRPr="008111CB">
        <w:rPr>
          <w:rFonts w:ascii="Times New Roman" w:hAnsi="Times New Roman" w:cs="Times New Roman"/>
          <w:color w:val="212529"/>
          <w:sz w:val="25"/>
          <w:szCs w:val="25"/>
          <w:shd w:val="clear" w:color="auto" w:fill="FFFFFF"/>
        </w:rPr>
        <w:t>+ Có bố cục website rõ ràng, đơn giản, chú trọng gia tăng trải nghiệm người dùng và nhấn mạnh đến các thông tin quan trọng đối với họ như: Giới thiệu lĩnh vực hoạt động của doanh nghiệp, sản phẩm/ dịch vụ chủ yếu, cách thức liên hệ khi cần…</w:t>
      </w:r>
      <w:r w:rsidRPr="008111CB">
        <w:rPr>
          <w:rFonts w:ascii="Times New Roman" w:hAnsi="Times New Roman" w:cs="Times New Roman"/>
          <w:color w:val="212529"/>
          <w:sz w:val="25"/>
          <w:szCs w:val="25"/>
        </w:rPr>
        <w:br/>
      </w:r>
      <w:r w:rsidRPr="008111CB">
        <w:rPr>
          <w:rFonts w:ascii="Times New Roman" w:hAnsi="Times New Roman" w:cs="Times New Roman"/>
          <w:color w:val="212529"/>
          <w:sz w:val="25"/>
          <w:szCs w:val="25"/>
          <w:shd w:val="clear" w:color="auto" w:fill="FFFFFF"/>
        </w:rPr>
        <w:t xml:space="preserve">+ Có tốc độ tải trang nhanh chóng bởi người dùng sẽ không đủ kiên nhẫn để chờ đợi trang web của </w:t>
      </w:r>
      <w:r w:rsidR="00B91209" w:rsidRPr="008111CB">
        <w:rPr>
          <w:rFonts w:ascii="Times New Roman" w:hAnsi="Times New Roman" w:cs="Times New Roman"/>
          <w:color w:val="212529"/>
          <w:sz w:val="25"/>
          <w:szCs w:val="25"/>
          <w:shd w:val="clear" w:color="auto" w:fill="FFFFFF"/>
        </w:rPr>
        <w:t>công ty</w:t>
      </w:r>
      <w:r w:rsidRPr="008111CB">
        <w:rPr>
          <w:rFonts w:ascii="Times New Roman" w:hAnsi="Times New Roman" w:cs="Times New Roman"/>
          <w:color w:val="212529"/>
          <w:sz w:val="25"/>
          <w:szCs w:val="25"/>
          <w:shd w:val="clear" w:color="auto" w:fill="FFFFFF"/>
        </w:rPr>
        <w:t xml:space="preserve"> load dữ liệu từng chút một.</w:t>
      </w:r>
      <w:r w:rsidRPr="008111CB">
        <w:rPr>
          <w:rFonts w:ascii="Times New Roman" w:hAnsi="Times New Roman" w:cs="Times New Roman"/>
          <w:color w:val="212529"/>
          <w:sz w:val="25"/>
          <w:szCs w:val="25"/>
        </w:rPr>
        <w:br/>
      </w:r>
      <w:r w:rsidRPr="008111CB">
        <w:rPr>
          <w:rFonts w:ascii="Times New Roman" w:hAnsi="Times New Roman" w:cs="Times New Roman"/>
          <w:color w:val="212529"/>
          <w:sz w:val="25"/>
          <w:szCs w:val="25"/>
          <w:shd w:val="clear" w:color="auto" w:fill="FFFFFF"/>
        </w:rPr>
        <w:t>+ Thân thiện với mọi thiết bị, đặc biệt hiển thị dễ dàng trên các thiết bị di động như mobile, tablet,…</w:t>
      </w:r>
      <w:r w:rsidRPr="008111CB">
        <w:rPr>
          <w:rFonts w:ascii="Times New Roman" w:hAnsi="Times New Roman" w:cs="Times New Roman"/>
          <w:color w:val="212529"/>
          <w:sz w:val="25"/>
          <w:szCs w:val="25"/>
        </w:rPr>
        <w:br/>
      </w:r>
      <w:r w:rsidRPr="008111CB">
        <w:rPr>
          <w:rFonts w:ascii="Times New Roman" w:hAnsi="Times New Roman" w:cs="Times New Roman"/>
          <w:color w:val="212529"/>
          <w:sz w:val="25"/>
          <w:szCs w:val="25"/>
          <w:shd w:val="clear" w:color="auto" w:fill="FFFFFF"/>
        </w:rPr>
        <w:t>+ Có các nút kêu gọi hành động CTA để dẫn dắt người dùng thực hiện hành vi nào đó mà doanh nghiệp mong muốn khi lập trang web công ty.</w:t>
      </w:r>
    </w:p>
    <w:p w14:paraId="638201FC" w14:textId="77777777" w:rsidR="00091328" w:rsidRPr="008111CB" w:rsidRDefault="00091328" w:rsidP="001B6C18">
      <w:pPr>
        <w:pStyle w:val="Heading2"/>
        <w:shd w:val="clear" w:color="auto" w:fill="FFFFFF"/>
        <w:spacing w:beforeLines="20" w:before="48" w:beforeAutospacing="0" w:afterLines="20" w:after="48" w:afterAutospacing="0"/>
        <w:ind w:left="270"/>
        <w:rPr>
          <w:color w:val="212529"/>
          <w:sz w:val="25"/>
          <w:szCs w:val="25"/>
        </w:rPr>
      </w:pPr>
      <w:r w:rsidRPr="008111CB">
        <w:rPr>
          <w:color w:val="212529"/>
          <w:sz w:val="25"/>
          <w:szCs w:val="25"/>
        </w:rPr>
        <w:t>5. Xây dựng nội dung chất lượng</w:t>
      </w:r>
    </w:p>
    <w:p w14:paraId="0D9308C7" w14:textId="5CC460CE" w:rsidR="00091328" w:rsidRPr="008111CB" w:rsidRDefault="00091328" w:rsidP="001B6C18">
      <w:pPr>
        <w:pStyle w:val="NormalWeb"/>
        <w:shd w:val="clear" w:color="auto" w:fill="FFFFFF"/>
        <w:spacing w:beforeLines="20" w:before="48" w:beforeAutospacing="0" w:afterLines="20" w:after="48" w:afterAutospacing="0"/>
        <w:ind w:left="270"/>
        <w:rPr>
          <w:color w:val="212529"/>
          <w:sz w:val="25"/>
          <w:szCs w:val="25"/>
        </w:rPr>
      </w:pPr>
      <w:r w:rsidRPr="008111CB">
        <w:rPr>
          <w:color w:val="212529"/>
          <w:sz w:val="25"/>
          <w:szCs w:val="25"/>
        </w:rPr>
        <w:t>Người dùng Internet lướt web chủ yếu để tìm kiếm thông tin, bởi vậy nội dung chính là “linh hồn” của một trang web. Website có đủ sức giữ chân người dùng ở lại hay không là nhờ những thông tin doanh nghiệp giới thiệu, đăng tải.</w:t>
      </w:r>
    </w:p>
    <w:p w14:paraId="7E2E242F" w14:textId="77777777" w:rsidR="00091328" w:rsidRPr="008111CB" w:rsidRDefault="00091328" w:rsidP="001B6C18">
      <w:pPr>
        <w:pStyle w:val="Heading2"/>
        <w:shd w:val="clear" w:color="auto" w:fill="FFFFFF"/>
        <w:spacing w:beforeLines="20" w:before="48" w:beforeAutospacing="0" w:afterLines="20" w:after="48" w:afterAutospacing="0"/>
        <w:ind w:left="270"/>
        <w:rPr>
          <w:color w:val="212529"/>
          <w:sz w:val="25"/>
          <w:szCs w:val="25"/>
        </w:rPr>
      </w:pPr>
      <w:r w:rsidRPr="008111CB">
        <w:rPr>
          <w:color w:val="212529"/>
          <w:sz w:val="25"/>
          <w:szCs w:val="25"/>
        </w:rPr>
        <w:t>6. Quảng cáo cho website doanh nghiệp</w:t>
      </w:r>
    </w:p>
    <w:p w14:paraId="4B2F07D3" w14:textId="3D1D9522" w:rsidR="00091328" w:rsidRPr="008111CB" w:rsidRDefault="00091328" w:rsidP="001B6C18">
      <w:pPr>
        <w:pStyle w:val="NormalWeb"/>
        <w:shd w:val="clear" w:color="auto" w:fill="FFFFFF"/>
        <w:spacing w:beforeLines="20" w:before="48" w:beforeAutospacing="0" w:afterLines="20" w:after="48" w:afterAutospacing="0"/>
        <w:ind w:left="270"/>
        <w:rPr>
          <w:color w:val="212529"/>
          <w:sz w:val="25"/>
          <w:szCs w:val="25"/>
        </w:rPr>
      </w:pPr>
      <w:r w:rsidRPr="008111CB">
        <w:rPr>
          <w:color w:val="212529"/>
          <w:sz w:val="25"/>
          <w:szCs w:val="25"/>
        </w:rPr>
        <w:t xml:space="preserve">Cuối cùng, sau khi đã thực hiện xong các thao tác lập trang web công ty doanh nghiệp cần thiết, điều </w:t>
      </w:r>
      <w:r w:rsidR="00B91209" w:rsidRPr="008111CB">
        <w:rPr>
          <w:color w:val="212529"/>
          <w:sz w:val="25"/>
          <w:szCs w:val="25"/>
        </w:rPr>
        <w:t>công ty</w:t>
      </w:r>
      <w:r w:rsidRPr="008111CB">
        <w:rPr>
          <w:color w:val="212529"/>
          <w:sz w:val="25"/>
          <w:szCs w:val="25"/>
        </w:rPr>
        <w:t xml:space="preserve"> cần làm đó là quảng cáo cho website rộng khắp trên các mạng xã hội, các trang báo điện tử,…</w:t>
      </w:r>
      <w:r w:rsidRPr="008111CB">
        <w:rPr>
          <w:color w:val="212529"/>
          <w:sz w:val="25"/>
          <w:szCs w:val="25"/>
        </w:rPr>
        <w:br/>
        <w:t xml:space="preserve">- Một phương thức quảng cáo website siêu tiết kiệm </w:t>
      </w:r>
      <w:r w:rsidR="00B91209" w:rsidRPr="008111CB">
        <w:rPr>
          <w:color w:val="212529"/>
          <w:sz w:val="25"/>
          <w:szCs w:val="25"/>
        </w:rPr>
        <w:t>công ty</w:t>
      </w:r>
      <w:r w:rsidRPr="008111CB">
        <w:rPr>
          <w:color w:val="212529"/>
          <w:sz w:val="25"/>
          <w:szCs w:val="25"/>
        </w:rPr>
        <w:t xml:space="preserve"> có thể áp dụng là tối ưu trang web chuẩn SEO, giúp web lên top các công cụ tìm kiếm, đặc biệt là Google. Khi đó, website công ty </w:t>
      </w:r>
      <w:r w:rsidR="00B91209" w:rsidRPr="008111CB">
        <w:rPr>
          <w:color w:val="212529"/>
          <w:sz w:val="25"/>
          <w:szCs w:val="25"/>
        </w:rPr>
        <w:t>công ty</w:t>
      </w:r>
      <w:r w:rsidRPr="008111CB">
        <w:rPr>
          <w:color w:val="212529"/>
          <w:sz w:val="25"/>
          <w:szCs w:val="25"/>
        </w:rPr>
        <w:t xml:space="preserve"> sẽ được Google quảng bá rộng khắp, lâu dài và miễn phí.</w:t>
      </w:r>
    </w:p>
    <w:p w14:paraId="74C2A69C" w14:textId="63FAAB6D" w:rsidR="00091328" w:rsidRPr="008111CB" w:rsidRDefault="004B17B3" w:rsidP="001B6C18">
      <w:pPr>
        <w:pStyle w:val="Heading2"/>
        <w:shd w:val="clear" w:color="auto" w:fill="FFFFFF"/>
        <w:spacing w:beforeLines="20" w:before="48" w:beforeAutospacing="0" w:afterLines="20" w:after="48" w:afterAutospacing="0"/>
        <w:ind w:left="270"/>
        <w:rPr>
          <w:color w:val="212529"/>
          <w:sz w:val="25"/>
          <w:szCs w:val="25"/>
        </w:rPr>
      </w:pPr>
      <w:r w:rsidRPr="008111CB">
        <w:rPr>
          <w:color w:val="212529"/>
          <w:sz w:val="25"/>
          <w:szCs w:val="25"/>
        </w:rPr>
        <w:t>7. Phát triển web</w:t>
      </w:r>
    </w:p>
    <w:p w14:paraId="228F6358" w14:textId="4F9FC865" w:rsidR="00453BEE" w:rsidRPr="008111CB" w:rsidRDefault="00453BEE" w:rsidP="001B6C18">
      <w:pPr>
        <w:pStyle w:val="Heading2"/>
        <w:shd w:val="clear" w:color="auto" w:fill="FFFFFF"/>
        <w:spacing w:beforeLines="20" w:before="48" w:beforeAutospacing="0" w:afterLines="20" w:after="48" w:afterAutospacing="0"/>
        <w:ind w:left="270"/>
        <w:rPr>
          <w:b w:val="0"/>
          <w:bCs w:val="0"/>
          <w:color w:val="212529"/>
          <w:sz w:val="25"/>
          <w:szCs w:val="25"/>
        </w:rPr>
      </w:pPr>
      <w:r w:rsidRPr="008111CB">
        <w:rPr>
          <w:b w:val="0"/>
          <w:bCs w:val="0"/>
          <w:color w:val="212529"/>
          <w:sz w:val="25"/>
          <w:szCs w:val="25"/>
        </w:rPr>
        <w:t>Khi website chính thức được đưa vào hoạt động, vẫn nên tiếp tục học hỏi, tích luỹ kiến thức, sáng tạo nội dung để có thể tối ưu và phát triển web một cách hoàn hảo nhất, thu hút được nhiều người quan tâm và làm hài lòng khách hàng.</w:t>
      </w:r>
    </w:p>
    <w:p w14:paraId="373FCCCF" w14:textId="7135CBDF" w:rsidR="00091328" w:rsidRDefault="001B6C18" w:rsidP="00E22467">
      <w:pPr>
        <w:spacing w:line="259" w:lineRule="auto"/>
        <w:ind w:right="0"/>
        <w:rPr>
          <w:rFonts w:ascii="Times New Roman" w:hAnsi="Times New Roman" w:cs="Times New Roman"/>
          <w:b/>
          <w:bCs/>
          <w:sz w:val="26"/>
          <w:szCs w:val="26"/>
        </w:rPr>
      </w:pPr>
      <w:r>
        <w:rPr>
          <w:rFonts w:ascii="Times New Roman" w:hAnsi="Times New Roman" w:cs="Times New Roman"/>
          <w:b/>
          <w:bCs/>
          <w:sz w:val="26"/>
          <w:szCs w:val="26"/>
        </w:rPr>
        <w:t xml:space="preserve">II. </w:t>
      </w:r>
      <w:r w:rsidR="009D7088">
        <w:rPr>
          <w:rFonts w:ascii="Times New Roman" w:hAnsi="Times New Roman" w:cs="Times New Roman"/>
          <w:b/>
          <w:bCs/>
          <w:sz w:val="26"/>
          <w:szCs w:val="26"/>
        </w:rPr>
        <w:t>D</w:t>
      </w:r>
      <w:r w:rsidR="00F129EC" w:rsidRPr="00F129EC">
        <w:rPr>
          <w:rFonts w:ascii="Times New Roman" w:hAnsi="Times New Roman" w:cs="Times New Roman"/>
          <w:b/>
          <w:bCs/>
          <w:sz w:val="26"/>
          <w:szCs w:val="26"/>
        </w:rPr>
        <w:t>ự toán cho biết các thiết bị, phần mềm cần phải mua sắm, thuê mướn</w:t>
      </w:r>
    </w:p>
    <w:tbl>
      <w:tblPr>
        <w:tblStyle w:val="TableGrid"/>
        <w:tblW w:w="5000" w:type="pct"/>
        <w:tblLook w:val="04A0" w:firstRow="1" w:lastRow="0" w:firstColumn="1" w:lastColumn="0" w:noHBand="0" w:noVBand="1"/>
      </w:tblPr>
      <w:tblGrid>
        <w:gridCol w:w="553"/>
        <w:gridCol w:w="1468"/>
        <w:gridCol w:w="2268"/>
        <w:gridCol w:w="1331"/>
        <w:gridCol w:w="2008"/>
        <w:gridCol w:w="1722"/>
      </w:tblGrid>
      <w:tr w:rsidR="00B841F7" w14:paraId="44FF87DC" w14:textId="77777777" w:rsidTr="00B841F7">
        <w:tc>
          <w:tcPr>
            <w:tcW w:w="295" w:type="pct"/>
            <w:vAlign w:val="center"/>
          </w:tcPr>
          <w:p w14:paraId="02D9FCFC" w14:textId="77777777" w:rsidR="00B841F7" w:rsidRPr="00B841F7" w:rsidRDefault="00B841F7" w:rsidP="00B841F7">
            <w:pPr>
              <w:jc w:val="center"/>
              <w:rPr>
                <w:b/>
                <w:bCs/>
              </w:rPr>
            </w:pPr>
            <w:r w:rsidRPr="00B841F7">
              <w:rPr>
                <w:b/>
                <w:bCs/>
              </w:rPr>
              <w:t>STT</w:t>
            </w:r>
          </w:p>
        </w:tc>
        <w:tc>
          <w:tcPr>
            <w:tcW w:w="785" w:type="pct"/>
            <w:vAlign w:val="center"/>
          </w:tcPr>
          <w:p w14:paraId="7FCB0A24" w14:textId="77777777" w:rsidR="00B841F7" w:rsidRPr="00B841F7" w:rsidRDefault="00B841F7" w:rsidP="00B841F7">
            <w:pPr>
              <w:jc w:val="center"/>
              <w:rPr>
                <w:b/>
                <w:bCs/>
              </w:rPr>
            </w:pPr>
            <w:r w:rsidRPr="00B841F7">
              <w:rPr>
                <w:b/>
                <w:bCs/>
              </w:rPr>
              <w:t>Tên thiết bị</w:t>
            </w:r>
          </w:p>
        </w:tc>
        <w:tc>
          <w:tcPr>
            <w:tcW w:w="1213" w:type="pct"/>
            <w:vAlign w:val="center"/>
          </w:tcPr>
          <w:p w14:paraId="2B50F991" w14:textId="77777777" w:rsidR="00B841F7" w:rsidRPr="00B841F7" w:rsidRDefault="00B841F7" w:rsidP="00B841F7">
            <w:pPr>
              <w:jc w:val="center"/>
              <w:rPr>
                <w:b/>
                <w:bCs/>
              </w:rPr>
            </w:pPr>
            <w:r w:rsidRPr="00B841F7">
              <w:rPr>
                <w:b/>
                <w:bCs/>
              </w:rPr>
              <w:t>Chức năng</w:t>
            </w:r>
          </w:p>
        </w:tc>
        <w:tc>
          <w:tcPr>
            <w:tcW w:w="712" w:type="pct"/>
            <w:vAlign w:val="center"/>
          </w:tcPr>
          <w:p w14:paraId="5C82F0A3" w14:textId="77777777" w:rsidR="00B841F7" w:rsidRPr="00B841F7" w:rsidRDefault="00B841F7" w:rsidP="00B841F7">
            <w:pPr>
              <w:jc w:val="center"/>
              <w:rPr>
                <w:b/>
                <w:bCs/>
              </w:rPr>
            </w:pPr>
            <w:r w:rsidRPr="00B841F7">
              <w:rPr>
                <w:b/>
                <w:bCs/>
              </w:rPr>
              <w:t>Loại</w:t>
            </w:r>
          </w:p>
        </w:tc>
        <w:tc>
          <w:tcPr>
            <w:tcW w:w="1074" w:type="pct"/>
            <w:vAlign w:val="center"/>
          </w:tcPr>
          <w:p w14:paraId="26568990" w14:textId="77777777" w:rsidR="00B841F7" w:rsidRPr="00B841F7" w:rsidRDefault="00B841F7" w:rsidP="00B841F7">
            <w:pPr>
              <w:jc w:val="center"/>
              <w:rPr>
                <w:b/>
                <w:bCs/>
              </w:rPr>
            </w:pPr>
            <w:r w:rsidRPr="00B841F7">
              <w:rPr>
                <w:b/>
                <w:bCs/>
              </w:rPr>
              <w:t>Thực hiện</w:t>
            </w:r>
          </w:p>
        </w:tc>
        <w:tc>
          <w:tcPr>
            <w:tcW w:w="921" w:type="pct"/>
            <w:vAlign w:val="center"/>
          </w:tcPr>
          <w:p w14:paraId="60E825D0" w14:textId="3C16E507" w:rsidR="00B841F7" w:rsidRPr="00B841F7" w:rsidRDefault="00B841F7" w:rsidP="00B841F7">
            <w:pPr>
              <w:jc w:val="center"/>
              <w:rPr>
                <w:b/>
                <w:bCs/>
              </w:rPr>
            </w:pPr>
            <w:r w:rsidRPr="00B841F7">
              <w:rPr>
                <w:b/>
                <w:bCs/>
              </w:rPr>
              <w:t>Giá</w:t>
            </w:r>
          </w:p>
        </w:tc>
      </w:tr>
      <w:tr w:rsidR="00B841F7" w14:paraId="5C35EFCF" w14:textId="77777777" w:rsidTr="00B841F7">
        <w:tc>
          <w:tcPr>
            <w:tcW w:w="295" w:type="pct"/>
            <w:vAlign w:val="center"/>
          </w:tcPr>
          <w:p w14:paraId="1A0BE0F6" w14:textId="77777777" w:rsidR="00B841F7" w:rsidRDefault="00B841F7" w:rsidP="00B841F7">
            <w:r>
              <w:t>1</w:t>
            </w:r>
          </w:p>
        </w:tc>
        <w:tc>
          <w:tcPr>
            <w:tcW w:w="785" w:type="pct"/>
            <w:vAlign w:val="center"/>
          </w:tcPr>
          <w:p w14:paraId="54C1EF45" w14:textId="77777777" w:rsidR="00B841F7" w:rsidRDefault="00B841F7" w:rsidP="00B841F7">
            <w:pPr>
              <w:jc w:val="center"/>
            </w:pPr>
            <w:r>
              <w:t>CPU</w:t>
            </w:r>
          </w:p>
        </w:tc>
        <w:tc>
          <w:tcPr>
            <w:tcW w:w="1213" w:type="pct"/>
            <w:vAlign w:val="center"/>
          </w:tcPr>
          <w:p w14:paraId="2F0502DC" w14:textId="48A256C4" w:rsidR="00B841F7" w:rsidRDefault="00B841F7" w:rsidP="00B841F7">
            <w:pPr>
              <w:jc w:val="center"/>
            </w:pPr>
            <w:r>
              <w:t>Xữ lý, tính toán</w:t>
            </w:r>
          </w:p>
        </w:tc>
        <w:tc>
          <w:tcPr>
            <w:tcW w:w="712" w:type="pct"/>
            <w:vAlign w:val="center"/>
          </w:tcPr>
          <w:p w14:paraId="6E4B6EC3" w14:textId="77777777" w:rsidR="00B841F7" w:rsidRDefault="00B841F7" w:rsidP="00B841F7">
            <w:pPr>
              <w:jc w:val="center"/>
            </w:pPr>
            <w:r>
              <w:t>Phần cứng</w:t>
            </w:r>
          </w:p>
        </w:tc>
        <w:tc>
          <w:tcPr>
            <w:tcW w:w="1074" w:type="pct"/>
            <w:vAlign w:val="center"/>
          </w:tcPr>
          <w:p w14:paraId="5EE51B8F" w14:textId="77777777" w:rsidR="00B841F7" w:rsidRDefault="00B841F7" w:rsidP="00B841F7">
            <w:pPr>
              <w:jc w:val="center"/>
            </w:pPr>
            <w:r>
              <w:t>Mua server có cả cpu (</w:t>
            </w:r>
            <w:r w:rsidRPr="00C026F0">
              <w:t>SUPERSERVER SYS-6019U-TR4</w:t>
            </w:r>
            <w:r>
              <w:t>)</w:t>
            </w:r>
          </w:p>
        </w:tc>
        <w:tc>
          <w:tcPr>
            <w:tcW w:w="921" w:type="pct"/>
            <w:vAlign w:val="center"/>
          </w:tcPr>
          <w:p w14:paraId="165F2C5F" w14:textId="77777777" w:rsidR="00B841F7" w:rsidRDefault="00B841F7" w:rsidP="00B841F7">
            <w:pPr>
              <w:jc w:val="center"/>
            </w:pPr>
            <w:r>
              <w:t>44,010,00đ</w:t>
            </w:r>
          </w:p>
        </w:tc>
      </w:tr>
      <w:tr w:rsidR="00B841F7" w14:paraId="591AB8F8" w14:textId="77777777" w:rsidTr="00B841F7">
        <w:tc>
          <w:tcPr>
            <w:tcW w:w="295" w:type="pct"/>
            <w:vAlign w:val="center"/>
          </w:tcPr>
          <w:p w14:paraId="1C3DB3FD" w14:textId="77777777" w:rsidR="00B841F7" w:rsidRDefault="00B841F7" w:rsidP="00B841F7">
            <w:r>
              <w:t>2</w:t>
            </w:r>
          </w:p>
        </w:tc>
        <w:tc>
          <w:tcPr>
            <w:tcW w:w="785" w:type="pct"/>
            <w:vAlign w:val="center"/>
          </w:tcPr>
          <w:p w14:paraId="062EB7F2" w14:textId="77777777" w:rsidR="00B841F7" w:rsidRDefault="00B841F7" w:rsidP="00B841F7">
            <w:pPr>
              <w:jc w:val="center"/>
            </w:pPr>
            <w:r>
              <w:t>Đĩa cứng</w:t>
            </w:r>
          </w:p>
        </w:tc>
        <w:tc>
          <w:tcPr>
            <w:tcW w:w="1213" w:type="pct"/>
            <w:vAlign w:val="center"/>
          </w:tcPr>
          <w:p w14:paraId="495379E2" w14:textId="77777777" w:rsidR="00B841F7" w:rsidRDefault="00B841F7" w:rsidP="00B841F7">
            <w:pPr>
              <w:jc w:val="center"/>
            </w:pPr>
            <w:r>
              <w:t>Lưu trữ dữ liệu</w:t>
            </w:r>
          </w:p>
        </w:tc>
        <w:tc>
          <w:tcPr>
            <w:tcW w:w="712" w:type="pct"/>
            <w:vAlign w:val="center"/>
          </w:tcPr>
          <w:p w14:paraId="2277AB12" w14:textId="77777777" w:rsidR="00B841F7" w:rsidRDefault="00B841F7" w:rsidP="00B841F7">
            <w:pPr>
              <w:jc w:val="center"/>
            </w:pPr>
            <w:r>
              <w:t>Phần cứng</w:t>
            </w:r>
          </w:p>
        </w:tc>
        <w:tc>
          <w:tcPr>
            <w:tcW w:w="1074" w:type="pct"/>
            <w:vAlign w:val="center"/>
          </w:tcPr>
          <w:p w14:paraId="63EA8E74" w14:textId="16E77433" w:rsidR="00B841F7" w:rsidRDefault="00B841F7" w:rsidP="00B841F7">
            <w:pPr>
              <w:jc w:val="center"/>
            </w:pPr>
            <w:r>
              <w:t xml:space="preserve">-  Mua đĩa cứng </w:t>
            </w:r>
            <w:r w:rsidRPr="00C026F0">
              <w:t>HDD Seagate 3.5" 10TB SAS 12Gb/s 7.2K RPM 256MB</w:t>
            </w:r>
          </w:p>
          <w:p w14:paraId="3867EBD5" w14:textId="48617795" w:rsidR="00B841F7" w:rsidRDefault="00B841F7" w:rsidP="00B841F7">
            <w:pPr>
              <w:jc w:val="center"/>
            </w:pPr>
            <w:r>
              <w:t xml:space="preserve">- </w:t>
            </w:r>
            <w:r w:rsidRPr="009B6891">
              <w:t>SSD Samsung PM883 240G SATA 6Gb/s V4 TLC VNAND 2.5" 7mm (1.3 DWPD)</w:t>
            </w:r>
          </w:p>
        </w:tc>
        <w:tc>
          <w:tcPr>
            <w:tcW w:w="921" w:type="pct"/>
            <w:vAlign w:val="center"/>
          </w:tcPr>
          <w:p w14:paraId="05CF0F3E" w14:textId="77777777" w:rsidR="00B841F7" w:rsidRDefault="00B841F7" w:rsidP="00B841F7">
            <w:pPr>
              <w:jc w:val="center"/>
            </w:pPr>
            <w:r w:rsidRPr="00C026F0">
              <w:t>10,560,000đ</w:t>
            </w:r>
          </w:p>
          <w:p w14:paraId="73886E39" w14:textId="5E356BAA" w:rsidR="00B841F7" w:rsidRDefault="00B841F7" w:rsidP="00B841F7">
            <w:pPr>
              <w:jc w:val="center"/>
            </w:pPr>
            <w:r>
              <w:t>+</w:t>
            </w:r>
          </w:p>
          <w:p w14:paraId="53F98375" w14:textId="77777777" w:rsidR="00B841F7" w:rsidRDefault="00B841F7" w:rsidP="00B841F7">
            <w:pPr>
              <w:jc w:val="center"/>
            </w:pPr>
            <w:r w:rsidRPr="009B6891">
              <w:t>2,880,000đ</w:t>
            </w:r>
          </w:p>
          <w:p w14:paraId="2634F7FF" w14:textId="77777777" w:rsidR="00B841F7" w:rsidRDefault="00B841F7" w:rsidP="00B841F7">
            <w:pPr>
              <w:jc w:val="center"/>
            </w:pPr>
            <w:r>
              <w:t>= 13,440,000đ</w:t>
            </w:r>
          </w:p>
        </w:tc>
      </w:tr>
      <w:tr w:rsidR="00B841F7" w14:paraId="560F5B25" w14:textId="77777777" w:rsidTr="00B841F7">
        <w:tc>
          <w:tcPr>
            <w:tcW w:w="295" w:type="pct"/>
            <w:vAlign w:val="center"/>
          </w:tcPr>
          <w:p w14:paraId="7136D8EF" w14:textId="77777777" w:rsidR="00B841F7" w:rsidRDefault="00B841F7" w:rsidP="00B841F7">
            <w:r>
              <w:lastRenderedPageBreak/>
              <w:t>3</w:t>
            </w:r>
          </w:p>
        </w:tc>
        <w:tc>
          <w:tcPr>
            <w:tcW w:w="785" w:type="pct"/>
            <w:vAlign w:val="center"/>
          </w:tcPr>
          <w:p w14:paraId="602D36AB" w14:textId="77777777" w:rsidR="00B841F7" w:rsidRDefault="00B841F7" w:rsidP="00B841F7">
            <w:pPr>
              <w:jc w:val="center"/>
            </w:pPr>
            <w:r>
              <w:t>Đường truyền</w:t>
            </w:r>
          </w:p>
        </w:tc>
        <w:tc>
          <w:tcPr>
            <w:tcW w:w="1213" w:type="pct"/>
            <w:vAlign w:val="center"/>
          </w:tcPr>
          <w:p w14:paraId="4197230D" w14:textId="77777777" w:rsidR="00B841F7" w:rsidRDefault="00B841F7" w:rsidP="00B841F7">
            <w:pPr>
              <w:jc w:val="center"/>
            </w:pPr>
            <w:r>
              <w:t>Đùng để truyền dữ liệu qua các thiết bị</w:t>
            </w:r>
          </w:p>
        </w:tc>
        <w:tc>
          <w:tcPr>
            <w:tcW w:w="712" w:type="pct"/>
            <w:vAlign w:val="center"/>
          </w:tcPr>
          <w:p w14:paraId="5E2876E6" w14:textId="77777777" w:rsidR="00B841F7" w:rsidRDefault="00B841F7" w:rsidP="00B841F7">
            <w:pPr>
              <w:jc w:val="center"/>
            </w:pPr>
            <w:r>
              <w:t>Phần cứng</w:t>
            </w:r>
          </w:p>
        </w:tc>
        <w:tc>
          <w:tcPr>
            <w:tcW w:w="1074" w:type="pct"/>
            <w:vAlign w:val="center"/>
          </w:tcPr>
          <w:p w14:paraId="516632D7" w14:textId="77777777" w:rsidR="00B841F7" w:rsidRDefault="00B841F7" w:rsidP="00B841F7">
            <w:pPr>
              <w:jc w:val="center"/>
            </w:pPr>
            <w:r>
              <w:t>mua cáp mạng</w:t>
            </w:r>
          </w:p>
        </w:tc>
        <w:tc>
          <w:tcPr>
            <w:tcW w:w="921" w:type="pct"/>
            <w:vAlign w:val="center"/>
          </w:tcPr>
          <w:p w14:paraId="58B9416A" w14:textId="77777777" w:rsidR="00B841F7" w:rsidRDefault="00B841F7" w:rsidP="00B841F7">
            <w:pPr>
              <w:jc w:val="center"/>
            </w:pPr>
          </w:p>
        </w:tc>
      </w:tr>
      <w:tr w:rsidR="00B841F7" w14:paraId="20BE787E" w14:textId="77777777" w:rsidTr="00B841F7">
        <w:tc>
          <w:tcPr>
            <w:tcW w:w="295" w:type="pct"/>
            <w:vAlign w:val="center"/>
          </w:tcPr>
          <w:p w14:paraId="262879E7" w14:textId="77777777" w:rsidR="00B841F7" w:rsidRDefault="00B841F7" w:rsidP="00B841F7">
            <w:r>
              <w:t>4</w:t>
            </w:r>
          </w:p>
        </w:tc>
        <w:tc>
          <w:tcPr>
            <w:tcW w:w="785" w:type="pct"/>
            <w:vAlign w:val="center"/>
          </w:tcPr>
          <w:p w14:paraId="79D95620" w14:textId="77777777" w:rsidR="00B841F7" w:rsidRDefault="00B841F7" w:rsidP="00B841F7">
            <w:pPr>
              <w:jc w:val="center"/>
            </w:pPr>
            <w:r>
              <w:t>Router</w:t>
            </w:r>
          </w:p>
        </w:tc>
        <w:tc>
          <w:tcPr>
            <w:tcW w:w="1213" w:type="pct"/>
            <w:vAlign w:val="center"/>
          </w:tcPr>
          <w:p w14:paraId="21CA0735" w14:textId="77777777" w:rsidR="00B841F7" w:rsidRDefault="00B841F7" w:rsidP="00B841F7">
            <w:pPr>
              <w:jc w:val="center"/>
            </w:pPr>
            <w:r>
              <w:t>Định tuyến, gữi các gói dữ liệu giữa các mạng</w:t>
            </w:r>
          </w:p>
        </w:tc>
        <w:tc>
          <w:tcPr>
            <w:tcW w:w="712" w:type="pct"/>
            <w:vAlign w:val="center"/>
          </w:tcPr>
          <w:p w14:paraId="5E834036" w14:textId="77777777" w:rsidR="00B841F7" w:rsidRDefault="00B841F7" w:rsidP="00B841F7">
            <w:pPr>
              <w:jc w:val="center"/>
            </w:pPr>
            <w:r>
              <w:t>Phần cứng</w:t>
            </w:r>
          </w:p>
        </w:tc>
        <w:tc>
          <w:tcPr>
            <w:tcW w:w="1074" w:type="pct"/>
            <w:vAlign w:val="center"/>
          </w:tcPr>
          <w:p w14:paraId="6C434E27" w14:textId="77777777" w:rsidR="00B841F7" w:rsidRDefault="00B841F7" w:rsidP="00B841F7">
            <w:pPr>
              <w:jc w:val="center"/>
            </w:pPr>
            <w:r>
              <w:t>Thiết bị Modem Router GWN7000</w:t>
            </w:r>
          </w:p>
          <w:p w14:paraId="6D1A15A4" w14:textId="77777777" w:rsidR="00B841F7" w:rsidRDefault="00B841F7" w:rsidP="00B841F7">
            <w:pPr>
              <w:jc w:val="center"/>
            </w:pPr>
          </w:p>
        </w:tc>
        <w:tc>
          <w:tcPr>
            <w:tcW w:w="921" w:type="pct"/>
            <w:vAlign w:val="center"/>
          </w:tcPr>
          <w:p w14:paraId="1CBD2EF0" w14:textId="77777777" w:rsidR="00B841F7" w:rsidRDefault="00B841F7" w:rsidP="00B841F7">
            <w:pPr>
              <w:jc w:val="center"/>
            </w:pPr>
            <w:r>
              <w:t>4,598,000₫</w:t>
            </w:r>
          </w:p>
        </w:tc>
      </w:tr>
      <w:tr w:rsidR="00B841F7" w14:paraId="0421C8CB" w14:textId="77777777" w:rsidTr="00B841F7">
        <w:tc>
          <w:tcPr>
            <w:tcW w:w="295" w:type="pct"/>
            <w:vAlign w:val="center"/>
          </w:tcPr>
          <w:p w14:paraId="4621424E" w14:textId="77777777" w:rsidR="00B841F7" w:rsidRDefault="00B841F7" w:rsidP="00B841F7">
            <w:r>
              <w:t>5</w:t>
            </w:r>
          </w:p>
        </w:tc>
        <w:tc>
          <w:tcPr>
            <w:tcW w:w="785" w:type="pct"/>
            <w:vAlign w:val="center"/>
          </w:tcPr>
          <w:p w14:paraId="04F97D96" w14:textId="77777777" w:rsidR="00B841F7" w:rsidRDefault="00B841F7" w:rsidP="00B841F7">
            <w:pPr>
              <w:jc w:val="center"/>
            </w:pPr>
            <w:r>
              <w:t>Modern</w:t>
            </w:r>
          </w:p>
        </w:tc>
        <w:tc>
          <w:tcPr>
            <w:tcW w:w="1213" w:type="pct"/>
            <w:vAlign w:val="center"/>
          </w:tcPr>
          <w:p w14:paraId="72538F66" w14:textId="77777777" w:rsidR="00B841F7" w:rsidRDefault="00B841F7" w:rsidP="00B841F7">
            <w:pPr>
              <w:jc w:val="center"/>
            </w:pPr>
            <w:r>
              <w:t>Kết nối giữ mạng cục bộ và mạng internet</w:t>
            </w:r>
          </w:p>
        </w:tc>
        <w:tc>
          <w:tcPr>
            <w:tcW w:w="712" w:type="pct"/>
            <w:vAlign w:val="center"/>
          </w:tcPr>
          <w:p w14:paraId="0AB126D5" w14:textId="77777777" w:rsidR="00B841F7" w:rsidRDefault="00B841F7" w:rsidP="00B841F7">
            <w:pPr>
              <w:jc w:val="center"/>
            </w:pPr>
            <w:r>
              <w:t>Phần cứng</w:t>
            </w:r>
          </w:p>
        </w:tc>
        <w:tc>
          <w:tcPr>
            <w:tcW w:w="1074" w:type="pct"/>
            <w:vAlign w:val="center"/>
          </w:tcPr>
          <w:p w14:paraId="492B66B6" w14:textId="42703F1C" w:rsidR="00B841F7" w:rsidRDefault="00B841F7" w:rsidP="00B841F7">
            <w:pPr>
              <w:jc w:val="center"/>
            </w:pPr>
            <w:r>
              <w:t>nhà cung cấp dịch vụ cung cấp</w:t>
            </w:r>
          </w:p>
        </w:tc>
        <w:tc>
          <w:tcPr>
            <w:tcW w:w="921" w:type="pct"/>
            <w:vAlign w:val="center"/>
          </w:tcPr>
          <w:p w14:paraId="211029D6" w14:textId="77777777" w:rsidR="00B841F7" w:rsidRDefault="00B841F7" w:rsidP="00B841F7">
            <w:pPr>
              <w:jc w:val="center"/>
            </w:pPr>
          </w:p>
        </w:tc>
      </w:tr>
      <w:tr w:rsidR="00B841F7" w14:paraId="493604A0" w14:textId="77777777" w:rsidTr="00B841F7">
        <w:tc>
          <w:tcPr>
            <w:tcW w:w="295" w:type="pct"/>
            <w:vAlign w:val="center"/>
          </w:tcPr>
          <w:p w14:paraId="1F20C341" w14:textId="77777777" w:rsidR="00B841F7" w:rsidRDefault="00B841F7" w:rsidP="00B841F7">
            <w:r>
              <w:t>6</w:t>
            </w:r>
          </w:p>
        </w:tc>
        <w:tc>
          <w:tcPr>
            <w:tcW w:w="785" w:type="pct"/>
            <w:vAlign w:val="center"/>
          </w:tcPr>
          <w:p w14:paraId="46EF4E3C" w14:textId="77777777" w:rsidR="00B841F7" w:rsidRDefault="00B841F7" w:rsidP="00B841F7">
            <w:pPr>
              <w:jc w:val="center"/>
            </w:pPr>
            <w:r>
              <w:t>Địa chỉ IP public</w:t>
            </w:r>
          </w:p>
        </w:tc>
        <w:tc>
          <w:tcPr>
            <w:tcW w:w="1213" w:type="pct"/>
            <w:vAlign w:val="center"/>
          </w:tcPr>
          <w:p w14:paraId="6599216C" w14:textId="6731F3A8" w:rsidR="00B841F7" w:rsidRDefault="00B841F7" w:rsidP="00B841F7">
            <w:pPr>
              <w:jc w:val="center"/>
            </w:pPr>
            <w:r>
              <w:t>Dùng để nhận diện và liên lạc giữa các thiết bị trên mạng máy tính</w:t>
            </w:r>
          </w:p>
        </w:tc>
        <w:tc>
          <w:tcPr>
            <w:tcW w:w="712" w:type="pct"/>
            <w:vAlign w:val="center"/>
          </w:tcPr>
          <w:p w14:paraId="3EA40CF8" w14:textId="77777777" w:rsidR="00B841F7" w:rsidRDefault="00B841F7" w:rsidP="00B841F7">
            <w:pPr>
              <w:jc w:val="center"/>
            </w:pPr>
            <w:r>
              <w:t>Khác</w:t>
            </w:r>
          </w:p>
        </w:tc>
        <w:tc>
          <w:tcPr>
            <w:tcW w:w="1074" w:type="pct"/>
            <w:vAlign w:val="center"/>
          </w:tcPr>
          <w:p w14:paraId="36924CAD" w14:textId="77777777" w:rsidR="00B841F7" w:rsidRDefault="00B841F7" w:rsidP="00B841F7">
            <w:pPr>
              <w:jc w:val="center"/>
            </w:pPr>
            <w:r>
              <w:t>Đăng kí gói cap quang viettel cho doanh nghiệp FAST60</w:t>
            </w:r>
          </w:p>
        </w:tc>
        <w:tc>
          <w:tcPr>
            <w:tcW w:w="921" w:type="pct"/>
            <w:vAlign w:val="center"/>
          </w:tcPr>
          <w:p w14:paraId="259466BC" w14:textId="77777777" w:rsidR="00B841F7" w:rsidRDefault="00B841F7" w:rsidP="00B841F7">
            <w:pPr>
              <w:jc w:val="center"/>
            </w:pPr>
            <w:r>
              <w:t>880,000đ/tháng</w:t>
            </w:r>
          </w:p>
        </w:tc>
      </w:tr>
      <w:tr w:rsidR="00B841F7" w14:paraId="0669CE33" w14:textId="77777777" w:rsidTr="00B841F7">
        <w:tc>
          <w:tcPr>
            <w:tcW w:w="295" w:type="pct"/>
            <w:vAlign w:val="center"/>
          </w:tcPr>
          <w:p w14:paraId="385C4F28" w14:textId="77777777" w:rsidR="00B841F7" w:rsidRDefault="00B841F7" w:rsidP="00B841F7">
            <w:r>
              <w:t>7</w:t>
            </w:r>
          </w:p>
        </w:tc>
        <w:tc>
          <w:tcPr>
            <w:tcW w:w="785" w:type="pct"/>
            <w:vAlign w:val="center"/>
          </w:tcPr>
          <w:p w14:paraId="485593FD" w14:textId="025D4FBF" w:rsidR="00B841F7" w:rsidRDefault="00B841F7" w:rsidP="00B841F7">
            <w:pPr>
              <w:jc w:val="center"/>
            </w:pPr>
            <w:r>
              <w:t>Đăng kí tên miền</w:t>
            </w:r>
          </w:p>
        </w:tc>
        <w:tc>
          <w:tcPr>
            <w:tcW w:w="1213" w:type="pct"/>
            <w:vAlign w:val="center"/>
          </w:tcPr>
          <w:p w14:paraId="161B1E50" w14:textId="77777777" w:rsidR="00B841F7" w:rsidRDefault="00B841F7" w:rsidP="00B841F7">
            <w:pPr>
              <w:jc w:val="center"/>
            </w:pPr>
            <w:r>
              <w:t>Chuyển tên miền sang địa chĩ ip</w:t>
            </w:r>
          </w:p>
        </w:tc>
        <w:tc>
          <w:tcPr>
            <w:tcW w:w="712" w:type="pct"/>
            <w:vAlign w:val="center"/>
          </w:tcPr>
          <w:p w14:paraId="2966AEE4" w14:textId="77777777" w:rsidR="00B841F7" w:rsidRDefault="00B841F7" w:rsidP="00B841F7">
            <w:pPr>
              <w:jc w:val="center"/>
            </w:pPr>
            <w:r>
              <w:t>Khác</w:t>
            </w:r>
          </w:p>
        </w:tc>
        <w:tc>
          <w:tcPr>
            <w:tcW w:w="1074" w:type="pct"/>
            <w:vAlign w:val="center"/>
          </w:tcPr>
          <w:p w14:paraId="635033C6" w14:textId="77777777" w:rsidR="00B841F7" w:rsidRDefault="00B841F7" w:rsidP="00B841F7">
            <w:pPr>
              <w:jc w:val="center"/>
            </w:pPr>
            <w:r>
              <w:t>Đăng kí tên miền trên hostvn với phần mở rộng là .com</w:t>
            </w:r>
          </w:p>
        </w:tc>
        <w:tc>
          <w:tcPr>
            <w:tcW w:w="921" w:type="pct"/>
            <w:vAlign w:val="center"/>
          </w:tcPr>
          <w:p w14:paraId="16DF0FB2" w14:textId="77777777" w:rsidR="00B841F7" w:rsidRDefault="00B841F7" w:rsidP="00B841F7">
            <w:pPr>
              <w:jc w:val="center"/>
            </w:pPr>
            <w:r w:rsidRPr="009B6891">
              <w:t xml:space="preserve">317,000 </w:t>
            </w:r>
            <w:r>
              <w:t>đ</w:t>
            </w:r>
            <w:r w:rsidRPr="009B6891">
              <w:t xml:space="preserve"> / 1 Năm</w:t>
            </w:r>
          </w:p>
        </w:tc>
      </w:tr>
      <w:tr w:rsidR="00B841F7" w14:paraId="06E335A4" w14:textId="77777777" w:rsidTr="00B841F7">
        <w:tc>
          <w:tcPr>
            <w:tcW w:w="295" w:type="pct"/>
            <w:vAlign w:val="center"/>
          </w:tcPr>
          <w:p w14:paraId="2418264A" w14:textId="77777777" w:rsidR="00B841F7" w:rsidRDefault="00B841F7" w:rsidP="00B841F7">
            <w:r>
              <w:t>8</w:t>
            </w:r>
          </w:p>
        </w:tc>
        <w:tc>
          <w:tcPr>
            <w:tcW w:w="785" w:type="pct"/>
            <w:vAlign w:val="center"/>
          </w:tcPr>
          <w:p w14:paraId="4D819B5B" w14:textId="77777777" w:rsidR="00B841F7" w:rsidRDefault="00B841F7" w:rsidP="00B841F7">
            <w:pPr>
              <w:jc w:val="center"/>
            </w:pPr>
            <w:r>
              <w:t>Firewall</w:t>
            </w:r>
          </w:p>
        </w:tc>
        <w:tc>
          <w:tcPr>
            <w:tcW w:w="1213" w:type="pct"/>
            <w:vAlign w:val="center"/>
          </w:tcPr>
          <w:p w14:paraId="0031CDED" w14:textId="50C91273" w:rsidR="00B841F7" w:rsidRDefault="00B841F7" w:rsidP="00B841F7">
            <w:pPr>
              <w:jc w:val="center"/>
            </w:pPr>
            <w:r>
              <w:t>Bảo vệ mạng cục bộ bằng cách Ngăn chặn và lọc những địa gói tin gữi đến và đi</w:t>
            </w:r>
          </w:p>
        </w:tc>
        <w:tc>
          <w:tcPr>
            <w:tcW w:w="712" w:type="pct"/>
            <w:vAlign w:val="center"/>
          </w:tcPr>
          <w:p w14:paraId="11B5A4BD" w14:textId="77777777" w:rsidR="00B841F7" w:rsidRDefault="00B841F7" w:rsidP="00B841F7">
            <w:pPr>
              <w:jc w:val="center"/>
            </w:pPr>
            <w:r>
              <w:t>Phần mềm</w:t>
            </w:r>
          </w:p>
        </w:tc>
        <w:tc>
          <w:tcPr>
            <w:tcW w:w="1074" w:type="pct"/>
            <w:vAlign w:val="center"/>
          </w:tcPr>
          <w:p w14:paraId="007D9D83" w14:textId="77777777" w:rsidR="00B841F7" w:rsidRDefault="00B841F7" w:rsidP="00B841F7">
            <w:pPr>
              <w:jc w:val="center"/>
            </w:pPr>
            <w:r>
              <w:t>Bật tường lửa trên router và Unbuntu server, thiết lập các rule</w:t>
            </w:r>
          </w:p>
        </w:tc>
        <w:tc>
          <w:tcPr>
            <w:tcW w:w="921" w:type="pct"/>
            <w:vAlign w:val="center"/>
          </w:tcPr>
          <w:p w14:paraId="6E106AEF" w14:textId="77777777" w:rsidR="00B841F7" w:rsidRDefault="00B841F7" w:rsidP="00B841F7">
            <w:pPr>
              <w:jc w:val="center"/>
            </w:pPr>
          </w:p>
        </w:tc>
      </w:tr>
      <w:tr w:rsidR="00B841F7" w14:paraId="7A3418A9" w14:textId="77777777" w:rsidTr="00B841F7">
        <w:tc>
          <w:tcPr>
            <w:tcW w:w="295" w:type="pct"/>
            <w:vAlign w:val="center"/>
          </w:tcPr>
          <w:p w14:paraId="558D8B80" w14:textId="77777777" w:rsidR="00B841F7" w:rsidRDefault="00B841F7" w:rsidP="00B841F7">
            <w:r>
              <w:t>9</w:t>
            </w:r>
          </w:p>
        </w:tc>
        <w:tc>
          <w:tcPr>
            <w:tcW w:w="785" w:type="pct"/>
            <w:vAlign w:val="center"/>
          </w:tcPr>
          <w:p w14:paraId="322D8CCF" w14:textId="4CD5AB3B" w:rsidR="00B841F7" w:rsidRDefault="00B841F7" w:rsidP="00B841F7">
            <w:pPr>
              <w:jc w:val="center"/>
            </w:pPr>
            <w:r>
              <w:t>Operating System</w:t>
            </w:r>
          </w:p>
        </w:tc>
        <w:tc>
          <w:tcPr>
            <w:tcW w:w="1213" w:type="pct"/>
            <w:vAlign w:val="center"/>
          </w:tcPr>
          <w:p w14:paraId="187FBCD7" w14:textId="77777777" w:rsidR="00B841F7" w:rsidRDefault="00B841F7" w:rsidP="00B841F7">
            <w:pPr>
              <w:jc w:val="center"/>
            </w:pPr>
            <w:r>
              <w:t>Hệ điều hành</w:t>
            </w:r>
          </w:p>
        </w:tc>
        <w:tc>
          <w:tcPr>
            <w:tcW w:w="712" w:type="pct"/>
            <w:vAlign w:val="center"/>
          </w:tcPr>
          <w:p w14:paraId="777C3D33" w14:textId="77777777" w:rsidR="00B841F7" w:rsidRDefault="00B841F7" w:rsidP="00B841F7">
            <w:pPr>
              <w:jc w:val="center"/>
            </w:pPr>
            <w:r>
              <w:t>Phần mềm</w:t>
            </w:r>
          </w:p>
        </w:tc>
        <w:tc>
          <w:tcPr>
            <w:tcW w:w="1074" w:type="pct"/>
            <w:vAlign w:val="center"/>
          </w:tcPr>
          <w:p w14:paraId="7444B719" w14:textId="77777777" w:rsidR="00B841F7" w:rsidRDefault="00B841F7" w:rsidP="00B841F7">
            <w:pPr>
              <w:jc w:val="center"/>
            </w:pPr>
            <w:r>
              <w:t>Cài đặt hệ điều hành ubuntu server 20.04</w:t>
            </w:r>
          </w:p>
        </w:tc>
        <w:tc>
          <w:tcPr>
            <w:tcW w:w="921" w:type="pct"/>
            <w:vAlign w:val="center"/>
          </w:tcPr>
          <w:p w14:paraId="0B3137BE" w14:textId="77777777" w:rsidR="00B841F7" w:rsidRDefault="00B841F7" w:rsidP="00B841F7">
            <w:pPr>
              <w:jc w:val="center"/>
            </w:pPr>
          </w:p>
        </w:tc>
      </w:tr>
      <w:tr w:rsidR="00B841F7" w14:paraId="1F2A164D" w14:textId="77777777" w:rsidTr="00B841F7">
        <w:tc>
          <w:tcPr>
            <w:tcW w:w="295" w:type="pct"/>
            <w:vAlign w:val="center"/>
          </w:tcPr>
          <w:p w14:paraId="3BA304C7" w14:textId="77777777" w:rsidR="00B841F7" w:rsidRDefault="00B841F7" w:rsidP="00B841F7">
            <w:r>
              <w:t>10</w:t>
            </w:r>
          </w:p>
        </w:tc>
        <w:tc>
          <w:tcPr>
            <w:tcW w:w="785" w:type="pct"/>
            <w:vAlign w:val="center"/>
          </w:tcPr>
          <w:p w14:paraId="77FB2A05" w14:textId="77777777" w:rsidR="00B841F7" w:rsidRDefault="00B841F7" w:rsidP="00B841F7">
            <w:pPr>
              <w:jc w:val="center"/>
            </w:pPr>
            <w:r>
              <w:t>WebServer</w:t>
            </w:r>
          </w:p>
        </w:tc>
        <w:tc>
          <w:tcPr>
            <w:tcW w:w="1213" w:type="pct"/>
            <w:vAlign w:val="center"/>
          </w:tcPr>
          <w:p w14:paraId="7987F8F3" w14:textId="77777777" w:rsidR="00B841F7" w:rsidRDefault="00B841F7" w:rsidP="00B841F7">
            <w:pPr>
              <w:jc w:val="center"/>
            </w:pPr>
            <w:r>
              <w:t>Dịch vụ web</w:t>
            </w:r>
          </w:p>
        </w:tc>
        <w:tc>
          <w:tcPr>
            <w:tcW w:w="712" w:type="pct"/>
            <w:vAlign w:val="center"/>
          </w:tcPr>
          <w:p w14:paraId="70667B49" w14:textId="77777777" w:rsidR="00B841F7" w:rsidRDefault="00B841F7" w:rsidP="00B841F7">
            <w:pPr>
              <w:jc w:val="center"/>
            </w:pPr>
            <w:r>
              <w:t>Phần mềm</w:t>
            </w:r>
          </w:p>
        </w:tc>
        <w:tc>
          <w:tcPr>
            <w:tcW w:w="1074" w:type="pct"/>
            <w:vAlign w:val="center"/>
          </w:tcPr>
          <w:p w14:paraId="269486D9" w14:textId="77777777" w:rsidR="00B841F7" w:rsidRDefault="00B841F7" w:rsidP="00B841F7">
            <w:pPr>
              <w:jc w:val="center"/>
            </w:pPr>
            <w:r>
              <w:t>Cài đặt dịch vụ apache http server 2.4.52</w:t>
            </w:r>
          </w:p>
        </w:tc>
        <w:tc>
          <w:tcPr>
            <w:tcW w:w="921" w:type="pct"/>
            <w:vAlign w:val="center"/>
          </w:tcPr>
          <w:p w14:paraId="2B05F8E4" w14:textId="77777777" w:rsidR="00B841F7" w:rsidRDefault="00B841F7" w:rsidP="00B841F7">
            <w:pPr>
              <w:jc w:val="center"/>
            </w:pPr>
          </w:p>
        </w:tc>
      </w:tr>
      <w:tr w:rsidR="009A4489" w14:paraId="56EECFE8" w14:textId="77777777" w:rsidTr="00B841F7">
        <w:tc>
          <w:tcPr>
            <w:tcW w:w="295" w:type="pct"/>
            <w:vAlign w:val="center"/>
          </w:tcPr>
          <w:p w14:paraId="755280A4" w14:textId="3D0AF18C" w:rsidR="009A4489" w:rsidRDefault="009A4489" w:rsidP="00B841F7">
            <w:r>
              <w:t>11</w:t>
            </w:r>
          </w:p>
        </w:tc>
        <w:tc>
          <w:tcPr>
            <w:tcW w:w="785" w:type="pct"/>
            <w:vAlign w:val="center"/>
          </w:tcPr>
          <w:p w14:paraId="791E07B7" w14:textId="637C2E3A" w:rsidR="009A4489" w:rsidRDefault="009A4489" w:rsidP="00B841F7">
            <w:pPr>
              <w:jc w:val="center"/>
            </w:pPr>
            <w:r>
              <w:t>Bộ công cụ quản lý CMS</w:t>
            </w:r>
          </w:p>
        </w:tc>
        <w:tc>
          <w:tcPr>
            <w:tcW w:w="1213" w:type="pct"/>
            <w:vAlign w:val="center"/>
          </w:tcPr>
          <w:p w14:paraId="101AE64D" w14:textId="66790E4E" w:rsidR="009A4489" w:rsidRDefault="009A4489" w:rsidP="00B841F7">
            <w:pPr>
              <w:jc w:val="center"/>
            </w:pPr>
            <w:r>
              <w:t xml:space="preserve">Quản lý web </w:t>
            </w:r>
          </w:p>
        </w:tc>
        <w:tc>
          <w:tcPr>
            <w:tcW w:w="712" w:type="pct"/>
            <w:vAlign w:val="center"/>
          </w:tcPr>
          <w:p w14:paraId="7301E452" w14:textId="37A805E2" w:rsidR="009A4489" w:rsidRDefault="009A4489" w:rsidP="00B841F7">
            <w:pPr>
              <w:jc w:val="center"/>
            </w:pPr>
            <w:r>
              <w:t>Phần mềm</w:t>
            </w:r>
          </w:p>
        </w:tc>
        <w:tc>
          <w:tcPr>
            <w:tcW w:w="1074" w:type="pct"/>
            <w:vAlign w:val="center"/>
          </w:tcPr>
          <w:p w14:paraId="2AA12184" w14:textId="64051DDE" w:rsidR="009A4489" w:rsidRDefault="009A4489" w:rsidP="00B841F7">
            <w:pPr>
              <w:jc w:val="center"/>
            </w:pPr>
            <w:r>
              <w:t>Mua bộ phần mềm</w:t>
            </w:r>
          </w:p>
        </w:tc>
        <w:tc>
          <w:tcPr>
            <w:tcW w:w="921" w:type="pct"/>
            <w:vAlign w:val="center"/>
          </w:tcPr>
          <w:p w14:paraId="028F8505" w14:textId="14E5580A" w:rsidR="009A4489" w:rsidRDefault="009A4489" w:rsidP="00B841F7">
            <w:pPr>
              <w:jc w:val="center"/>
            </w:pPr>
            <w:r>
              <w:t>2,990,000đ</w:t>
            </w:r>
            <w:r w:rsidR="003E3CB7">
              <w:t xml:space="preserve"> </w:t>
            </w:r>
            <w:r w:rsidR="003E3CB7" w:rsidRPr="003E3CB7">
              <w:rPr>
                <mc:AlternateContent>
                  <mc:Choice Requires="w16se"/>
                  <mc:Fallback>
                    <w:rFonts w:ascii="Segoe UI Emoji" w:eastAsia="Segoe UI Emoji" w:hAnsi="Segoe UI Emoji" w:cs="Segoe UI Emoji"/>
                  </mc:Fallback>
                </mc:AlternateContent>
                <w:sz w:val="14"/>
                <w:szCs w:val="14"/>
              </w:rPr>
              <mc:AlternateContent>
                <mc:Choice Requires="w16se">
                  <w16se:symEx w16se:font="Segoe UI Emoji" w16se:char="2665"/>
                </mc:Choice>
                <mc:Fallback>
                  <w:t>♥</w:t>
                </mc:Fallback>
              </mc:AlternateContent>
            </w:r>
          </w:p>
        </w:tc>
      </w:tr>
    </w:tbl>
    <w:p w14:paraId="399957E2" w14:textId="485DD66C" w:rsidR="00B5031B" w:rsidRPr="00B5031B" w:rsidRDefault="00B5031B" w:rsidP="00520477">
      <w:pPr>
        <w:pStyle w:val="ListParagraph"/>
        <w:spacing w:line="259" w:lineRule="auto"/>
        <w:ind w:right="0"/>
        <w:rPr>
          <w:rFonts w:ascii="Times New Roman" w:hAnsi="Times New Roman" w:cs="Times New Roman"/>
          <w:b/>
          <w:bCs/>
          <w:sz w:val="26"/>
          <w:szCs w:val="26"/>
        </w:rPr>
      </w:pPr>
    </w:p>
    <w:p w14:paraId="23156649" w14:textId="77777777" w:rsidR="00E22467" w:rsidRPr="00C445D8" w:rsidRDefault="00E22467" w:rsidP="001B6C18">
      <w:pPr>
        <w:spacing w:line="259" w:lineRule="auto"/>
        <w:ind w:left="270" w:right="0"/>
        <w:rPr>
          <w:rFonts w:ascii="Times New Roman" w:hAnsi="Times New Roman" w:cs="Times New Roman"/>
          <w:sz w:val="26"/>
          <w:szCs w:val="26"/>
        </w:rPr>
      </w:pPr>
    </w:p>
    <w:sectPr w:rsidR="00E22467" w:rsidRPr="00C445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6737D4"/>
    <w:multiLevelType w:val="hybridMultilevel"/>
    <w:tmpl w:val="D596844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5B3717D8"/>
    <w:multiLevelType w:val="hybridMultilevel"/>
    <w:tmpl w:val="D7FC8D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6743DBD"/>
    <w:multiLevelType w:val="hybridMultilevel"/>
    <w:tmpl w:val="98CEB2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6B1D0884"/>
    <w:multiLevelType w:val="hybridMultilevel"/>
    <w:tmpl w:val="D7CE7F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7B1933AC"/>
    <w:multiLevelType w:val="hybridMultilevel"/>
    <w:tmpl w:val="27B481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718A"/>
    <w:rsid w:val="00091328"/>
    <w:rsid w:val="000C766D"/>
    <w:rsid w:val="000F67B2"/>
    <w:rsid w:val="001B6C18"/>
    <w:rsid w:val="002A67E1"/>
    <w:rsid w:val="0034718A"/>
    <w:rsid w:val="003D1091"/>
    <w:rsid w:val="003E3CB7"/>
    <w:rsid w:val="00453BEE"/>
    <w:rsid w:val="004B17B3"/>
    <w:rsid w:val="00520477"/>
    <w:rsid w:val="00562578"/>
    <w:rsid w:val="005B18D7"/>
    <w:rsid w:val="005C1695"/>
    <w:rsid w:val="0079037C"/>
    <w:rsid w:val="007C7768"/>
    <w:rsid w:val="008111CB"/>
    <w:rsid w:val="00873616"/>
    <w:rsid w:val="008F2CC6"/>
    <w:rsid w:val="0091785F"/>
    <w:rsid w:val="00997998"/>
    <w:rsid w:val="009A4489"/>
    <w:rsid w:val="009D7088"/>
    <w:rsid w:val="00A220D3"/>
    <w:rsid w:val="00AA428F"/>
    <w:rsid w:val="00B5031B"/>
    <w:rsid w:val="00B841F7"/>
    <w:rsid w:val="00B91209"/>
    <w:rsid w:val="00C445D8"/>
    <w:rsid w:val="00C83E23"/>
    <w:rsid w:val="00CA35B6"/>
    <w:rsid w:val="00E22467"/>
    <w:rsid w:val="00E62B96"/>
    <w:rsid w:val="00EE4F1C"/>
    <w:rsid w:val="00F129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DCA26"/>
  <w15:chartTrackingRefBased/>
  <w15:docId w15:val="{0A17362D-E96E-4EA0-8F2C-9E33492170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4718A"/>
    <w:pPr>
      <w:spacing w:line="20" w:lineRule="atLeast"/>
      <w:ind w:right="-144"/>
    </w:pPr>
  </w:style>
  <w:style w:type="paragraph" w:styleId="Heading2">
    <w:name w:val="heading 2"/>
    <w:basedOn w:val="Normal"/>
    <w:link w:val="Heading2Char"/>
    <w:uiPriority w:val="9"/>
    <w:qFormat/>
    <w:rsid w:val="00E62B96"/>
    <w:pPr>
      <w:spacing w:before="100" w:beforeAutospacing="1" w:after="100" w:afterAutospacing="1" w:line="240" w:lineRule="auto"/>
      <w:ind w:right="0"/>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E62B9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2B96"/>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E62B96"/>
    <w:pPr>
      <w:spacing w:before="100" w:beforeAutospacing="1" w:after="100" w:afterAutospacing="1" w:line="240" w:lineRule="auto"/>
      <w:ind w:right="0"/>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E62B96"/>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873616"/>
    <w:pPr>
      <w:ind w:left="720"/>
      <w:contextualSpacing/>
    </w:pPr>
  </w:style>
  <w:style w:type="character" w:styleId="Strong">
    <w:name w:val="Strong"/>
    <w:basedOn w:val="DefaultParagraphFont"/>
    <w:uiPriority w:val="22"/>
    <w:qFormat/>
    <w:rsid w:val="004B17B3"/>
    <w:rPr>
      <w:b/>
      <w:bCs/>
    </w:rPr>
  </w:style>
  <w:style w:type="table" w:styleId="TableGrid">
    <w:name w:val="Table Grid"/>
    <w:basedOn w:val="TableNormal"/>
    <w:uiPriority w:val="39"/>
    <w:rsid w:val="00B841F7"/>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362239">
      <w:bodyDiv w:val="1"/>
      <w:marLeft w:val="0"/>
      <w:marRight w:val="0"/>
      <w:marTop w:val="0"/>
      <w:marBottom w:val="0"/>
      <w:divBdr>
        <w:top w:val="none" w:sz="0" w:space="0" w:color="auto"/>
        <w:left w:val="none" w:sz="0" w:space="0" w:color="auto"/>
        <w:bottom w:val="none" w:sz="0" w:space="0" w:color="auto"/>
        <w:right w:val="none" w:sz="0" w:space="0" w:color="auto"/>
      </w:divBdr>
    </w:div>
    <w:div w:id="267735246">
      <w:bodyDiv w:val="1"/>
      <w:marLeft w:val="0"/>
      <w:marRight w:val="0"/>
      <w:marTop w:val="0"/>
      <w:marBottom w:val="0"/>
      <w:divBdr>
        <w:top w:val="none" w:sz="0" w:space="0" w:color="auto"/>
        <w:left w:val="none" w:sz="0" w:space="0" w:color="auto"/>
        <w:bottom w:val="none" w:sz="0" w:space="0" w:color="auto"/>
        <w:right w:val="none" w:sz="0" w:space="0" w:color="auto"/>
      </w:divBdr>
    </w:div>
    <w:div w:id="477038479">
      <w:bodyDiv w:val="1"/>
      <w:marLeft w:val="0"/>
      <w:marRight w:val="0"/>
      <w:marTop w:val="0"/>
      <w:marBottom w:val="0"/>
      <w:divBdr>
        <w:top w:val="none" w:sz="0" w:space="0" w:color="auto"/>
        <w:left w:val="none" w:sz="0" w:space="0" w:color="auto"/>
        <w:bottom w:val="none" w:sz="0" w:space="0" w:color="auto"/>
        <w:right w:val="none" w:sz="0" w:space="0" w:color="auto"/>
      </w:divBdr>
    </w:div>
    <w:div w:id="481628195">
      <w:bodyDiv w:val="1"/>
      <w:marLeft w:val="0"/>
      <w:marRight w:val="0"/>
      <w:marTop w:val="0"/>
      <w:marBottom w:val="0"/>
      <w:divBdr>
        <w:top w:val="none" w:sz="0" w:space="0" w:color="auto"/>
        <w:left w:val="none" w:sz="0" w:space="0" w:color="auto"/>
        <w:bottom w:val="none" w:sz="0" w:space="0" w:color="auto"/>
        <w:right w:val="none" w:sz="0" w:space="0" w:color="auto"/>
      </w:divBdr>
    </w:div>
    <w:div w:id="637416935">
      <w:bodyDiv w:val="1"/>
      <w:marLeft w:val="0"/>
      <w:marRight w:val="0"/>
      <w:marTop w:val="0"/>
      <w:marBottom w:val="0"/>
      <w:divBdr>
        <w:top w:val="none" w:sz="0" w:space="0" w:color="auto"/>
        <w:left w:val="none" w:sz="0" w:space="0" w:color="auto"/>
        <w:bottom w:val="none" w:sz="0" w:space="0" w:color="auto"/>
        <w:right w:val="none" w:sz="0" w:space="0" w:color="auto"/>
      </w:divBdr>
    </w:div>
    <w:div w:id="802425793">
      <w:bodyDiv w:val="1"/>
      <w:marLeft w:val="0"/>
      <w:marRight w:val="0"/>
      <w:marTop w:val="0"/>
      <w:marBottom w:val="0"/>
      <w:divBdr>
        <w:top w:val="none" w:sz="0" w:space="0" w:color="auto"/>
        <w:left w:val="none" w:sz="0" w:space="0" w:color="auto"/>
        <w:bottom w:val="none" w:sz="0" w:space="0" w:color="auto"/>
        <w:right w:val="none" w:sz="0" w:space="0" w:color="auto"/>
      </w:divBdr>
    </w:div>
    <w:div w:id="934940947">
      <w:bodyDiv w:val="1"/>
      <w:marLeft w:val="0"/>
      <w:marRight w:val="0"/>
      <w:marTop w:val="0"/>
      <w:marBottom w:val="0"/>
      <w:divBdr>
        <w:top w:val="none" w:sz="0" w:space="0" w:color="auto"/>
        <w:left w:val="none" w:sz="0" w:space="0" w:color="auto"/>
        <w:bottom w:val="none" w:sz="0" w:space="0" w:color="auto"/>
        <w:right w:val="none" w:sz="0" w:space="0" w:color="auto"/>
      </w:divBdr>
    </w:div>
    <w:div w:id="1399790796">
      <w:bodyDiv w:val="1"/>
      <w:marLeft w:val="0"/>
      <w:marRight w:val="0"/>
      <w:marTop w:val="0"/>
      <w:marBottom w:val="0"/>
      <w:divBdr>
        <w:top w:val="none" w:sz="0" w:space="0" w:color="auto"/>
        <w:left w:val="none" w:sz="0" w:space="0" w:color="auto"/>
        <w:bottom w:val="none" w:sz="0" w:space="0" w:color="auto"/>
        <w:right w:val="none" w:sz="0" w:space="0" w:color="auto"/>
      </w:divBdr>
    </w:div>
    <w:div w:id="1595671504">
      <w:bodyDiv w:val="1"/>
      <w:marLeft w:val="0"/>
      <w:marRight w:val="0"/>
      <w:marTop w:val="0"/>
      <w:marBottom w:val="0"/>
      <w:divBdr>
        <w:top w:val="none" w:sz="0" w:space="0" w:color="auto"/>
        <w:left w:val="none" w:sz="0" w:space="0" w:color="auto"/>
        <w:bottom w:val="none" w:sz="0" w:space="0" w:color="auto"/>
        <w:right w:val="none" w:sz="0" w:space="0" w:color="auto"/>
      </w:divBdr>
    </w:div>
    <w:div w:id="1815489201">
      <w:bodyDiv w:val="1"/>
      <w:marLeft w:val="0"/>
      <w:marRight w:val="0"/>
      <w:marTop w:val="0"/>
      <w:marBottom w:val="0"/>
      <w:divBdr>
        <w:top w:val="none" w:sz="0" w:space="0" w:color="auto"/>
        <w:left w:val="none" w:sz="0" w:space="0" w:color="auto"/>
        <w:bottom w:val="none" w:sz="0" w:space="0" w:color="auto"/>
        <w:right w:val="none" w:sz="0" w:space="0" w:color="auto"/>
      </w:divBdr>
    </w:div>
    <w:div w:id="1906911839">
      <w:bodyDiv w:val="1"/>
      <w:marLeft w:val="0"/>
      <w:marRight w:val="0"/>
      <w:marTop w:val="0"/>
      <w:marBottom w:val="0"/>
      <w:divBdr>
        <w:top w:val="none" w:sz="0" w:space="0" w:color="auto"/>
        <w:left w:val="none" w:sz="0" w:space="0" w:color="auto"/>
        <w:bottom w:val="none" w:sz="0" w:space="0" w:color="auto"/>
        <w:right w:val="none" w:sz="0" w:space="0" w:color="auto"/>
      </w:divBdr>
    </w:div>
    <w:div w:id="2099667082">
      <w:bodyDiv w:val="1"/>
      <w:marLeft w:val="0"/>
      <w:marRight w:val="0"/>
      <w:marTop w:val="0"/>
      <w:marBottom w:val="0"/>
      <w:divBdr>
        <w:top w:val="none" w:sz="0" w:space="0" w:color="auto"/>
        <w:left w:val="none" w:sz="0" w:space="0" w:color="auto"/>
        <w:bottom w:val="none" w:sz="0" w:space="0" w:color="auto"/>
        <w:right w:val="none" w:sz="0" w:space="0" w:color="auto"/>
      </w:divBdr>
    </w:div>
    <w:div w:id="2101949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3</Pages>
  <Words>867</Words>
  <Characters>4945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Hiếu Nguyễn</dc:creator>
  <cp:keywords/>
  <dc:description/>
  <cp:lastModifiedBy>Hiếu Nguyễn</cp:lastModifiedBy>
  <cp:revision>35</cp:revision>
  <cp:lastPrinted>2022-02-06T01:09:00Z</cp:lastPrinted>
  <dcterms:created xsi:type="dcterms:W3CDTF">2022-02-04T00:53:00Z</dcterms:created>
  <dcterms:modified xsi:type="dcterms:W3CDTF">2022-02-06T01:09:00Z</dcterms:modified>
</cp:coreProperties>
</file>