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89C223" w14:textId="77777777" w:rsidR="00D02E33" w:rsidRPr="002C6CC0" w:rsidRDefault="00D02E33" w:rsidP="00D02E33">
      <w:pPr>
        <w:pStyle w:val="Title"/>
      </w:pPr>
      <w:r>
        <w:t>Sprint Review/Statusrapport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14"/>
        <w:gridCol w:w="2392"/>
        <w:gridCol w:w="1313"/>
        <w:gridCol w:w="3637"/>
      </w:tblGrid>
      <w:tr w:rsidR="00D02E33" w:rsidRPr="002C6CC0" w14:paraId="44BACBB0" w14:textId="77777777" w:rsidTr="007B5A26">
        <w:trPr>
          <w:cantSplit/>
          <w:trHeight w:val="567"/>
        </w:trPr>
        <w:tc>
          <w:tcPr>
            <w:tcW w:w="1714" w:type="dxa"/>
          </w:tcPr>
          <w:p w14:paraId="68E983F1" w14:textId="77777777" w:rsidR="00D02E33" w:rsidRPr="002C6CC0" w:rsidRDefault="00D02E33" w:rsidP="007B5A26">
            <w:pPr>
              <w:pStyle w:val="MtedetaljerLable"/>
            </w:pPr>
            <w:r>
              <w:t>Prosjekt:</w:t>
            </w:r>
          </w:p>
        </w:tc>
        <w:tc>
          <w:tcPr>
            <w:tcW w:w="7342" w:type="dxa"/>
            <w:gridSpan w:val="3"/>
          </w:tcPr>
          <w:p w14:paraId="61779C79" w14:textId="77777777" w:rsidR="00D02E33" w:rsidRPr="002C6CC0" w:rsidRDefault="00D02E33" w:rsidP="007B5A26">
            <w:pPr>
              <w:pStyle w:val="BodyText"/>
            </w:pPr>
            <w:r w:rsidRPr="00354B1E">
              <w:t>Visualisering av anomalideteksjon av AIS-meldinger</w:t>
            </w:r>
          </w:p>
        </w:tc>
      </w:tr>
      <w:tr w:rsidR="00D02E33" w:rsidRPr="002C6CC0" w14:paraId="61624D0C" w14:textId="77777777" w:rsidTr="007B5A26">
        <w:trPr>
          <w:cantSplit/>
          <w:trHeight w:val="567"/>
        </w:trPr>
        <w:tc>
          <w:tcPr>
            <w:tcW w:w="1714" w:type="dxa"/>
          </w:tcPr>
          <w:p w14:paraId="4D24F0D5" w14:textId="77777777" w:rsidR="00D02E33" w:rsidRPr="002C6CC0" w:rsidRDefault="00D02E33" w:rsidP="007B5A26">
            <w:pPr>
              <w:pStyle w:val="MtedetaljerLable"/>
            </w:pPr>
            <w:r>
              <w:t>Fra dato</w:t>
            </w:r>
            <w:r w:rsidRPr="002C6CC0">
              <w:t>:</w:t>
            </w:r>
          </w:p>
        </w:tc>
        <w:tc>
          <w:tcPr>
            <w:tcW w:w="2392" w:type="dxa"/>
          </w:tcPr>
          <w:p w14:paraId="1D3809AD" w14:textId="5E36F738" w:rsidR="00D02E33" w:rsidRPr="002C6CC0" w:rsidRDefault="00D02E33" w:rsidP="007B5A26">
            <w:pPr>
              <w:pStyle w:val="BodyText"/>
            </w:pPr>
            <w:r>
              <w:t>16/02/2026</w:t>
            </w:r>
          </w:p>
        </w:tc>
        <w:tc>
          <w:tcPr>
            <w:tcW w:w="1313" w:type="dxa"/>
          </w:tcPr>
          <w:p w14:paraId="09D7F3B7" w14:textId="77777777" w:rsidR="00D02E33" w:rsidRPr="002C6CC0" w:rsidRDefault="00D02E33" w:rsidP="007B5A26">
            <w:pPr>
              <w:pStyle w:val="MtedetaljerLable"/>
            </w:pPr>
            <w:r>
              <w:t>Til dato</w:t>
            </w:r>
            <w:r w:rsidRPr="002C6CC0">
              <w:t>:</w:t>
            </w:r>
          </w:p>
        </w:tc>
        <w:tc>
          <w:tcPr>
            <w:tcW w:w="3637" w:type="dxa"/>
          </w:tcPr>
          <w:p w14:paraId="3CAD59FF" w14:textId="641C61D9" w:rsidR="00D02E33" w:rsidRPr="002C6CC0" w:rsidRDefault="00D02E33" w:rsidP="007B5A26">
            <w:pPr>
              <w:pStyle w:val="BodyText"/>
            </w:pPr>
            <w:r>
              <w:t>22/02/2026</w:t>
            </w:r>
          </w:p>
        </w:tc>
      </w:tr>
    </w:tbl>
    <w:p w14:paraId="1332B528" w14:textId="77777777" w:rsidR="00D02E33" w:rsidRDefault="00D02E33" w:rsidP="00D02E33">
      <w:pPr>
        <w:pStyle w:val="Hjelpetekst"/>
      </w:pPr>
    </w:p>
    <w:p w14:paraId="1B5C734F" w14:textId="09E925CE" w:rsidR="00D02E33" w:rsidRDefault="00D02E33" w:rsidP="00D02E33">
      <w:pPr>
        <w:pStyle w:val="Heading1"/>
      </w:pPr>
      <w:r>
        <w:t>Sprintmål (</w:t>
      </w:r>
      <w:r w:rsidR="00970E3B">
        <w:t>Uke 8</w:t>
      </w:r>
      <w:r>
        <w:t>):</w:t>
      </w:r>
    </w:p>
    <w:p w14:paraId="37F30F0C" w14:textId="77777777" w:rsidR="00D02E33" w:rsidRDefault="00D02E33" w:rsidP="00D02E33">
      <w:pPr>
        <w:pStyle w:val="Heading2"/>
        <w:rPr>
          <w:rFonts w:asciiTheme="minorHAnsi" w:eastAsiaTheme="minorHAnsi" w:hAnsiTheme="minorHAnsi" w:cstheme="minorBidi"/>
          <w:iCs/>
          <w:color w:val="000000" w:themeColor="text1"/>
          <w:sz w:val="24"/>
          <w:szCs w:val="24"/>
        </w:rPr>
      </w:pPr>
      <w:r w:rsidRPr="00D02E33">
        <w:rPr>
          <w:rFonts w:asciiTheme="minorHAnsi" w:eastAsiaTheme="minorHAnsi" w:hAnsiTheme="minorHAnsi" w:cstheme="minorBidi"/>
          <w:iCs/>
          <w:color w:val="000000" w:themeColor="text1"/>
          <w:sz w:val="24"/>
          <w:szCs w:val="24"/>
        </w:rPr>
        <w:t>Etablere backend-infrastruktur og starte utvikling av funksjonelle komponenter.</w:t>
      </w:r>
    </w:p>
    <w:p w14:paraId="23EAFB02" w14:textId="48A33347" w:rsidR="00D02E33" w:rsidRDefault="00D02E33" w:rsidP="00D02E33">
      <w:pPr>
        <w:pStyle w:val="Heading2"/>
      </w:pPr>
      <w:r>
        <w:t>Fullførte oppgaver:</w:t>
      </w:r>
    </w:p>
    <w:p w14:paraId="6F331EC4" w14:textId="67F97A20" w:rsidR="00D02E33" w:rsidRPr="00D02E33" w:rsidRDefault="00D02E33" w:rsidP="00D02E33">
      <w:pPr>
        <w:pStyle w:val="ng-star-inserted"/>
        <w:numPr>
          <w:ilvl w:val="0"/>
          <w:numId w:val="4"/>
        </w:numPr>
        <w:shd w:val="clear" w:color="auto" w:fill="FFFFFF" w:themeFill="background1"/>
        <w:spacing w:before="0" w:beforeAutospacing="0" w:after="105" w:afterAutospacing="0" w:line="315" w:lineRule="atLeast"/>
        <w:rPr>
          <w:rFonts w:asciiTheme="minorHAnsi" w:hAnsiTheme="minorHAnsi" w:cs="Arial"/>
          <w:sz w:val="22"/>
          <w:szCs w:val="22"/>
        </w:rPr>
      </w:pPr>
      <w:r w:rsidRPr="00D02E33">
        <w:rPr>
          <w:rStyle w:val="ng-star-inserted1"/>
          <w:rFonts w:asciiTheme="minorHAnsi" w:eastAsiaTheme="majorEastAsia" w:hAnsiTheme="minorHAnsi" w:cs="Arial"/>
          <w:sz w:val="22"/>
          <w:szCs w:val="22"/>
        </w:rPr>
        <w:t xml:space="preserve">#19 – Change visualization method from </w:t>
      </w:r>
      <w:proofErr w:type="spellStart"/>
      <w:r w:rsidRPr="00D02E33">
        <w:rPr>
          <w:rStyle w:val="ng-star-inserted1"/>
          <w:rFonts w:asciiTheme="minorHAnsi" w:eastAsiaTheme="majorEastAsia" w:hAnsiTheme="minorHAnsi" w:cs="Arial"/>
          <w:sz w:val="22"/>
          <w:szCs w:val="22"/>
        </w:rPr>
        <w:t>MapLibre</w:t>
      </w:r>
      <w:proofErr w:type="spellEnd"/>
      <w:r w:rsidRPr="00D02E33">
        <w:rPr>
          <w:rStyle w:val="ng-star-inserted1"/>
          <w:rFonts w:asciiTheme="minorHAnsi" w:eastAsiaTheme="majorEastAsia" w:hAnsiTheme="minorHAnsi" w:cs="Arial"/>
          <w:sz w:val="22"/>
          <w:szCs w:val="22"/>
        </w:rPr>
        <w:t xml:space="preserve"> to Deck.gl.</w:t>
      </w:r>
    </w:p>
    <w:p w14:paraId="17303CDE" w14:textId="77777777" w:rsidR="00D02E33" w:rsidRPr="00D02E33" w:rsidRDefault="00D02E33" w:rsidP="00D02E33">
      <w:pPr>
        <w:pStyle w:val="ng-star-inserted"/>
        <w:numPr>
          <w:ilvl w:val="0"/>
          <w:numId w:val="4"/>
        </w:numPr>
        <w:shd w:val="clear" w:color="auto" w:fill="FFFFFF" w:themeFill="background1"/>
        <w:spacing w:before="0" w:beforeAutospacing="0" w:after="105" w:afterAutospacing="0" w:line="315" w:lineRule="atLeast"/>
        <w:rPr>
          <w:rFonts w:asciiTheme="minorHAnsi" w:hAnsiTheme="minorHAnsi" w:cs="Arial"/>
          <w:sz w:val="22"/>
          <w:szCs w:val="22"/>
        </w:rPr>
      </w:pPr>
      <w:r w:rsidRPr="00D02E33">
        <w:rPr>
          <w:rStyle w:val="ng-star-inserted1"/>
          <w:rFonts w:asciiTheme="minorHAnsi" w:eastAsiaTheme="majorEastAsia" w:hAnsiTheme="minorHAnsi" w:cs="Arial"/>
          <w:sz w:val="22"/>
          <w:szCs w:val="22"/>
        </w:rPr>
        <w:t>#20 – Add basic heatmap and point visualization.</w:t>
      </w:r>
    </w:p>
    <w:p w14:paraId="309BC746" w14:textId="77777777" w:rsidR="00D02E33" w:rsidRPr="00D02E33" w:rsidRDefault="00D02E33" w:rsidP="00D02E33">
      <w:pPr>
        <w:pStyle w:val="ng-star-inserted"/>
        <w:numPr>
          <w:ilvl w:val="0"/>
          <w:numId w:val="4"/>
        </w:numPr>
        <w:shd w:val="clear" w:color="auto" w:fill="FFFFFF" w:themeFill="background1"/>
        <w:spacing w:before="0" w:beforeAutospacing="0" w:after="105" w:afterAutospacing="0" w:line="315" w:lineRule="atLeast"/>
        <w:rPr>
          <w:rFonts w:asciiTheme="minorHAnsi" w:hAnsiTheme="minorHAnsi" w:cs="Arial"/>
          <w:sz w:val="22"/>
          <w:szCs w:val="22"/>
        </w:rPr>
      </w:pPr>
      <w:r w:rsidRPr="00D02E33">
        <w:rPr>
          <w:rStyle w:val="ng-star-inserted1"/>
          <w:rFonts w:asciiTheme="minorHAnsi" w:eastAsiaTheme="majorEastAsia" w:hAnsiTheme="minorHAnsi" w:cs="Arial"/>
          <w:sz w:val="22"/>
          <w:szCs w:val="22"/>
        </w:rPr>
        <w:t>#11 – Create Side Bar Component.</w:t>
      </w:r>
    </w:p>
    <w:p w14:paraId="63388BDD" w14:textId="77777777" w:rsidR="00D02E33" w:rsidRPr="00D02E33" w:rsidRDefault="00D02E33" w:rsidP="00D02E33">
      <w:pPr>
        <w:pStyle w:val="ng-star-inserted"/>
        <w:numPr>
          <w:ilvl w:val="0"/>
          <w:numId w:val="4"/>
        </w:numPr>
        <w:shd w:val="clear" w:color="auto" w:fill="FFFFFF" w:themeFill="background1"/>
        <w:spacing w:before="0" w:beforeAutospacing="0" w:after="105" w:afterAutospacing="0" w:line="315" w:lineRule="atLeast"/>
        <w:rPr>
          <w:rFonts w:asciiTheme="minorHAnsi" w:hAnsiTheme="minorHAnsi" w:cs="Arial"/>
          <w:sz w:val="22"/>
          <w:szCs w:val="22"/>
        </w:rPr>
      </w:pPr>
      <w:r w:rsidRPr="00D02E33">
        <w:rPr>
          <w:rStyle w:val="ng-star-inserted1"/>
          <w:rFonts w:asciiTheme="minorHAnsi" w:eastAsiaTheme="majorEastAsia" w:hAnsiTheme="minorHAnsi" w:cs="Arial"/>
          <w:sz w:val="22"/>
          <w:szCs w:val="22"/>
        </w:rPr>
        <w:t>#9 – Create Ship Info Card Component.</w:t>
      </w:r>
    </w:p>
    <w:p w14:paraId="0B5A8969" w14:textId="6C8E7199" w:rsidR="00D02E33" w:rsidRPr="00D02E33" w:rsidRDefault="00D02E33" w:rsidP="00D02E33">
      <w:pPr>
        <w:pStyle w:val="ng-star-inserted"/>
        <w:numPr>
          <w:ilvl w:val="0"/>
          <w:numId w:val="4"/>
        </w:numPr>
        <w:shd w:val="clear" w:color="auto" w:fill="FFFFFF" w:themeFill="background1"/>
        <w:spacing w:before="0" w:beforeAutospacing="0" w:after="105" w:afterAutospacing="0" w:line="315" w:lineRule="atLeast"/>
        <w:rPr>
          <w:rFonts w:asciiTheme="minorHAnsi" w:hAnsiTheme="minorHAnsi" w:cs="Arial"/>
          <w:sz w:val="22"/>
          <w:szCs w:val="22"/>
        </w:rPr>
      </w:pPr>
      <w:r w:rsidRPr="00D02E33">
        <w:rPr>
          <w:rStyle w:val="ng-star-inserted1"/>
          <w:rFonts w:asciiTheme="minorHAnsi" w:eastAsiaTheme="majorEastAsia" w:hAnsiTheme="minorHAnsi" w:cs="Arial"/>
          <w:sz w:val="22"/>
          <w:szCs w:val="22"/>
        </w:rPr>
        <w:t xml:space="preserve">#13 – Fix: </w:t>
      </w:r>
      <w:proofErr w:type="spellStart"/>
      <w:r w:rsidRPr="00D02E33">
        <w:rPr>
          <w:rStyle w:val="ng-star-inserted1"/>
          <w:rFonts w:asciiTheme="minorHAnsi" w:eastAsiaTheme="majorEastAsia" w:hAnsiTheme="minorHAnsi" w:cs="Arial"/>
          <w:sz w:val="22"/>
          <w:szCs w:val="22"/>
        </w:rPr>
        <w:t>MapLibre</w:t>
      </w:r>
      <w:proofErr w:type="spellEnd"/>
      <w:r w:rsidRPr="00D02E33">
        <w:rPr>
          <w:rStyle w:val="ng-star-inserted1"/>
          <w:rFonts w:asciiTheme="minorHAnsi" w:eastAsiaTheme="majorEastAsia" w:hAnsiTheme="minorHAnsi" w:cs="Arial"/>
          <w:sz w:val="22"/>
          <w:szCs w:val="22"/>
        </w:rPr>
        <w:t xml:space="preserve"> breaks GitHub Actions deployment.</w:t>
      </w:r>
    </w:p>
    <w:p w14:paraId="2B5638BE" w14:textId="77777777" w:rsidR="00D02E33" w:rsidRPr="00D02E33" w:rsidRDefault="00D02E33" w:rsidP="00D02E33">
      <w:pPr>
        <w:pStyle w:val="ng-star-inserted"/>
        <w:numPr>
          <w:ilvl w:val="0"/>
          <w:numId w:val="4"/>
        </w:numPr>
        <w:shd w:val="clear" w:color="auto" w:fill="FFFFFF" w:themeFill="background1"/>
        <w:spacing w:before="0" w:beforeAutospacing="0" w:after="105" w:afterAutospacing="0" w:line="315" w:lineRule="atLeast"/>
        <w:rPr>
          <w:rFonts w:asciiTheme="minorHAnsi" w:hAnsiTheme="minorHAnsi" w:cs="Arial"/>
          <w:sz w:val="22"/>
          <w:szCs w:val="22"/>
        </w:rPr>
      </w:pPr>
      <w:r w:rsidRPr="00D02E33">
        <w:rPr>
          <w:rStyle w:val="ng-star-inserted1"/>
          <w:rFonts w:asciiTheme="minorHAnsi" w:eastAsiaTheme="majorEastAsia" w:hAnsiTheme="minorHAnsi" w:cs="Arial"/>
          <w:sz w:val="22"/>
          <w:szCs w:val="22"/>
        </w:rPr>
        <w:t xml:space="preserve">#22 – Add licenses for </w:t>
      </w:r>
      <w:proofErr w:type="gramStart"/>
      <w:r w:rsidRPr="00D02E33">
        <w:rPr>
          <w:rStyle w:val="ng-star-inserted1"/>
          <w:rFonts w:asciiTheme="minorHAnsi" w:eastAsiaTheme="majorEastAsia" w:hAnsiTheme="minorHAnsi" w:cs="Arial"/>
          <w:sz w:val="22"/>
          <w:szCs w:val="22"/>
        </w:rPr>
        <w:t>open source</w:t>
      </w:r>
      <w:proofErr w:type="gramEnd"/>
      <w:r w:rsidRPr="00D02E33">
        <w:rPr>
          <w:rStyle w:val="ng-star-inserted1"/>
          <w:rFonts w:asciiTheme="minorHAnsi" w:eastAsiaTheme="majorEastAsia" w:hAnsiTheme="minorHAnsi" w:cs="Arial"/>
          <w:sz w:val="22"/>
          <w:szCs w:val="22"/>
        </w:rPr>
        <w:t xml:space="preserve"> libraries.</w:t>
      </w:r>
    </w:p>
    <w:p w14:paraId="39A8E40F" w14:textId="77777777" w:rsidR="00D02E33" w:rsidRDefault="00D02E33" w:rsidP="00D02E33">
      <w:pPr>
        <w:pStyle w:val="Heading2"/>
      </w:pPr>
      <w:r>
        <w:t>Ufullførte oppgaver:</w:t>
      </w:r>
    </w:p>
    <w:p w14:paraId="06EE02A5" w14:textId="77777777" w:rsidR="00D02E33" w:rsidRPr="00D02E33" w:rsidRDefault="00D02E33" w:rsidP="00D02E33">
      <w:pPr>
        <w:pStyle w:val="Heading2"/>
        <w:numPr>
          <w:ilvl w:val="0"/>
          <w:numId w:val="5"/>
        </w:numPr>
        <w:shd w:val="clear" w:color="auto" w:fill="FFFFFF" w:themeFill="background1"/>
        <w:rPr>
          <w:rFonts w:asciiTheme="minorHAnsi" w:hAnsiTheme="minorHAnsi"/>
          <w:color w:val="auto"/>
          <w:sz w:val="24"/>
          <w:szCs w:val="24"/>
          <w:lang w:val="en-GB"/>
        </w:rPr>
      </w:pPr>
      <w:r w:rsidRPr="00D02E33">
        <w:rPr>
          <w:rFonts w:asciiTheme="minorHAnsi" w:hAnsiTheme="minorHAnsi"/>
          <w:color w:val="auto"/>
          <w:sz w:val="24"/>
          <w:szCs w:val="24"/>
          <w:lang w:val="en-GB"/>
        </w:rPr>
        <w:t>#8 – Create components based on Figma. (</w:t>
      </w:r>
      <w:proofErr w:type="spellStart"/>
      <w:r w:rsidRPr="00D02E33">
        <w:rPr>
          <w:rFonts w:asciiTheme="minorHAnsi" w:hAnsiTheme="minorHAnsi"/>
          <w:color w:val="auto"/>
          <w:sz w:val="24"/>
          <w:szCs w:val="24"/>
          <w:lang w:val="en-GB"/>
        </w:rPr>
        <w:t>Flyttet</w:t>
      </w:r>
      <w:proofErr w:type="spellEnd"/>
      <w:r w:rsidRPr="00D02E33">
        <w:rPr>
          <w:rFonts w:asciiTheme="minorHAnsi" w:hAnsiTheme="minorHAnsi"/>
          <w:color w:val="auto"/>
          <w:sz w:val="24"/>
          <w:szCs w:val="24"/>
          <w:lang w:val="en-GB"/>
        </w:rPr>
        <w:t xml:space="preserve"> </w:t>
      </w:r>
      <w:proofErr w:type="spellStart"/>
      <w:r w:rsidRPr="00D02E33">
        <w:rPr>
          <w:rFonts w:asciiTheme="minorHAnsi" w:hAnsiTheme="minorHAnsi"/>
          <w:color w:val="auto"/>
          <w:sz w:val="24"/>
          <w:szCs w:val="24"/>
          <w:lang w:val="en-GB"/>
        </w:rPr>
        <w:t>til</w:t>
      </w:r>
      <w:proofErr w:type="spellEnd"/>
      <w:r w:rsidRPr="00D02E33">
        <w:rPr>
          <w:rFonts w:asciiTheme="minorHAnsi" w:hAnsiTheme="minorHAnsi"/>
          <w:color w:val="auto"/>
          <w:sz w:val="24"/>
          <w:szCs w:val="24"/>
          <w:lang w:val="en-GB"/>
        </w:rPr>
        <w:t xml:space="preserve"> </w:t>
      </w:r>
      <w:proofErr w:type="spellStart"/>
      <w:r w:rsidRPr="00D02E33">
        <w:rPr>
          <w:rFonts w:asciiTheme="minorHAnsi" w:hAnsiTheme="minorHAnsi"/>
          <w:color w:val="auto"/>
          <w:sz w:val="24"/>
          <w:szCs w:val="24"/>
          <w:lang w:val="en-GB"/>
        </w:rPr>
        <w:t>Iterasjon</w:t>
      </w:r>
      <w:proofErr w:type="spellEnd"/>
      <w:r w:rsidRPr="00D02E33">
        <w:rPr>
          <w:rFonts w:asciiTheme="minorHAnsi" w:hAnsiTheme="minorHAnsi"/>
          <w:color w:val="auto"/>
          <w:sz w:val="24"/>
          <w:szCs w:val="24"/>
          <w:lang w:val="en-GB"/>
        </w:rPr>
        <w:t xml:space="preserve"> 7).</w:t>
      </w:r>
    </w:p>
    <w:p w14:paraId="73E81EC3" w14:textId="77777777" w:rsidR="00D02E33" w:rsidRPr="00D02E33" w:rsidRDefault="00D02E33" w:rsidP="00D02E33">
      <w:pPr>
        <w:pStyle w:val="Heading2"/>
        <w:numPr>
          <w:ilvl w:val="0"/>
          <w:numId w:val="5"/>
        </w:numPr>
        <w:shd w:val="clear" w:color="auto" w:fill="FFFFFF" w:themeFill="background1"/>
        <w:rPr>
          <w:rFonts w:asciiTheme="minorHAnsi" w:hAnsiTheme="minorHAnsi"/>
          <w:color w:val="auto"/>
          <w:sz w:val="24"/>
          <w:szCs w:val="24"/>
        </w:rPr>
      </w:pPr>
      <w:r w:rsidRPr="00D02E33">
        <w:rPr>
          <w:rFonts w:asciiTheme="minorHAnsi" w:hAnsiTheme="minorHAnsi"/>
          <w:color w:val="auto"/>
          <w:sz w:val="24"/>
          <w:szCs w:val="24"/>
        </w:rPr>
        <w:t>#10 – Create Setting Bar. (Flyttet til Iterasjon 7).</w:t>
      </w:r>
    </w:p>
    <w:p w14:paraId="400ABDE9" w14:textId="77777777" w:rsidR="00D02E33" w:rsidRDefault="00D02E33" w:rsidP="00D02E33">
      <w:pPr>
        <w:pStyle w:val="Heading2"/>
      </w:pPr>
      <w:r>
        <w:t>Tilbakemeldinger fra interessenter:</w:t>
      </w:r>
    </w:p>
    <w:p w14:paraId="7724604B" w14:textId="00D5E0B4" w:rsidR="00D02E33" w:rsidRPr="003B0C08" w:rsidRDefault="00D02E33" w:rsidP="00D02E33">
      <w:pPr>
        <w:pStyle w:val="Hjelpetekst"/>
        <w:rPr>
          <w:i w:val="0"/>
        </w:rPr>
      </w:pPr>
      <w:r w:rsidRPr="003B0C08">
        <w:rPr>
          <w:i w:val="0"/>
          <w:color w:val="000000" w:themeColor="text1"/>
        </w:rPr>
        <w:t>Oppdragsgiver er informert om fremdrift</w:t>
      </w:r>
      <w:r>
        <w:rPr>
          <w:i w:val="0"/>
          <w:color w:val="000000" w:themeColor="text1"/>
        </w:rPr>
        <w:t>.</w:t>
      </w:r>
    </w:p>
    <w:p w14:paraId="498F167B" w14:textId="77777777" w:rsidR="00D02E33" w:rsidRDefault="00D02E33" w:rsidP="00D02E33">
      <w:pPr>
        <w:pStyle w:val="Heading2"/>
      </w:pPr>
      <w:r>
        <w:t>Forbedringsområder:</w:t>
      </w:r>
    </w:p>
    <w:p w14:paraId="115E42A1" w14:textId="0E3F46DA" w:rsidR="00D02E33" w:rsidRPr="00BC3AD5" w:rsidRDefault="00D02E33" w:rsidP="00D02E33">
      <w:pPr>
        <w:numPr>
          <w:ilvl w:val="0"/>
          <w:numId w:val="3"/>
        </w:numPr>
      </w:pPr>
      <w:r w:rsidRPr="00BC3AD5">
        <w:rPr>
          <w:b/>
          <w:bCs/>
        </w:rPr>
        <w:t>Kapasitetshåndtering:</w:t>
      </w:r>
      <w:r w:rsidRPr="00BC3AD5">
        <w:t> </w:t>
      </w:r>
      <w:r>
        <w:t>Arbeidsmengde kan økes eller reduseres basert på andre fag.</w:t>
      </w:r>
    </w:p>
    <w:p w14:paraId="682EDB13" w14:textId="77777777" w:rsidR="00D02E33" w:rsidRPr="002C6CC0" w:rsidRDefault="00D02E33" w:rsidP="00D02E33"/>
    <w:p w14:paraId="4AA03874" w14:textId="77777777" w:rsidR="00D02E33" w:rsidRDefault="00D02E33"/>
    <w:sectPr w:rsidR="00D02E33" w:rsidSect="00D02E33">
      <w:headerReference w:type="default" r:id="rId7"/>
      <w:footerReference w:type="default" r:id="rId8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B99B02" w14:textId="77777777" w:rsidR="00171742" w:rsidRDefault="00171742">
      <w:r>
        <w:separator/>
      </w:r>
    </w:p>
  </w:endnote>
  <w:endnote w:type="continuationSeparator" w:id="0">
    <w:p w14:paraId="7766E7FC" w14:textId="77777777" w:rsidR="00171742" w:rsidRDefault="0017174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ADA5AF" w14:textId="77777777" w:rsidR="00D02E33" w:rsidRDefault="00D02E33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57728" behindDoc="0" locked="0" layoutInCell="1" allowOverlap="1" wp14:anchorId="7E43167A" wp14:editId="6EC2313E">
              <wp:simplePos x="0" y="0"/>
              <wp:positionH relativeFrom="column">
                <wp:posOffset>0</wp:posOffset>
              </wp:positionH>
              <wp:positionV relativeFrom="paragraph">
                <wp:posOffset>0</wp:posOffset>
              </wp:positionV>
              <wp:extent cx="5791200" cy="0"/>
              <wp:effectExtent l="0" t="0" r="12700" b="12700"/>
              <wp:wrapNone/>
              <wp:docPr id="2072111748" name="Rett linje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79120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4D9947FC" id="Rett linje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0" to="456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" strokecolor="#156082 [3204]" strokeweight="1pt">
              <v:stroke joinstyle="miter"/>
            </v:lin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4084B2" w14:textId="77777777" w:rsidR="00171742" w:rsidRDefault="00171742">
      <w:r>
        <w:separator/>
      </w:r>
    </w:p>
  </w:footnote>
  <w:footnote w:type="continuationSeparator" w:id="0">
    <w:p w14:paraId="61864A0D" w14:textId="77777777" w:rsidR="00171742" w:rsidRDefault="0017174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9757C5" w14:textId="77777777" w:rsidR="00D02E33" w:rsidRDefault="00D02E33">
    <w:pPr>
      <w:pStyle w:val="Header"/>
    </w:pPr>
    <w:r>
      <w:rPr>
        <w:noProof/>
        <w:sz w:val="20"/>
        <w:lang w:val="en-GB" w:eastAsia="en-GB"/>
      </w:rPr>
      <w:drawing>
        <wp:anchor distT="0" distB="0" distL="114300" distR="114300" simplePos="0" relativeHeight="251656704" behindDoc="0" locked="0" layoutInCell="1" allowOverlap="1" wp14:anchorId="62BBC34C" wp14:editId="58403078">
          <wp:simplePos x="0" y="0"/>
          <wp:positionH relativeFrom="column">
            <wp:posOffset>38100</wp:posOffset>
          </wp:positionH>
          <wp:positionV relativeFrom="paragraph">
            <wp:posOffset>-55880</wp:posOffset>
          </wp:positionV>
          <wp:extent cx="1638300" cy="304800"/>
          <wp:effectExtent l="0" t="0" r="0" b="0"/>
          <wp:wrapNone/>
          <wp:docPr id="20" name="Bilde 20" descr="Logofargerlite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0" descr="Logofargerliten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38300" cy="3048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tab/>
    </w:r>
    <w:r>
      <w:tab/>
      <w:t xml:space="preserve"> Side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t xml:space="preserve"> av </w:t>
    </w:r>
    <w:r>
      <w:fldChar w:fldCharType="begin"/>
    </w:r>
    <w:r>
      <w:instrText xml:space="preserve"> NUMPAGES </w:instrText>
    </w:r>
    <w:r>
      <w:fldChar w:fldCharType="separate"/>
    </w:r>
    <w:r>
      <w:t>1</w:t>
    </w:r>
    <w:r>
      <w:fldChar w:fldCharType="end"/>
    </w:r>
  </w:p>
  <w:p w14:paraId="110F01AD" w14:textId="77777777" w:rsidR="00D02E33" w:rsidRDefault="00D02E33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58752" behindDoc="0" locked="0" layoutInCell="1" allowOverlap="1" wp14:anchorId="31906115" wp14:editId="0AE93547">
              <wp:simplePos x="0" y="0"/>
              <wp:positionH relativeFrom="column">
                <wp:posOffset>1905</wp:posOffset>
              </wp:positionH>
              <wp:positionV relativeFrom="paragraph">
                <wp:posOffset>183515</wp:posOffset>
              </wp:positionV>
              <wp:extent cx="5791200" cy="0"/>
              <wp:effectExtent l="0" t="0" r="12700" b="12700"/>
              <wp:wrapNone/>
              <wp:docPr id="1671065561" name="Rett linje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79120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CABA3AE" id="Rett linje 1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.15pt,14.45pt" to="456.15pt,14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" strokecolor="#156082 [3204]" strokeweight="1pt">
              <v:stroke joinstyle="miter"/>
            </v:line>
          </w:pict>
        </mc:Fallback>
      </mc:AlternateContent>
    </w:r>
  </w:p>
  <w:p w14:paraId="07C00CEA" w14:textId="77777777" w:rsidR="00D02E33" w:rsidRDefault="00D02E3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EA44E46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D3973EB"/>
    <w:multiLevelType w:val="hybridMultilevel"/>
    <w:tmpl w:val="8E1E787C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52111317"/>
    <w:multiLevelType w:val="multilevel"/>
    <w:tmpl w:val="1B18D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470212A"/>
    <w:multiLevelType w:val="multilevel"/>
    <w:tmpl w:val="22DEE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6AA7857"/>
    <w:multiLevelType w:val="multilevel"/>
    <w:tmpl w:val="D45080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6361582">
    <w:abstractNumId w:val="0"/>
  </w:num>
  <w:num w:numId="2" w16cid:durableId="844710672">
    <w:abstractNumId w:val="1"/>
  </w:num>
  <w:num w:numId="3" w16cid:durableId="1724326055">
    <w:abstractNumId w:val="2"/>
  </w:num>
  <w:num w:numId="4" w16cid:durableId="1260405722">
    <w:abstractNumId w:val="4"/>
  </w:num>
  <w:num w:numId="5" w16cid:durableId="48019418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2E33"/>
    <w:rsid w:val="00171742"/>
    <w:rsid w:val="00970E3B"/>
    <w:rsid w:val="00B44BA5"/>
    <w:rsid w:val="00D02E33"/>
    <w:rsid w:val="00D866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173893"/>
  <w15:chartTrackingRefBased/>
  <w15:docId w15:val="{2C6C28DF-0221-45FF-BF43-89E4F2E6CC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02E33"/>
    <w:pPr>
      <w:spacing w:after="0" w:line="240" w:lineRule="auto"/>
    </w:pPr>
    <w:rPr>
      <w:lang w:val="nb-NO"/>
    </w:rPr>
  </w:style>
  <w:style w:type="paragraph" w:styleId="Heading1">
    <w:name w:val="heading 1"/>
    <w:basedOn w:val="Normal"/>
    <w:next w:val="Normal"/>
    <w:link w:val="Heading1Char"/>
    <w:uiPriority w:val="9"/>
    <w:qFormat/>
    <w:rsid w:val="00D02E3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02E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02E3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02E3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02E3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02E3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02E3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02E3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02E3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02E3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02E3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02E3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02E3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02E3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02E3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02E3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02E3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02E3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02E3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02E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02E3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02E3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02E3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02E3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02E3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02E3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02E3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02E3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02E33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02E33"/>
    <w:pPr>
      <w:tabs>
        <w:tab w:val="center" w:pos="4536"/>
        <w:tab w:val="right" w:pos="9072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02E33"/>
    <w:rPr>
      <w:lang w:val="nb-NO"/>
    </w:rPr>
  </w:style>
  <w:style w:type="paragraph" w:styleId="Footer">
    <w:name w:val="footer"/>
    <w:basedOn w:val="Normal"/>
    <w:link w:val="FooterChar"/>
    <w:uiPriority w:val="99"/>
    <w:unhideWhenUsed/>
    <w:rsid w:val="00D02E33"/>
    <w:pPr>
      <w:tabs>
        <w:tab w:val="center" w:pos="4536"/>
        <w:tab w:val="right" w:pos="9072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02E33"/>
    <w:rPr>
      <w:lang w:val="nb-NO"/>
    </w:rPr>
  </w:style>
  <w:style w:type="table" w:styleId="TableGrid">
    <w:name w:val="Table Grid"/>
    <w:basedOn w:val="TableNormal"/>
    <w:uiPriority w:val="39"/>
    <w:rsid w:val="00D02E33"/>
    <w:pPr>
      <w:spacing w:after="0" w:line="240" w:lineRule="auto"/>
    </w:pPr>
    <w:rPr>
      <w:lang w:val="nb-NO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MtedetaljerLable">
    <w:name w:val="MøtedetaljerLable"/>
    <w:basedOn w:val="Normal"/>
    <w:qFormat/>
    <w:rsid w:val="00D02E33"/>
    <w:rPr>
      <w:b/>
    </w:rPr>
  </w:style>
  <w:style w:type="paragraph" w:styleId="BodyText">
    <w:name w:val="Body Text"/>
    <w:basedOn w:val="Normal"/>
    <w:link w:val="BodyTextChar"/>
    <w:uiPriority w:val="99"/>
    <w:unhideWhenUsed/>
    <w:rsid w:val="00D02E33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D02E33"/>
    <w:rPr>
      <w:lang w:val="nb-NO"/>
    </w:rPr>
  </w:style>
  <w:style w:type="paragraph" w:styleId="ListBullet">
    <w:name w:val="List Bullet"/>
    <w:basedOn w:val="Normal"/>
    <w:uiPriority w:val="99"/>
    <w:unhideWhenUsed/>
    <w:rsid w:val="00D02E33"/>
    <w:pPr>
      <w:numPr>
        <w:numId w:val="1"/>
      </w:numPr>
      <w:tabs>
        <w:tab w:val="clear" w:pos="360"/>
      </w:tabs>
      <w:ind w:left="0" w:firstLine="0"/>
      <w:contextualSpacing/>
    </w:pPr>
  </w:style>
  <w:style w:type="paragraph" w:customStyle="1" w:styleId="Hjelpetekst">
    <w:name w:val="Hjelpetekst"/>
    <w:basedOn w:val="BodyText"/>
    <w:qFormat/>
    <w:rsid w:val="00D02E33"/>
    <w:rPr>
      <w:i/>
      <w:color w:val="3A7C22" w:themeColor="accent6" w:themeShade="BF"/>
    </w:rPr>
  </w:style>
  <w:style w:type="paragraph" w:customStyle="1" w:styleId="ng-star-inserted">
    <w:name w:val="ng-star-inserted"/>
    <w:basedOn w:val="Normal"/>
    <w:rsid w:val="00D02E33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val="en-GB" w:eastAsia="en-GB"/>
      <w14:ligatures w14:val="none"/>
    </w:rPr>
  </w:style>
  <w:style w:type="character" w:customStyle="1" w:styleId="ng-star-inserted1">
    <w:name w:val="ng-star-inserted1"/>
    <w:basedOn w:val="DefaultParagraphFont"/>
    <w:rsid w:val="00D02E3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127</Words>
  <Characters>727</Characters>
  <Application>Microsoft Office Word</Application>
  <DocSecurity>0</DocSecurity>
  <Lines>6</Lines>
  <Paragraphs>1</Paragraphs>
  <ScaleCrop>false</ScaleCrop>
  <Company/>
  <LinksUpToDate>false</LinksUpToDate>
  <CharactersWithSpaces>853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Skjong Alnes</dc:creator>
  <cp:keywords/>
  <dc:description/>
  <cp:lastModifiedBy>Aleksander Lid Nesvik</cp:lastModifiedBy>
  <cp:revision>3</cp:revision>
  <dcterms:created xsi:type="dcterms:W3CDTF">2026-02-23T22:39:00Z</dcterms:created>
  <dcterms:modified xsi:type="dcterms:W3CDTF">2026-06-02T18:25:00Z</dcterms:modified>
</cp:coreProperties>
</file>