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E4761C">
      <w:pPr>
        <w:jc w:val="cente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75EBAEDD" w14:textId="77777777" w:rsidR="00C51525" w:rsidRDefault="00C51525" w:rsidP="00C51525">
      <w:pPr>
        <w:spacing w:after="0" w:line="480" w:lineRule="auto"/>
        <w:rPr>
          <w:rStyle w:val="fnt0"/>
          <w:rFonts w:ascii="Times New Roman" w:hAnsi="Times New Roman"/>
          <w:sz w:val="24"/>
          <w:szCs w:val="24"/>
        </w:rPr>
      </w:pPr>
    </w:p>
    <w:p w14:paraId="6DA05982" w14:textId="77777777" w:rsidR="006C3ABB" w:rsidRDefault="006C3ABB" w:rsidP="00C51525">
      <w:pPr>
        <w:spacing w:after="0" w:line="480" w:lineRule="auto"/>
        <w:rPr>
          <w:rStyle w:val="fnt0"/>
          <w:rFonts w:ascii="Times New Roman" w:hAnsi="Times New Roman"/>
          <w:sz w:val="24"/>
          <w:szCs w:val="24"/>
        </w:rPr>
      </w:pPr>
    </w:p>
    <w:p w14:paraId="3B96BF7F" w14:textId="77777777" w:rsidR="006C3ABB" w:rsidRDefault="006C3ABB" w:rsidP="000D23D2">
      <w:pPr>
        <w:spacing w:after="0" w:line="480" w:lineRule="auto"/>
        <w:jc w:val="center"/>
        <w:rPr>
          <w:rStyle w:val="fnt0"/>
          <w:rFonts w:ascii="Times New Roman" w:hAnsi="Times New Roman"/>
          <w:sz w:val="24"/>
          <w:szCs w:val="24"/>
        </w:rPr>
      </w:pPr>
    </w:p>
    <w:p w14:paraId="213D3AF0" w14:textId="37745810" w:rsidR="000D23D2" w:rsidRDefault="00190BC5" w:rsidP="000D23D2">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 xml:space="preserve">Module </w:t>
      </w:r>
      <w:r w:rsidR="001D533B">
        <w:rPr>
          <w:rStyle w:val="fnt0"/>
          <w:rFonts w:ascii="Times New Roman" w:hAnsi="Times New Roman"/>
          <w:b/>
          <w:bCs/>
          <w:sz w:val="24"/>
          <w:szCs w:val="24"/>
        </w:rPr>
        <w:t>2</w:t>
      </w:r>
      <w:r>
        <w:rPr>
          <w:rStyle w:val="fnt0"/>
          <w:rFonts w:ascii="Times New Roman" w:hAnsi="Times New Roman"/>
          <w:b/>
          <w:bCs/>
          <w:sz w:val="24"/>
          <w:szCs w:val="24"/>
        </w:rPr>
        <w:t xml:space="preserve">: </w:t>
      </w:r>
      <w:r>
        <w:rPr>
          <w:rFonts w:ascii="Times New Roman" w:hAnsi="Times New Roman"/>
          <w:b/>
          <w:bCs/>
          <w:sz w:val="24"/>
          <w:szCs w:val="24"/>
        </w:rPr>
        <w:t>Critical Thinking Assignment</w:t>
      </w:r>
    </w:p>
    <w:p w14:paraId="450ACDD2" w14:textId="77777777" w:rsidR="00C51525" w:rsidRPr="00C51525" w:rsidRDefault="00C51525" w:rsidP="000D23D2">
      <w:pPr>
        <w:spacing w:after="0" w:line="480" w:lineRule="auto"/>
        <w:jc w:val="center"/>
        <w:rPr>
          <w:rStyle w:val="fnt0"/>
          <w:rFonts w:ascii="Times New Roman" w:hAnsi="Times New Roman"/>
          <w:b/>
          <w:bCs/>
          <w:sz w:val="24"/>
          <w:szCs w:val="24"/>
        </w:rPr>
      </w:pPr>
    </w:p>
    <w:p w14:paraId="4A86D9D0" w14:textId="76EACC45" w:rsidR="000D23D2" w:rsidRPr="004412A2" w:rsidRDefault="00190BC5"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Nathan Rogers</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7AE52F16"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Course Code: </w:t>
      </w:r>
      <w:r w:rsidR="00190BC5">
        <w:rPr>
          <w:rStyle w:val="fnt0"/>
          <w:rFonts w:ascii="Times New Roman" w:hAnsi="Times New Roman"/>
          <w:sz w:val="24"/>
          <w:szCs w:val="24"/>
        </w:rPr>
        <w:t>CSC505</w:t>
      </w:r>
    </w:p>
    <w:p w14:paraId="182162FD" w14:textId="2F8E1C20" w:rsidR="00C51525" w:rsidRDefault="00190BC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Dr. </w:t>
      </w:r>
      <w:r w:rsidRPr="00190BC5">
        <w:rPr>
          <w:rStyle w:val="fnt0"/>
          <w:rFonts w:ascii="Times New Roman" w:hAnsi="Times New Roman"/>
          <w:sz w:val="24"/>
          <w:szCs w:val="24"/>
        </w:rPr>
        <w:t>Luis Gonzalez</w:t>
      </w:r>
    </w:p>
    <w:p w14:paraId="53DF4FF6" w14:textId="3E102AD3" w:rsidR="00C51525" w:rsidRPr="006C3ABB" w:rsidRDefault="00190BC5"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02/</w:t>
      </w:r>
      <w:r w:rsidR="001D533B">
        <w:rPr>
          <w:rStyle w:val="fnt0"/>
          <w:rFonts w:ascii="Times New Roman" w:hAnsi="Times New Roman"/>
          <w:sz w:val="24"/>
          <w:szCs w:val="24"/>
        </w:rPr>
        <w:t>23</w:t>
      </w:r>
      <w:r>
        <w:rPr>
          <w:rStyle w:val="fnt0"/>
          <w:rFonts w:ascii="Times New Roman" w:hAnsi="Times New Roman"/>
          <w:sz w:val="24"/>
          <w:szCs w:val="24"/>
        </w:rPr>
        <w:t>/2025</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4CCD4C8D" w14:textId="43FCC90E" w:rsidR="00B56D29" w:rsidRDefault="009B5B1F" w:rsidP="008E503D">
      <w:pPr>
        <w:spacing w:after="0" w:line="480" w:lineRule="auto"/>
        <w:jc w:val="center"/>
        <w:rPr>
          <w:rFonts w:ascii="Times New Roman" w:hAnsi="Times New Roman"/>
          <w:b/>
          <w:bCs/>
          <w:sz w:val="24"/>
          <w:szCs w:val="24"/>
        </w:rPr>
      </w:pPr>
      <w:r w:rsidRPr="00C51525">
        <w:rPr>
          <w:rFonts w:ascii="Times New Roman" w:hAnsi="Times New Roman"/>
          <w:b/>
          <w:bCs/>
          <w:sz w:val="24"/>
          <w:szCs w:val="24"/>
        </w:rPr>
        <w:br w:type="page"/>
      </w:r>
      <w:r w:rsidR="00190BC5">
        <w:rPr>
          <w:rFonts w:ascii="Times New Roman" w:hAnsi="Times New Roman"/>
          <w:b/>
          <w:bCs/>
          <w:sz w:val="24"/>
          <w:szCs w:val="24"/>
        </w:rPr>
        <w:lastRenderedPageBreak/>
        <w:t xml:space="preserve">Assignment </w:t>
      </w:r>
    </w:p>
    <w:p w14:paraId="782BA236" w14:textId="2E5046A6" w:rsidR="00190BC5" w:rsidRDefault="001D533B" w:rsidP="001D533B">
      <w:pPr>
        <w:spacing w:after="0" w:line="480" w:lineRule="auto"/>
        <w:ind w:firstLine="720"/>
        <w:rPr>
          <w:rFonts w:ascii="Times New Roman" w:hAnsi="Times New Roman"/>
          <w:sz w:val="24"/>
          <w:szCs w:val="24"/>
        </w:rPr>
      </w:pPr>
      <w:r>
        <w:rPr>
          <w:noProof/>
        </w:rPr>
        <w:drawing>
          <wp:anchor distT="0" distB="0" distL="114300" distR="114300" simplePos="0" relativeHeight="251658240" behindDoc="0" locked="0" layoutInCell="1" allowOverlap="1" wp14:anchorId="5CEE7D6A" wp14:editId="70491BB4">
            <wp:simplePos x="0" y="0"/>
            <wp:positionH relativeFrom="margin">
              <wp:align>left</wp:align>
            </wp:positionH>
            <wp:positionV relativeFrom="paragraph">
              <wp:posOffset>1011555</wp:posOffset>
            </wp:positionV>
            <wp:extent cx="4417695" cy="2405380"/>
            <wp:effectExtent l="0" t="0" r="1905" b="0"/>
            <wp:wrapSquare wrapText="bothSides"/>
            <wp:docPr id="37267161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71618" name="Picture 1" descr="A screen shot of a computer pro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17695" cy="2405380"/>
                    </a:xfrm>
                    <a:prstGeom prst="rect">
                      <a:avLst/>
                    </a:prstGeom>
                  </pic:spPr>
                </pic:pic>
              </a:graphicData>
            </a:graphic>
            <wp14:sizeRelH relativeFrom="margin">
              <wp14:pctWidth>0</wp14:pctWidth>
            </wp14:sizeRelH>
            <wp14:sizeRelV relativeFrom="margin">
              <wp14:pctHeight>0</wp14:pctHeight>
            </wp14:sizeRelV>
          </wp:anchor>
        </w:drawing>
      </w:r>
      <w:r w:rsidRPr="001D533B">
        <w:rPr>
          <w:rFonts w:ascii="Times New Roman" w:hAnsi="Times New Roman"/>
          <w:sz w:val="24"/>
          <w:szCs w:val="24"/>
        </w:rPr>
        <w:t xml:space="preserve">Implement the </w:t>
      </w:r>
      <w:proofErr w:type="spellStart"/>
      <w:r>
        <w:rPr>
          <w:rFonts w:ascii="Times New Roman" w:hAnsi="Times New Roman"/>
          <w:i/>
          <w:iCs/>
          <w:sz w:val="24"/>
          <w:szCs w:val="24"/>
        </w:rPr>
        <w:t>Rogers_Model</w:t>
      </w:r>
      <w:proofErr w:type="spellEnd"/>
      <w:r w:rsidRPr="001D533B">
        <w:rPr>
          <w:rFonts w:ascii="Times New Roman" w:hAnsi="Times New Roman"/>
          <w:i/>
          <w:iCs/>
          <w:sz w:val="24"/>
          <w:szCs w:val="24"/>
        </w:rPr>
        <w:t xml:space="preserve"> class</w:t>
      </w:r>
      <w:r w:rsidRPr="001D533B">
        <w:rPr>
          <w:rFonts w:ascii="Times New Roman" w:hAnsi="Times New Roman"/>
          <w:sz w:val="24"/>
          <w:szCs w:val="24"/>
        </w:rPr>
        <w:t xml:space="preserve"> using Python, which will prompt the user to input the key elements of the diagram and return these objects in a well-formatted output.</w:t>
      </w:r>
      <w:r>
        <w:rPr>
          <w:rFonts w:ascii="Times New Roman" w:hAnsi="Times New Roman"/>
          <w:sz w:val="24"/>
          <w:szCs w:val="24"/>
        </w:rPr>
        <w:t xml:space="preserve"> </w:t>
      </w:r>
      <w:r w:rsidR="00190BC5">
        <w:rPr>
          <w:rFonts w:ascii="Times New Roman" w:hAnsi="Times New Roman"/>
          <w:sz w:val="24"/>
          <w:szCs w:val="24"/>
        </w:rPr>
        <w:t>Below are the outputs</w:t>
      </w:r>
      <w:r>
        <w:rPr>
          <w:rFonts w:ascii="Times New Roman" w:hAnsi="Times New Roman"/>
          <w:sz w:val="24"/>
          <w:szCs w:val="24"/>
        </w:rPr>
        <w:t xml:space="preserve"> from a select few choices to demonstrate the output you would get as a user</w:t>
      </w:r>
      <w:r w:rsidR="00190BC5">
        <w:rPr>
          <w:rFonts w:ascii="Times New Roman" w:hAnsi="Times New Roman"/>
          <w:sz w:val="24"/>
          <w:szCs w:val="24"/>
        </w:rPr>
        <w:t>:</w:t>
      </w:r>
    </w:p>
    <w:p w14:paraId="20BF591B" w14:textId="52887B47" w:rsidR="00190BC5" w:rsidRDefault="00190BC5" w:rsidP="00190BC5">
      <w:pPr>
        <w:spacing w:after="0" w:line="480" w:lineRule="auto"/>
        <w:rPr>
          <w:rFonts w:ascii="Times New Roman" w:hAnsi="Times New Roman"/>
          <w:sz w:val="24"/>
          <w:szCs w:val="24"/>
        </w:rPr>
      </w:pPr>
    </w:p>
    <w:p w14:paraId="6792F0B5" w14:textId="77777777" w:rsidR="001D533B" w:rsidRDefault="001D533B" w:rsidP="00190BC5">
      <w:pPr>
        <w:spacing w:after="0" w:line="480" w:lineRule="auto"/>
        <w:rPr>
          <w:rFonts w:ascii="Times New Roman" w:hAnsi="Times New Roman"/>
          <w:sz w:val="24"/>
          <w:szCs w:val="24"/>
        </w:rPr>
      </w:pPr>
    </w:p>
    <w:p w14:paraId="4580DA24" w14:textId="77777777" w:rsidR="001D533B" w:rsidRDefault="001D533B" w:rsidP="00190BC5">
      <w:pPr>
        <w:spacing w:after="0" w:line="480" w:lineRule="auto"/>
        <w:rPr>
          <w:rFonts w:ascii="Times New Roman" w:hAnsi="Times New Roman"/>
          <w:sz w:val="24"/>
          <w:szCs w:val="24"/>
        </w:rPr>
      </w:pPr>
    </w:p>
    <w:p w14:paraId="7E66E172" w14:textId="77777777" w:rsidR="001D533B" w:rsidRDefault="001D533B" w:rsidP="00190BC5">
      <w:pPr>
        <w:spacing w:after="0" w:line="480" w:lineRule="auto"/>
        <w:rPr>
          <w:rFonts w:ascii="Times New Roman" w:hAnsi="Times New Roman"/>
          <w:sz w:val="24"/>
          <w:szCs w:val="24"/>
        </w:rPr>
      </w:pPr>
    </w:p>
    <w:p w14:paraId="7DEB8AF4" w14:textId="77777777" w:rsidR="001D533B" w:rsidRDefault="001D533B" w:rsidP="00190BC5">
      <w:pPr>
        <w:spacing w:after="0" w:line="480" w:lineRule="auto"/>
        <w:rPr>
          <w:rFonts w:ascii="Times New Roman" w:hAnsi="Times New Roman"/>
          <w:sz w:val="24"/>
          <w:szCs w:val="24"/>
        </w:rPr>
      </w:pPr>
    </w:p>
    <w:p w14:paraId="0E7FCFBE" w14:textId="77777777" w:rsidR="001D533B" w:rsidRDefault="001D533B" w:rsidP="00190BC5">
      <w:pPr>
        <w:spacing w:after="0" w:line="480" w:lineRule="auto"/>
        <w:rPr>
          <w:rFonts w:ascii="Times New Roman" w:hAnsi="Times New Roman"/>
          <w:sz w:val="24"/>
          <w:szCs w:val="24"/>
        </w:rPr>
      </w:pPr>
    </w:p>
    <w:p w14:paraId="445F27F5" w14:textId="77777777" w:rsidR="001D533B" w:rsidRDefault="001D533B" w:rsidP="00190BC5">
      <w:pPr>
        <w:spacing w:after="0" w:line="480" w:lineRule="auto"/>
        <w:rPr>
          <w:rFonts w:ascii="Times New Roman" w:hAnsi="Times New Roman"/>
          <w:sz w:val="24"/>
          <w:szCs w:val="24"/>
        </w:rPr>
      </w:pPr>
    </w:p>
    <w:p w14:paraId="47E31E6A" w14:textId="46388BEF" w:rsidR="001D533B" w:rsidRDefault="001D533B" w:rsidP="00190BC5">
      <w:pPr>
        <w:spacing w:after="0" w:line="480" w:lineRule="auto"/>
        <w:rPr>
          <w:rFonts w:ascii="Times New Roman" w:hAnsi="Times New Roman"/>
          <w:sz w:val="24"/>
          <w:szCs w:val="24"/>
        </w:rPr>
      </w:pPr>
      <w:r>
        <w:rPr>
          <w:rFonts w:ascii="Times New Roman" w:hAnsi="Times New Roman"/>
          <w:sz w:val="24"/>
          <w:szCs w:val="24"/>
        </w:rPr>
        <w:t>Based on this modified waterfall diagram (Red lines indicate changes to the original waterfall diagram):</w:t>
      </w:r>
    </w:p>
    <w:p w14:paraId="7EC98697" w14:textId="29EB62C3" w:rsidR="001D533B" w:rsidRPr="00190BC5" w:rsidRDefault="001D533B" w:rsidP="00190BC5">
      <w:pPr>
        <w:spacing w:after="0" w:line="480" w:lineRule="auto"/>
        <w:rPr>
          <w:rFonts w:ascii="Times New Roman" w:hAnsi="Times New Roman"/>
          <w:sz w:val="24"/>
          <w:szCs w:val="24"/>
        </w:rPr>
      </w:pPr>
      <w:r>
        <w:rPr>
          <w:noProof/>
        </w:rPr>
        <w:drawing>
          <wp:anchor distT="0" distB="0" distL="114300" distR="114300" simplePos="0" relativeHeight="251659264" behindDoc="0" locked="0" layoutInCell="1" allowOverlap="1" wp14:anchorId="43926B4A" wp14:editId="2BACFE04">
            <wp:simplePos x="0" y="0"/>
            <wp:positionH relativeFrom="margin">
              <wp:posOffset>-9914</wp:posOffset>
            </wp:positionH>
            <wp:positionV relativeFrom="paragraph">
              <wp:posOffset>6104</wp:posOffset>
            </wp:positionV>
            <wp:extent cx="3214370" cy="3479165"/>
            <wp:effectExtent l="0" t="0" r="5080" b="6985"/>
            <wp:wrapSquare wrapText="bothSides"/>
            <wp:docPr id="1891074352"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74352" name="Picture 1" descr="A diagram of a projec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214370" cy="3479165"/>
                    </a:xfrm>
                    <a:prstGeom prst="rect">
                      <a:avLst/>
                    </a:prstGeom>
                  </pic:spPr>
                </pic:pic>
              </a:graphicData>
            </a:graphic>
            <wp14:sizeRelH relativeFrom="margin">
              <wp14:pctWidth>0</wp14:pctWidth>
            </wp14:sizeRelH>
            <wp14:sizeRelV relativeFrom="margin">
              <wp14:pctHeight>0</wp14:pctHeight>
            </wp14:sizeRelV>
          </wp:anchor>
        </w:drawing>
      </w:r>
    </w:p>
    <w:p w14:paraId="36301075" w14:textId="77777777" w:rsidR="00161760" w:rsidRDefault="002055AC" w:rsidP="00AE067D">
      <w:pPr>
        <w:jc w:val="center"/>
        <w:rPr>
          <w:rFonts w:ascii="Times New Roman" w:hAnsi="Times New Roman"/>
          <w:b/>
          <w:bCs/>
          <w:sz w:val="24"/>
          <w:szCs w:val="24"/>
        </w:rPr>
      </w:pPr>
      <w:r w:rsidRPr="00784D35">
        <w:rPr>
          <w:rFonts w:ascii="Times New Roman" w:hAnsi="Times New Roman"/>
          <w:b/>
          <w:bCs/>
          <w:sz w:val="24"/>
          <w:szCs w:val="24"/>
        </w:rPr>
        <w:br w:type="page"/>
      </w:r>
    </w:p>
    <w:p w14:paraId="6C3CAE2B" w14:textId="722825A0" w:rsidR="00161760" w:rsidRDefault="00161760" w:rsidP="002E31F3">
      <w:pPr>
        <w:spacing w:line="480" w:lineRule="auto"/>
        <w:jc w:val="center"/>
        <w:rPr>
          <w:rFonts w:ascii="Times New Roman" w:hAnsi="Times New Roman"/>
          <w:b/>
          <w:bCs/>
          <w:sz w:val="24"/>
          <w:szCs w:val="24"/>
        </w:rPr>
      </w:pPr>
      <w:r>
        <w:rPr>
          <w:rFonts w:ascii="Times New Roman" w:hAnsi="Times New Roman"/>
          <w:b/>
          <w:bCs/>
          <w:sz w:val="24"/>
          <w:szCs w:val="24"/>
        </w:rPr>
        <w:lastRenderedPageBreak/>
        <w:t>Evaluation of the Waterfall Model</w:t>
      </w:r>
    </w:p>
    <w:p w14:paraId="53E1EE31" w14:textId="43DDB545" w:rsidR="00161760" w:rsidRDefault="00161760" w:rsidP="002E31F3">
      <w:pPr>
        <w:spacing w:line="480" w:lineRule="auto"/>
        <w:rPr>
          <w:rFonts w:ascii="Times New Roman" w:hAnsi="Times New Roman"/>
          <w:sz w:val="24"/>
          <w:szCs w:val="24"/>
        </w:rPr>
      </w:pPr>
      <w:r>
        <w:rPr>
          <w:rFonts w:ascii="Times New Roman" w:hAnsi="Times New Roman"/>
          <w:sz w:val="24"/>
          <w:szCs w:val="24"/>
        </w:rPr>
        <w:tab/>
        <w:t>While the waterfall model does have its advantages, such as using a clear structure and determining the end goal early, the waterfall model does have strong weaknesses too. Using the model outlined above, we can modify the existing waterfall model and tweak elements to make the model more useful in 21</w:t>
      </w:r>
      <w:r w:rsidRPr="00161760">
        <w:rPr>
          <w:rFonts w:ascii="Times New Roman" w:hAnsi="Times New Roman"/>
          <w:sz w:val="24"/>
          <w:szCs w:val="24"/>
          <w:vertAlign w:val="superscript"/>
        </w:rPr>
        <w:t>st</w:t>
      </w:r>
      <w:r>
        <w:rPr>
          <w:rFonts w:ascii="Times New Roman" w:hAnsi="Times New Roman"/>
          <w:sz w:val="24"/>
          <w:szCs w:val="24"/>
        </w:rPr>
        <w:t xml:space="preserve"> century software engineering environments. </w:t>
      </w:r>
    </w:p>
    <w:p w14:paraId="66B7FFB8" w14:textId="34F34480" w:rsidR="00161760" w:rsidRDefault="00161760" w:rsidP="00161760">
      <w:pPr>
        <w:spacing w:line="480" w:lineRule="auto"/>
        <w:jc w:val="center"/>
        <w:rPr>
          <w:rFonts w:ascii="Times New Roman" w:hAnsi="Times New Roman"/>
          <w:b/>
          <w:bCs/>
          <w:sz w:val="24"/>
          <w:szCs w:val="24"/>
        </w:rPr>
      </w:pPr>
      <w:r>
        <w:rPr>
          <w:rFonts w:ascii="Times New Roman" w:hAnsi="Times New Roman"/>
          <w:b/>
          <w:bCs/>
          <w:sz w:val="24"/>
          <w:szCs w:val="24"/>
        </w:rPr>
        <w:t>Waterfall Model Advantages</w:t>
      </w:r>
    </w:p>
    <w:p w14:paraId="7B7FC987" w14:textId="0317EC5E" w:rsidR="002E31F3" w:rsidRDefault="00161760" w:rsidP="00161760">
      <w:pPr>
        <w:spacing w:line="480" w:lineRule="auto"/>
        <w:rPr>
          <w:rFonts w:ascii="Times New Roman" w:hAnsi="Times New Roman"/>
          <w:sz w:val="24"/>
          <w:szCs w:val="24"/>
        </w:rPr>
      </w:pPr>
      <w:r>
        <w:rPr>
          <w:rFonts w:ascii="Times New Roman" w:hAnsi="Times New Roman"/>
          <w:sz w:val="24"/>
          <w:szCs w:val="24"/>
        </w:rPr>
        <w:tab/>
      </w:r>
      <w:r w:rsidR="002E31F3">
        <w:rPr>
          <w:rFonts w:ascii="Times New Roman" w:hAnsi="Times New Roman"/>
          <w:sz w:val="24"/>
          <w:szCs w:val="24"/>
        </w:rPr>
        <w:t xml:space="preserve">The waterfall model goes hand-in-hand with the predictive planning methodology. Clear and concise goals are defined from the start with a well-developed scope and procedure. For small projects, this may be more advantageous than using the agile methodology. I personally have had success with this methodology as the stakeholders I work with expect a clear and hard budget to be agreed upon before starting development. Gantt charts help integrate the waterfall model during the development process to keep everyone aligned on time sensitive goals ensuring the end goal and timeline are kept on track. Even when bringing on new people, the waterfall model/Gantt chart, a well-defined scope, technical specification, and outlined goals will help get the new developer or stakeholder up to speed quickly and without many issues. </w:t>
      </w:r>
    </w:p>
    <w:p w14:paraId="11825419" w14:textId="4CA30A25" w:rsidR="002E31F3" w:rsidRDefault="002E31F3" w:rsidP="002E31F3">
      <w:pPr>
        <w:spacing w:line="480" w:lineRule="auto"/>
        <w:jc w:val="center"/>
        <w:rPr>
          <w:rFonts w:ascii="Times New Roman" w:hAnsi="Times New Roman"/>
          <w:b/>
          <w:bCs/>
          <w:sz w:val="24"/>
          <w:szCs w:val="24"/>
        </w:rPr>
      </w:pPr>
      <w:r>
        <w:rPr>
          <w:rFonts w:ascii="Times New Roman" w:hAnsi="Times New Roman"/>
          <w:b/>
          <w:bCs/>
          <w:sz w:val="24"/>
          <w:szCs w:val="24"/>
        </w:rPr>
        <w:t>Waterfall Model Drawbacks</w:t>
      </w:r>
    </w:p>
    <w:p w14:paraId="27837370" w14:textId="0DCE756B" w:rsidR="006F7BA2" w:rsidRDefault="002E31F3" w:rsidP="002E31F3">
      <w:pPr>
        <w:spacing w:line="480" w:lineRule="auto"/>
        <w:rPr>
          <w:rFonts w:ascii="Times New Roman" w:hAnsi="Times New Roman"/>
          <w:sz w:val="24"/>
          <w:szCs w:val="24"/>
        </w:rPr>
      </w:pPr>
      <w:r>
        <w:rPr>
          <w:rFonts w:ascii="Times New Roman" w:hAnsi="Times New Roman"/>
          <w:sz w:val="24"/>
          <w:szCs w:val="24"/>
        </w:rPr>
        <w:tab/>
        <w:t xml:space="preserve">In medium to large projects </w:t>
      </w:r>
      <w:r w:rsidR="006F7BA2">
        <w:rPr>
          <w:rFonts w:ascii="Times New Roman" w:hAnsi="Times New Roman"/>
          <w:sz w:val="24"/>
          <w:szCs w:val="24"/>
        </w:rPr>
        <w:t>and complex goals</w:t>
      </w:r>
      <w:r>
        <w:rPr>
          <w:rFonts w:ascii="Times New Roman" w:hAnsi="Times New Roman"/>
          <w:sz w:val="24"/>
          <w:szCs w:val="24"/>
        </w:rPr>
        <w:t xml:space="preserve">, the waterfall model will fall short </w:t>
      </w:r>
      <w:r w:rsidR="006F7BA2">
        <w:rPr>
          <w:rFonts w:ascii="Times New Roman" w:hAnsi="Times New Roman"/>
          <w:sz w:val="24"/>
          <w:szCs w:val="24"/>
        </w:rPr>
        <w:t>compared to other methodologies or models</w:t>
      </w:r>
      <w:r>
        <w:rPr>
          <w:rFonts w:ascii="Times New Roman" w:hAnsi="Times New Roman"/>
          <w:sz w:val="24"/>
          <w:szCs w:val="24"/>
        </w:rPr>
        <w:t>.</w:t>
      </w:r>
      <w:r w:rsidR="006F7BA2">
        <w:rPr>
          <w:rFonts w:ascii="Times New Roman" w:hAnsi="Times New Roman"/>
          <w:sz w:val="24"/>
          <w:szCs w:val="24"/>
        </w:rPr>
        <w:t xml:space="preserve"> The biggest drawback is the lack of flexibility with changes. Changes occur often during software development and can be caused by changes in the market, stakeholder requirements, or available budget. If the current model being followed is the waterfall model and a change needs to be made, it will be quite difficult to pivot in a new direction to address the change. This change can cause issues with the overall timeline, budget or </w:t>
      </w:r>
      <w:r w:rsidR="006F7BA2">
        <w:rPr>
          <w:rFonts w:ascii="Times New Roman" w:hAnsi="Times New Roman"/>
          <w:sz w:val="24"/>
          <w:szCs w:val="24"/>
        </w:rPr>
        <w:lastRenderedPageBreak/>
        <w:t xml:space="preserve">goals that were rigidly set at the beginning of project during the planning process. </w:t>
      </w:r>
      <w:r w:rsidR="00E3613D">
        <w:rPr>
          <w:rFonts w:ascii="Times New Roman" w:hAnsi="Times New Roman"/>
          <w:sz w:val="24"/>
          <w:szCs w:val="24"/>
        </w:rPr>
        <w:t xml:space="preserve">One of the biggest drawbacks of the waterfall model is completing testing after the completion of the software construction. </w:t>
      </w:r>
      <w:r w:rsidR="00E53E0B">
        <w:rPr>
          <w:rFonts w:ascii="Times New Roman" w:hAnsi="Times New Roman"/>
          <w:sz w:val="24"/>
          <w:szCs w:val="24"/>
        </w:rPr>
        <w:t xml:space="preserve">Testing this late in the process will only add delays to the completion of the project as anything that needs to be changed or fixed happens after everything is already put together. Addressing anything in this stage is very difficult as fixing certain features may break other features which once again increases the timeline, overall budget and completion date. </w:t>
      </w:r>
    </w:p>
    <w:p w14:paraId="2E9A5ABD" w14:textId="2F715EE0" w:rsidR="002E31F3" w:rsidRDefault="006F7BA2" w:rsidP="002E31F3">
      <w:pPr>
        <w:spacing w:line="480" w:lineRule="auto"/>
        <w:rPr>
          <w:rFonts w:ascii="Times New Roman" w:hAnsi="Times New Roman"/>
          <w:sz w:val="24"/>
          <w:szCs w:val="24"/>
        </w:rPr>
      </w:pPr>
      <w:r>
        <w:rPr>
          <w:rFonts w:ascii="Times New Roman" w:hAnsi="Times New Roman"/>
          <w:sz w:val="24"/>
          <w:szCs w:val="24"/>
        </w:rPr>
        <w:tab/>
        <w:t xml:space="preserve">Addressing the first change suggested in the diagram above is adding a prototyping phase before construction of the code. Prototyping is such a valuable stage as it provides early feedback from stakeholders and end users before true programming begins. </w:t>
      </w:r>
      <w:r w:rsidR="00E3613D">
        <w:rPr>
          <w:rFonts w:ascii="Times New Roman" w:hAnsi="Times New Roman"/>
          <w:sz w:val="24"/>
          <w:szCs w:val="24"/>
        </w:rPr>
        <w:t>Prototyping also allows for testing the feasibility of the project in the current market. If the prototype produced doesn’t quite fit the initial design or doesn’t have a want/need in the current market, then the time and money invested isn’t sufficiently warranted. The company and development team can then invest time and money in a project that has a place in the market to be profitable.</w:t>
      </w:r>
    </w:p>
    <w:p w14:paraId="30704972" w14:textId="5570A870" w:rsidR="00161760" w:rsidRPr="001F02D8" w:rsidRDefault="00E3613D" w:rsidP="001F02D8">
      <w:pPr>
        <w:spacing w:line="480" w:lineRule="auto"/>
        <w:rPr>
          <w:rFonts w:ascii="Times New Roman" w:hAnsi="Times New Roman"/>
          <w:sz w:val="24"/>
          <w:szCs w:val="24"/>
        </w:rPr>
      </w:pPr>
      <w:r>
        <w:rPr>
          <w:rFonts w:ascii="Times New Roman" w:hAnsi="Times New Roman"/>
          <w:sz w:val="24"/>
          <w:szCs w:val="24"/>
        </w:rPr>
        <w:tab/>
        <w:t xml:space="preserve">Looking at the second addition to the original waterfall model, internal testing/BETA testing and adjustment steps are added after construction. This step is also important before the release of the software for several reasons. The biggest reason is to find bugs within the code that have slipped through the debugging portion of construction. Releasing buggy and unfinished software will not only turn people away from purchasing or using the software but this will also affect the credibility of the company in the software space. </w:t>
      </w:r>
      <w:r w:rsidR="00233D94">
        <w:rPr>
          <w:rFonts w:ascii="Times New Roman" w:hAnsi="Times New Roman"/>
          <w:sz w:val="24"/>
          <w:szCs w:val="24"/>
        </w:rPr>
        <w:t>Having a Construction -&gt; Internal testing -&gt; Refinement -&gt; Construction loop is incredibly useful during software development. Refinement of features and discovery of bugs during the construction phase can help ensure smooth corrections and adjustments from introducing feedback from users earlier in the proces</w:t>
      </w:r>
      <w:r w:rsidR="001F02D8">
        <w:rPr>
          <w:rFonts w:ascii="Times New Roman" w:hAnsi="Times New Roman"/>
          <w:sz w:val="24"/>
          <w:szCs w:val="24"/>
        </w:rPr>
        <w:t>s.</w:t>
      </w:r>
    </w:p>
    <w:p w14:paraId="474E8386" w14:textId="77777777" w:rsidR="00161760" w:rsidRDefault="00161760" w:rsidP="00AE067D">
      <w:pPr>
        <w:jc w:val="center"/>
        <w:rPr>
          <w:rFonts w:ascii="Times New Roman" w:hAnsi="Times New Roman"/>
          <w:b/>
          <w:bCs/>
          <w:sz w:val="24"/>
          <w:szCs w:val="24"/>
        </w:rPr>
      </w:pPr>
    </w:p>
    <w:p w14:paraId="0E172F37" w14:textId="5EBE584E" w:rsidR="00030C32" w:rsidRPr="00784D35" w:rsidRDefault="00030C32" w:rsidP="00AE067D">
      <w:pPr>
        <w:jc w:val="center"/>
        <w:rPr>
          <w:rFonts w:ascii="Times New Roman" w:hAnsi="Times New Roman"/>
          <w:b/>
          <w:bCs/>
          <w:color w:val="000000"/>
          <w:sz w:val="24"/>
          <w:szCs w:val="24"/>
        </w:rPr>
      </w:pPr>
      <w:r w:rsidRPr="00784D35">
        <w:rPr>
          <w:rFonts w:ascii="Times New Roman" w:hAnsi="Times New Roman"/>
          <w:b/>
          <w:bCs/>
          <w:sz w:val="24"/>
        </w:rPr>
        <w:t>References</w:t>
      </w:r>
    </w:p>
    <w:p w14:paraId="41A63CE1" w14:textId="77777777" w:rsidR="00B81BCE" w:rsidRDefault="00B81BCE" w:rsidP="00B81BCE">
      <w:pPr>
        <w:spacing w:after="0" w:line="480" w:lineRule="auto"/>
        <w:ind w:left="720" w:hanging="720"/>
        <w:rPr>
          <w:rFonts w:ascii="Times New Roman" w:eastAsia="Times New Roman" w:hAnsi="Times New Roman"/>
          <w:sz w:val="24"/>
          <w:szCs w:val="24"/>
        </w:rPr>
      </w:pPr>
      <w:r w:rsidRPr="00B81BCE">
        <w:rPr>
          <w:rFonts w:ascii="Times New Roman" w:eastAsia="Times New Roman" w:hAnsi="Times New Roman"/>
          <w:sz w:val="24"/>
          <w:szCs w:val="24"/>
        </w:rPr>
        <w:t xml:space="preserve">Pressman, R. S., &amp; Maxim, B. R. (2020). </w:t>
      </w:r>
      <w:r w:rsidRPr="00B81BCE">
        <w:rPr>
          <w:rFonts w:ascii="Times New Roman" w:eastAsia="Times New Roman" w:hAnsi="Times New Roman"/>
          <w:i/>
          <w:iCs/>
          <w:sz w:val="24"/>
          <w:szCs w:val="24"/>
        </w:rPr>
        <w:t>Software engineering: A practitioner’s approach</w:t>
      </w:r>
      <w:r w:rsidRPr="00B81BCE">
        <w:rPr>
          <w:rFonts w:ascii="Times New Roman" w:eastAsia="Times New Roman" w:hAnsi="Times New Roman"/>
          <w:sz w:val="24"/>
          <w:szCs w:val="24"/>
        </w:rPr>
        <w:t xml:space="preserve">. McGraw-Hill Education. </w:t>
      </w:r>
    </w:p>
    <w:p w14:paraId="75DCB1A5" w14:textId="77777777" w:rsidR="001D533B" w:rsidRPr="001D533B" w:rsidRDefault="001D533B" w:rsidP="001D533B">
      <w:pPr>
        <w:spacing w:after="0" w:line="480" w:lineRule="auto"/>
        <w:ind w:left="720" w:hanging="720"/>
        <w:rPr>
          <w:rFonts w:ascii="Times New Roman" w:eastAsia="Times New Roman" w:hAnsi="Times New Roman"/>
          <w:sz w:val="24"/>
          <w:szCs w:val="24"/>
        </w:rPr>
      </w:pPr>
      <w:r w:rsidRPr="001D533B">
        <w:rPr>
          <w:rFonts w:ascii="Times New Roman" w:eastAsia="Times New Roman" w:hAnsi="Times New Roman"/>
          <w:sz w:val="24"/>
          <w:szCs w:val="24"/>
        </w:rPr>
        <w:t xml:space="preserve">Whitson, G. M. (2022). Software Engineering. </w:t>
      </w:r>
      <w:r w:rsidRPr="001D533B">
        <w:rPr>
          <w:rFonts w:ascii="Times New Roman" w:eastAsia="Times New Roman" w:hAnsi="Times New Roman"/>
          <w:i/>
          <w:iCs/>
          <w:sz w:val="24"/>
          <w:szCs w:val="24"/>
        </w:rPr>
        <w:t>Salem Press Encyclopedia of Science</w:t>
      </w:r>
      <w:r w:rsidRPr="001D533B">
        <w:rPr>
          <w:rFonts w:ascii="Times New Roman" w:eastAsia="Times New Roman" w:hAnsi="Times New Roman"/>
          <w:sz w:val="24"/>
          <w:szCs w:val="24"/>
        </w:rPr>
        <w:t xml:space="preserve">. </w:t>
      </w:r>
    </w:p>
    <w:p w14:paraId="5366CD5D" w14:textId="5DFAA9A0" w:rsidR="005712C4" w:rsidRDefault="005712C4" w:rsidP="005712C4">
      <w:pPr>
        <w:spacing w:after="0" w:line="480" w:lineRule="auto"/>
        <w:ind w:left="720" w:hanging="720"/>
        <w:rPr>
          <w:rFonts w:ascii="Times New Roman" w:eastAsia="Times New Roman" w:hAnsi="Times New Roman"/>
          <w:sz w:val="24"/>
          <w:szCs w:val="24"/>
        </w:rPr>
      </w:pPr>
      <w:proofErr w:type="spellStart"/>
      <w:r w:rsidRPr="005712C4">
        <w:rPr>
          <w:rFonts w:ascii="Times New Roman" w:eastAsia="Times New Roman" w:hAnsi="Times New Roman"/>
          <w:sz w:val="24"/>
          <w:szCs w:val="24"/>
        </w:rPr>
        <w:t>Lishner</w:t>
      </w:r>
      <w:proofErr w:type="spellEnd"/>
      <w:r w:rsidRPr="005712C4">
        <w:rPr>
          <w:rFonts w:ascii="Times New Roman" w:eastAsia="Times New Roman" w:hAnsi="Times New Roman"/>
          <w:sz w:val="24"/>
          <w:szCs w:val="24"/>
        </w:rPr>
        <w:t xml:space="preserve">, I. (2023). Enhancing Strategic Planning of Projects: Selecting the Right Product Development Methodology. </w:t>
      </w:r>
      <w:r w:rsidRPr="005712C4">
        <w:rPr>
          <w:rFonts w:ascii="Times New Roman" w:eastAsia="Times New Roman" w:hAnsi="Times New Roman"/>
          <w:i/>
          <w:iCs/>
          <w:sz w:val="24"/>
          <w:szCs w:val="24"/>
        </w:rPr>
        <w:t>MDPI</w:t>
      </w:r>
      <w:r w:rsidRPr="005712C4">
        <w:rPr>
          <w:rFonts w:ascii="Times New Roman" w:eastAsia="Times New Roman" w:hAnsi="Times New Roman"/>
          <w:sz w:val="24"/>
          <w:szCs w:val="24"/>
        </w:rPr>
        <w:t xml:space="preserve">, </w:t>
      </w:r>
      <w:r w:rsidRPr="005712C4">
        <w:rPr>
          <w:rFonts w:ascii="Times New Roman" w:eastAsia="Times New Roman" w:hAnsi="Times New Roman"/>
          <w:i/>
          <w:iCs/>
          <w:sz w:val="24"/>
          <w:szCs w:val="24"/>
        </w:rPr>
        <w:t>14</w:t>
      </w:r>
      <w:r w:rsidRPr="005712C4">
        <w:rPr>
          <w:rFonts w:ascii="Times New Roman" w:eastAsia="Times New Roman" w:hAnsi="Times New Roman"/>
          <w:sz w:val="24"/>
          <w:szCs w:val="24"/>
        </w:rPr>
        <w:t>(12), 632–654.</w:t>
      </w:r>
    </w:p>
    <w:p w14:paraId="75683A22" w14:textId="7CFA3BEE" w:rsidR="00B61DF8" w:rsidRDefault="001470A3" w:rsidP="001470A3">
      <w:pPr>
        <w:spacing w:after="0" w:line="480" w:lineRule="auto"/>
        <w:ind w:left="720" w:hanging="720"/>
        <w:rPr>
          <w:rFonts w:ascii="Times New Roman" w:eastAsia="Times New Roman" w:hAnsi="Times New Roman"/>
          <w:sz w:val="24"/>
          <w:szCs w:val="24"/>
        </w:rPr>
      </w:pPr>
      <w:r w:rsidRPr="001470A3">
        <w:rPr>
          <w:rFonts w:ascii="Times New Roman" w:eastAsia="Times New Roman" w:hAnsi="Times New Roman"/>
          <w:i/>
          <w:iCs/>
          <w:sz w:val="24"/>
          <w:szCs w:val="24"/>
        </w:rPr>
        <w:t>The Pros and cons of waterfall methodology</w:t>
      </w:r>
      <w:r w:rsidRPr="001470A3">
        <w:rPr>
          <w:rFonts w:ascii="Times New Roman" w:eastAsia="Times New Roman" w:hAnsi="Times New Roman"/>
          <w:sz w:val="24"/>
          <w:szCs w:val="24"/>
        </w:rPr>
        <w:t xml:space="preserve">. </w:t>
      </w:r>
      <w:proofErr w:type="spellStart"/>
      <w:r w:rsidRPr="001470A3">
        <w:rPr>
          <w:rFonts w:ascii="Times New Roman" w:eastAsia="Times New Roman" w:hAnsi="Times New Roman"/>
          <w:sz w:val="24"/>
          <w:szCs w:val="24"/>
        </w:rPr>
        <w:t>Lucidchart</w:t>
      </w:r>
      <w:proofErr w:type="spellEnd"/>
      <w:r w:rsidRPr="001470A3">
        <w:rPr>
          <w:rFonts w:ascii="Times New Roman" w:eastAsia="Times New Roman" w:hAnsi="Times New Roman"/>
          <w:sz w:val="24"/>
          <w:szCs w:val="24"/>
        </w:rPr>
        <w:t xml:space="preserve">. (2018, August 10). </w:t>
      </w:r>
      <w:hyperlink r:id="rId11" w:history="1">
        <w:r w:rsidR="00B61DF8" w:rsidRPr="008A0859">
          <w:rPr>
            <w:rStyle w:val="Hyperlink"/>
            <w:rFonts w:ascii="Times New Roman" w:eastAsia="Times New Roman" w:hAnsi="Times New Roman"/>
            <w:sz w:val="24"/>
            <w:szCs w:val="24"/>
          </w:rPr>
          <w:t>https://www.lucidchart.com/blog/pros-and-cons-of-waterfall-methodology</w:t>
        </w:r>
      </w:hyperlink>
    </w:p>
    <w:p w14:paraId="530F9D0E" w14:textId="77777777" w:rsidR="00B61DF8" w:rsidRPr="00B61DF8" w:rsidRDefault="00B61DF8" w:rsidP="00B61DF8">
      <w:pPr>
        <w:spacing w:after="0" w:line="480" w:lineRule="auto"/>
        <w:ind w:left="720" w:hanging="720"/>
        <w:rPr>
          <w:rFonts w:ascii="Times New Roman" w:eastAsia="Times New Roman" w:hAnsi="Times New Roman"/>
          <w:sz w:val="24"/>
          <w:szCs w:val="24"/>
        </w:rPr>
      </w:pPr>
      <w:r w:rsidRPr="00B61DF8">
        <w:rPr>
          <w:rFonts w:ascii="Times New Roman" w:eastAsia="Times New Roman" w:hAnsi="Times New Roman"/>
          <w:sz w:val="24"/>
          <w:szCs w:val="24"/>
        </w:rPr>
        <w:t xml:space="preserve">Raymond, D. (2023, October 29). </w:t>
      </w:r>
      <w:r w:rsidRPr="00B61DF8">
        <w:rPr>
          <w:rFonts w:ascii="Times New Roman" w:eastAsia="Times New Roman" w:hAnsi="Times New Roman"/>
          <w:i/>
          <w:iCs/>
          <w:sz w:val="24"/>
          <w:szCs w:val="24"/>
        </w:rPr>
        <w:t>Top 10 cons or disadvantages of using Waterfall methodology</w:t>
      </w:r>
      <w:r w:rsidRPr="00B61DF8">
        <w:rPr>
          <w:rFonts w:ascii="Times New Roman" w:eastAsia="Times New Roman" w:hAnsi="Times New Roman"/>
          <w:sz w:val="24"/>
          <w:szCs w:val="24"/>
        </w:rPr>
        <w:t xml:space="preserve">. ProjectManagers.net. https://projectmanagers.net/top-10-cons-or-disadvantages-of-using-waterfall-methodology/ </w:t>
      </w:r>
    </w:p>
    <w:p w14:paraId="4F144F2A" w14:textId="53761DF6" w:rsidR="001470A3" w:rsidRPr="001470A3" w:rsidRDefault="001470A3" w:rsidP="001470A3">
      <w:pPr>
        <w:spacing w:after="0" w:line="480" w:lineRule="auto"/>
        <w:ind w:left="720" w:hanging="720"/>
        <w:rPr>
          <w:rFonts w:ascii="Times New Roman" w:eastAsia="Times New Roman" w:hAnsi="Times New Roman"/>
          <w:sz w:val="24"/>
          <w:szCs w:val="24"/>
        </w:rPr>
      </w:pPr>
      <w:r w:rsidRPr="001470A3">
        <w:rPr>
          <w:rFonts w:ascii="Times New Roman" w:eastAsia="Times New Roman" w:hAnsi="Times New Roman"/>
          <w:sz w:val="24"/>
          <w:szCs w:val="24"/>
        </w:rPr>
        <w:t xml:space="preserve"> </w:t>
      </w:r>
    </w:p>
    <w:p w14:paraId="61F6252E" w14:textId="77777777" w:rsidR="001F02D8" w:rsidRPr="005712C4" w:rsidRDefault="001F02D8" w:rsidP="005712C4">
      <w:pPr>
        <w:spacing w:after="0" w:line="480" w:lineRule="auto"/>
        <w:ind w:left="720" w:hanging="720"/>
        <w:rPr>
          <w:rFonts w:ascii="Times New Roman" w:eastAsia="Times New Roman" w:hAnsi="Times New Roman"/>
          <w:sz w:val="24"/>
          <w:szCs w:val="24"/>
        </w:rPr>
      </w:pPr>
    </w:p>
    <w:p w14:paraId="4D6FD545" w14:textId="77777777" w:rsidR="001D533B" w:rsidRPr="00B81BCE" w:rsidRDefault="001D533B" w:rsidP="00B81BCE">
      <w:pPr>
        <w:spacing w:after="0" w:line="480" w:lineRule="auto"/>
        <w:ind w:left="720" w:hanging="720"/>
        <w:rPr>
          <w:rFonts w:ascii="Times New Roman" w:eastAsia="Times New Roman" w:hAnsi="Times New Roman"/>
          <w:sz w:val="24"/>
          <w:szCs w:val="24"/>
        </w:rPr>
      </w:pPr>
    </w:p>
    <w:p w14:paraId="3A301C7E" w14:textId="77777777" w:rsidR="00B81BCE" w:rsidRPr="00B81BCE" w:rsidRDefault="00B81BCE" w:rsidP="00B81BCE">
      <w:pPr>
        <w:spacing w:after="0" w:line="480" w:lineRule="auto"/>
        <w:ind w:left="720" w:hanging="720"/>
        <w:rPr>
          <w:rFonts w:ascii="Times New Roman" w:eastAsia="Times New Roman" w:hAnsi="Times New Roman"/>
          <w:sz w:val="24"/>
          <w:szCs w:val="24"/>
        </w:rPr>
      </w:pPr>
    </w:p>
    <w:p w14:paraId="5C91C2A0" w14:textId="77777777" w:rsidR="00113940" w:rsidRPr="0036357E" w:rsidRDefault="00113940" w:rsidP="00113940">
      <w:pPr>
        <w:spacing w:after="0" w:line="480" w:lineRule="auto"/>
        <w:ind w:left="720" w:hanging="720"/>
        <w:rPr>
          <w:rFonts w:ascii="Times New Roman" w:eastAsia="Times New Roman" w:hAnsi="Times New Roman"/>
          <w:sz w:val="24"/>
          <w:szCs w:val="24"/>
        </w:rPr>
      </w:pPr>
    </w:p>
    <w:sectPr w:rsidR="00113940" w:rsidRPr="0036357E" w:rsidSect="00E74CCC">
      <w:head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43B2" w14:textId="77777777" w:rsidR="00830185" w:rsidRDefault="00830185" w:rsidP="00E4761C">
      <w:pPr>
        <w:spacing w:after="0" w:line="240" w:lineRule="auto"/>
      </w:pPr>
      <w:r>
        <w:separator/>
      </w:r>
    </w:p>
  </w:endnote>
  <w:endnote w:type="continuationSeparator" w:id="0">
    <w:p w14:paraId="689E6207" w14:textId="77777777" w:rsidR="00830185" w:rsidRDefault="00830185"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9F8C5" w14:textId="77777777" w:rsidR="00830185" w:rsidRDefault="00830185" w:rsidP="00E4761C">
      <w:pPr>
        <w:spacing w:after="0" w:line="240" w:lineRule="auto"/>
      </w:pPr>
      <w:r>
        <w:separator/>
      </w:r>
    </w:p>
  </w:footnote>
  <w:footnote w:type="continuationSeparator" w:id="0">
    <w:p w14:paraId="1AFFA2CD" w14:textId="77777777" w:rsidR="00830185" w:rsidRDefault="00830185"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E80EE6"/>
    <w:multiLevelType w:val="hybridMultilevel"/>
    <w:tmpl w:val="7E40E3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7"/>
  </w:num>
  <w:num w:numId="2" w16cid:durableId="1604416313">
    <w:abstractNumId w:val="4"/>
  </w:num>
  <w:num w:numId="3" w16cid:durableId="266738189">
    <w:abstractNumId w:val="5"/>
  </w:num>
  <w:num w:numId="4" w16cid:durableId="166527668">
    <w:abstractNumId w:val="8"/>
  </w:num>
  <w:num w:numId="5" w16cid:durableId="1638607000">
    <w:abstractNumId w:val="9"/>
  </w:num>
  <w:num w:numId="6" w16cid:durableId="253440297">
    <w:abstractNumId w:val="1"/>
  </w:num>
  <w:num w:numId="7" w16cid:durableId="653950160">
    <w:abstractNumId w:val="2"/>
  </w:num>
  <w:num w:numId="8" w16cid:durableId="60980737">
    <w:abstractNumId w:val="6"/>
  </w:num>
  <w:num w:numId="9" w16cid:durableId="1165822658">
    <w:abstractNumId w:val="0"/>
  </w:num>
  <w:num w:numId="10" w16cid:durableId="9480475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4088A"/>
    <w:rsid w:val="00046CF1"/>
    <w:rsid w:val="00046E25"/>
    <w:rsid w:val="00086C7D"/>
    <w:rsid w:val="000D23D2"/>
    <w:rsid w:val="000E6503"/>
    <w:rsid w:val="000F169B"/>
    <w:rsid w:val="001040EC"/>
    <w:rsid w:val="00113940"/>
    <w:rsid w:val="00131C5B"/>
    <w:rsid w:val="001470A3"/>
    <w:rsid w:val="00157A4C"/>
    <w:rsid w:val="00161760"/>
    <w:rsid w:val="00172FCA"/>
    <w:rsid w:val="0018178E"/>
    <w:rsid w:val="0018453B"/>
    <w:rsid w:val="00190BC5"/>
    <w:rsid w:val="001D533B"/>
    <w:rsid w:val="001F02D8"/>
    <w:rsid w:val="001F1723"/>
    <w:rsid w:val="002055AC"/>
    <w:rsid w:val="00210C36"/>
    <w:rsid w:val="00233BB8"/>
    <w:rsid w:val="00233D94"/>
    <w:rsid w:val="002533B0"/>
    <w:rsid w:val="002548C5"/>
    <w:rsid w:val="00260441"/>
    <w:rsid w:val="002E1392"/>
    <w:rsid w:val="002E31F3"/>
    <w:rsid w:val="002E4BAC"/>
    <w:rsid w:val="0035156D"/>
    <w:rsid w:val="00361531"/>
    <w:rsid w:val="0036357E"/>
    <w:rsid w:val="0036621A"/>
    <w:rsid w:val="00371113"/>
    <w:rsid w:val="003D1F77"/>
    <w:rsid w:val="003F1E79"/>
    <w:rsid w:val="004039E6"/>
    <w:rsid w:val="0041710D"/>
    <w:rsid w:val="0041740B"/>
    <w:rsid w:val="00425E38"/>
    <w:rsid w:val="004575E9"/>
    <w:rsid w:val="00466FD3"/>
    <w:rsid w:val="00476971"/>
    <w:rsid w:val="004A787F"/>
    <w:rsid w:val="004D146E"/>
    <w:rsid w:val="004E081F"/>
    <w:rsid w:val="004F157B"/>
    <w:rsid w:val="00502468"/>
    <w:rsid w:val="00523BD5"/>
    <w:rsid w:val="005379CF"/>
    <w:rsid w:val="0056095C"/>
    <w:rsid w:val="00565486"/>
    <w:rsid w:val="00565DF3"/>
    <w:rsid w:val="005712C4"/>
    <w:rsid w:val="00572B2D"/>
    <w:rsid w:val="005765B7"/>
    <w:rsid w:val="00583926"/>
    <w:rsid w:val="00593C2C"/>
    <w:rsid w:val="00596B53"/>
    <w:rsid w:val="005A32D3"/>
    <w:rsid w:val="005C222F"/>
    <w:rsid w:val="005C5A9E"/>
    <w:rsid w:val="005E6369"/>
    <w:rsid w:val="00602ECF"/>
    <w:rsid w:val="006200BB"/>
    <w:rsid w:val="0064057C"/>
    <w:rsid w:val="00645E2D"/>
    <w:rsid w:val="006770C9"/>
    <w:rsid w:val="006C1910"/>
    <w:rsid w:val="006C3ABB"/>
    <w:rsid w:val="006D2978"/>
    <w:rsid w:val="006E1312"/>
    <w:rsid w:val="006F2038"/>
    <w:rsid w:val="006F652B"/>
    <w:rsid w:val="006F6E83"/>
    <w:rsid w:val="006F7BA2"/>
    <w:rsid w:val="00734565"/>
    <w:rsid w:val="00736CDC"/>
    <w:rsid w:val="00766546"/>
    <w:rsid w:val="00784D35"/>
    <w:rsid w:val="00786621"/>
    <w:rsid w:val="007C77E9"/>
    <w:rsid w:val="007E19D1"/>
    <w:rsid w:val="007E6B23"/>
    <w:rsid w:val="00800CD8"/>
    <w:rsid w:val="008171AF"/>
    <w:rsid w:val="00830185"/>
    <w:rsid w:val="00835E57"/>
    <w:rsid w:val="00846686"/>
    <w:rsid w:val="00853FA9"/>
    <w:rsid w:val="00861C48"/>
    <w:rsid w:val="008638A9"/>
    <w:rsid w:val="00873730"/>
    <w:rsid w:val="008C2115"/>
    <w:rsid w:val="008C223D"/>
    <w:rsid w:val="008C4264"/>
    <w:rsid w:val="008D5359"/>
    <w:rsid w:val="008D562B"/>
    <w:rsid w:val="008E12CF"/>
    <w:rsid w:val="008E3676"/>
    <w:rsid w:val="008E503D"/>
    <w:rsid w:val="00904BF9"/>
    <w:rsid w:val="009414B0"/>
    <w:rsid w:val="00953DA0"/>
    <w:rsid w:val="009B5B1F"/>
    <w:rsid w:val="009D0E8C"/>
    <w:rsid w:val="009E22C9"/>
    <w:rsid w:val="009E55CF"/>
    <w:rsid w:val="00A34A18"/>
    <w:rsid w:val="00A476A2"/>
    <w:rsid w:val="00AD63B2"/>
    <w:rsid w:val="00AE067D"/>
    <w:rsid w:val="00B063E3"/>
    <w:rsid w:val="00B15ED7"/>
    <w:rsid w:val="00B20D74"/>
    <w:rsid w:val="00B51EAC"/>
    <w:rsid w:val="00B56D29"/>
    <w:rsid w:val="00B61DF8"/>
    <w:rsid w:val="00B65C9A"/>
    <w:rsid w:val="00B767A4"/>
    <w:rsid w:val="00B81BCE"/>
    <w:rsid w:val="00B92C96"/>
    <w:rsid w:val="00BD08D0"/>
    <w:rsid w:val="00BF7105"/>
    <w:rsid w:val="00C14531"/>
    <w:rsid w:val="00C21AFB"/>
    <w:rsid w:val="00C26CDA"/>
    <w:rsid w:val="00C27BFE"/>
    <w:rsid w:val="00C5026D"/>
    <w:rsid w:val="00C51525"/>
    <w:rsid w:val="00C54C71"/>
    <w:rsid w:val="00C56F8C"/>
    <w:rsid w:val="00C615E0"/>
    <w:rsid w:val="00C70CC1"/>
    <w:rsid w:val="00C80552"/>
    <w:rsid w:val="00C809E7"/>
    <w:rsid w:val="00CB6605"/>
    <w:rsid w:val="00CB6D94"/>
    <w:rsid w:val="00CD6FC1"/>
    <w:rsid w:val="00CF3F7D"/>
    <w:rsid w:val="00D211AE"/>
    <w:rsid w:val="00D438A1"/>
    <w:rsid w:val="00D605EB"/>
    <w:rsid w:val="00D62020"/>
    <w:rsid w:val="00D67183"/>
    <w:rsid w:val="00D706C8"/>
    <w:rsid w:val="00DA77DD"/>
    <w:rsid w:val="00DB7432"/>
    <w:rsid w:val="00DD4860"/>
    <w:rsid w:val="00E24148"/>
    <w:rsid w:val="00E25580"/>
    <w:rsid w:val="00E26A2A"/>
    <w:rsid w:val="00E3613D"/>
    <w:rsid w:val="00E4761C"/>
    <w:rsid w:val="00E47F57"/>
    <w:rsid w:val="00E53E0B"/>
    <w:rsid w:val="00E57A85"/>
    <w:rsid w:val="00E74CCC"/>
    <w:rsid w:val="00E96777"/>
    <w:rsid w:val="00EA2C5B"/>
    <w:rsid w:val="00EA563F"/>
    <w:rsid w:val="00EB29FF"/>
    <w:rsid w:val="00ED1ABE"/>
    <w:rsid w:val="00F02539"/>
    <w:rsid w:val="00F308A0"/>
    <w:rsid w:val="00F30A56"/>
    <w:rsid w:val="00F333FE"/>
    <w:rsid w:val="00F46DF3"/>
    <w:rsid w:val="00F61329"/>
    <w:rsid w:val="00F83DE9"/>
    <w:rsid w:val="00FC6D1B"/>
    <w:rsid w:val="00FD229E"/>
    <w:rsid w:val="00FD2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86314">
      <w:bodyDiv w:val="1"/>
      <w:marLeft w:val="0"/>
      <w:marRight w:val="0"/>
      <w:marTop w:val="0"/>
      <w:marBottom w:val="0"/>
      <w:divBdr>
        <w:top w:val="none" w:sz="0" w:space="0" w:color="auto"/>
        <w:left w:val="none" w:sz="0" w:space="0" w:color="auto"/>
        <w:bottom w:val="none" w:sz="0" w:space="0" w:color="auto"/>
        <w:right w:val="none" w:sz="0" w:space="0" w:color="auto"/>
      </w:divBdr>
    </w:div>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546918783">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58919481">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596052">
      <w:bodyDiv w:val="1"/>
      <w:marLeft w:val="0"/>
      <w:marRight w:val="0"/>
      <w:marTop w:val="0"/>
      <w:marBottom w:val="0"/>
      <w:divBdr>
        <w:top w:val="none" w:sz="0" w:space="0" w:color="auto"/>
        <w:left w:val="none" w:sz="0" w:space="0" w:color="auto"/>
        <w:bottom w:val="none" w:sz="0" w:space="0" w:color="auto"/>
        <w:right w:val="none" w:sz="0" w:space="0" w:color="auto"/>
      </w:divBdr>
    </w:div>
    <w:div w:id="1158611921">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188443069">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433329">
      <w:bodyDiv w:val="1"/>
      <w:marLeft w:val="0"/>
      <w:marRight w:val="0"/>
      <w:marTop w:val="0"/>
      <w:marBottom w:val="0"/>
      <w:divBdr>
        <w:top w:val="none" w:sz="0" w:space="0" w:color="auto"/>
        <w:left w:val="none" w:sz="0" w:space="0" w:color="auto"/>
        <w:bottom w:val="none" w:sz="0" w:space="0" w:color="auto"/>
        <w:right w:val="none" w:sz="0" w:space="0" w:color="auto"/>
      </w:divBdr>
    </w:div>
    <w:div w:id="1272086223">
      <w:bodyDiv w:val="1"/>
      <w:marLeft w:val="0"/>
      <w:marRight w:val="0"/>
      <w:marTop w:val="0"/>
      <w:marBottom w:val="0"/>
      <w:divBdr>
        <w:top w:val="none" w:sz="0" w:space="0" w:color="auto"/>
        <w:left w:val="none" w:sz="0" w:space="0" w:color="auto"/>
        <w:bottom w:val="none" w:sz="0" w:space="0" w:color="auto"/>
        <w:right w:val="none" w:sz="0" w:space="0" w:color="auto"/>
      </w:divBdr>
    </w:div>
    <w:div w:id="1334139748">
      <w:bodyDiv w:val="1"/>
      <w:marLeft w:val="0"/>
      <w:marRight w:val="0"/>
      <w:marTop w:val="0"/>
      <w:marBottom w:val="0"/>
      <w:divBdr>
        <w:top w:val="none" w:sz="0" w:space="0" w:color="auto"/>
        <w:left w:val="none" w:sz="0" w:space="0" w:color="auto"/>
        <w:bottom w:val="none" w:sz="0" w:space="0" w:color="auto"/>
        <w:right w:val="none" w:sz="0" w:space="0" w:color="auto"/>
      </w:divBdr>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382048175">
      <w:bodyDiv w:val="1"/>
      <w:marLeft w:val="0"/>
      <w:marRight w:val="0"/>
      <w:marTop w:val="0"/>
      <w:marBottom w:val="0"/>
      <w:divBdr>
        <w:top w:val="none" w:sz="0" w:space="0" w:color="auto"/>
        <w:left w:val="none" w:sz="0" w:space="0" w:color="auto"/>
        <w:bottom w:val="none" w:sz="0" w:space="0" w:color="auto"/>
        <w:right w:val="none" w:sz="0" w:space="0" w:color="auto"/>
      </w:divBdr>
    </w:div>
    <w:div w:id="1586574669">
      <w:bodyDiv w:val="1"/>
      <w:marLeft w:val="0"/>
      <w:marRight w:val="0"/>
      <w:marTop w:val="0"/>
      <w:marBottom w:val="0"/>
      <w:divBdr>
        <w:top w:val="none" w:sz="0" w:space="0" w:color="auto"/>
        <w:left w:val="none" w:sz="0" w:space="0" w:color="auto"/>
        <w:bottom w:val="none" w:sz="0" w:space="0" w:color="auto"/>
        <w:right w:val="none" w:sz="0" w:space="0" w:color="auto"/>
      </w:divBdr>
    </w:div>
    <w:div w:id="1767579242">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1261035">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2009601557">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lucidchart.com/blog/pros-and-cons-of-waterfall-methodology"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5</Pages>
  <Words>780</Words>
  <Characters>4450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5220</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Nathan Rogers</cp:lastModifiedBy>
  <cp:revision>9</cp:revision>
  <dcterms:created xsi:type="dcterms:W3CDTF">2024-10-20T15:16:00Z</dcterms:created>
  <dcterms:modified xsi:type="dcterms:W3CDTF">2025-03-09T22:22:00Z</dcterms:modified>
</cp:coreProperties>
</file>