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620BF6C3" w:rsidR="000D23D2" w:rsidRDefault="00E4415D"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701D0C">
        <w:rPr>
          <w:rStyle w:val="fnt0"/>
          <w:rFonts w:ascii="Times New Roman" w:hAnsi="Times New Roman"/>
          <w:b/>
          <w:bCs/>
          <w:sz w:val="24"/>
          <w:szCs w:val="24"/>
        </w:rPr>
        <w:t>5</w:t>
      </w:r>
      <w:r>
        <w:rPr>
          <w:rStyle w:val="fnt0"/>
          <w:rFonts w:ascii="Times New Roman" w:hAnsi="Times New Roman"/>
          <w:b/>
          <w:bCs/>
          <w:sz w:val="24"/>
          <w:szCs w:val="24"/>
        </w:rPr>
        <w:t xml:space="preserve"> – 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48776F90" w:rsidR="000D23D2" w:rsidRPr="004412A2" w:rsidRDefault="00E4415D"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5FD60D3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E4415D">
        <w:rPr>
          <w:rStyle w:val="fnt0"/>
          <w:rFonts w:ascii="Times New Roman" w:hAnsi="Times New Roman"/>
          <w:sz w:val="24"/>
          <w:szCs w:val="24"/>
        </w:rPr>
        <w:t>CSC501</w:t>
      </w:r>
    </w:p>
    <w:p w14:paraId="182162FD" w14:textId="08E4BA02" w:rsidR="00C51525" w:rsidRDefault="00E4415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Gonzalez</w:t>
      </w:r>
    </w:p>
    <w:p w14:paraId="53DF4FF6" w14:textId="23342DFB" w:rsidR="00C51525" w:rsidRPr="006C3ABB" w:rsidRDefault="00701D0C"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11/10/2024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6F15F6EA" w:rsidR="00B56D29" w:rsidRDefault="009B5B1F" w:rsidP="001D3A42">
      <w:pPr>
        <w:spacing w:line="480" w:lineRule="auto"/>
        <w:jc w:val="center"/>
        <w:rPr>
          <w:rFonts w:ascii="Times New Roman" w:hAnsi="Times New Roman"/>
          <w:b/>
          <w:bCs/>
          <w:sz w:val="24"/>
          <w:szCs w:val="24"/>
        </w:rPr>
      </w:pPr>
      <w:r w:rsidRPr="00C51525">
        <w:rPr>
          <w:rFonts w:ascii="Times New Roman" w:hAnsi="Times New Roman"/>
          <w:b/>
          <w:bCs/>
          <w:sz w:val="24"/>
          <w:szCs w:val="24"/>
        </w:rPr>
        <w:br w:type="page"/>
      </w:r>
    </w:p>
    <w:p w14:paraId="133E66C9" w14:textId="38F0F44D" w:rsidR="00701D0C" w:rsidRPr="00C51525" w:rsidRDefault="00701D0C" w:rsidP="001D3A42">
      <w:pPr>
        <w:spacing w:line="480" w:lineRule="auto"/>
        <w:jc w:val="center"/>
        <w:rPr>
          <w:rFonts w:ascii="Times New Roman" w:hAnsi="Times New Roman"/>
          <w:b/>
          <w:bCs/>
          <w:sz w:val="24"/>
          <w:szCs w:val="24"/>
        </w:rPr>
      </w:pPr>
      <w:r>
        <w:rPr>
          <w:rFonts w:ascii="Times New Roman" w:hAnsi="Times New Roman"/>
          <w:b/>
          <w:bCs/>
          <w:sz w:val="24"/>
          <w:szCs w:val="24"/>
        </w:rPr>
        <w:lastRenderedPageBreak/>
        <w:t>Project Portfolio Choice</w:t>
      </w:r>
    </w:p>
    <w:p w14:paraId="27ADD03F" w14:textId="6D3E0A80" w:rsidR="001D3A42" w:rsidRDefault="00E4415D" w:rsidP="001D3A42">
      <w:pPr>
        <w:spacing w:after="0" w:line="480" w:lineRule="auto"/>
        <w:rPr>
          <w:rFonts w:ascii="Times New Roman" w:hAnsi="Times New Roman"/>
          <w:sz w:val="24"/>
          <w:szCs w:val="24"/>
        </w:rPr>
      </w:pPr>
      <w:r>
        <w:rPr>
          <w:rFonts w:ascii="Times New Roman" w:hAnsi="Times New Roman"/>
          <w:b/>
          <w:bCs/>
          <w:sz w:val="24"/>
          <w:szCs w:val="24"/>
        </w:rPr>
        <w:tab/>
      </w:r>
      <w:r w:rsidR="00E43B18" w:rsidRPr="00E43B18">
        <w:rPr>
          <w:rFonts w:ascii="Times New Roman" w:hAnsi="Times New Roman"/>
          <w:sz w:val="24"/>
          <w:szCs w:val="24"/>
        </w:rPr>
        <w:t>You have just been made project manager for top-flight Project Management, Inc. For your first task, you've been handed three separate portfolios for potential projects. The prospectuses are listed as follows:</w:t>
      </w:r>
    </w:p>
    <w:p w14:paraId="40F6127D" w14:textId="32749B8B" w:rsidR="00E43B18" w:rsidRDefault="00E43B18" w:rsidP="001D3A42">
      <w:pPr>
        <w:spacing w:after="0" w:line="480" w:lineRule="auto"/>
        <w:rPr>
          <w:rFonts w:ascii="Times New Roman" w:hAnsi="Times New Roman"/>
          <w:sz w:val="24"/>
          <w:szCs w:val="24"/>
        </w:rPr>
      </w:pPr>
      <w:r w:rsidRPr="00E43B18">
        <w:rPr>
          <w:rFonts w:ascii="Times New Roman" w:hAnsi="Times New Roman"/>
          <w:b/>
          <w:bCs/>
          <w:sz w:val="24"/>
          <w:szCs w:val="24"/>
        </w:rPr>
        <w:t>Option 1</w:t>
      </w:r>
      <w:r>
        <w:rPr>
          <w:rFonts w:ascii="Times New Roman" w:hAnsi="Times New Roman"/>
          <w:sz w:val="24"/>
          <w:szCs w:val="24"/>
        </w:rPr>
        <w:t>: $10 million investment to build a MAN network. After two years the monthly return would be approximately $500,000. The city would be collecting all dues for the first year and half for the second year.</w:t>
      </w:r>
    </w:p>
    <w:p w14:paraId="4C8BBBEB" w14:textId="4B14A8D9" w:rsidR="00E43B18" w:rsidRDefault="00E43B18" w:rsidP="001D3A42">
      <w:pPr>
        <w:spacing w:after="0" w:line="480" w:lineRule="auto"/>
        <w:rPr>
          <w:rFonts w:ascii="Times New Roman" w:hAnsi="Times New Roman"/>
          <w:sz w:val="24"/>
          <w:szCs w:val="24"/>
        </w:rPr>
      </w:pPr>
      <w:r w:rsidRPr="00E43B18">
        <w:rPr>
          <w:rFonts w:ascii="Times New Roman" w:hAnsi="Times New Roman"/>
          <w:b/>
          <w:bCs/>
          <w:sz w:val="24"/>
          <w:szCs w:val="24"/>
        </w:rPr>
        <w:t>Option 2</w:t>
      </w:r>
      <w:r>
        <w:rPr>
          <w:rFonts w:ascii="Times New Roman" w:hAnsi="Times New Roman"/>
          <w:sz w:val="24"/>
          <w:szCs w:val="24"/>
        </w:rPr>
        <w:t>: $1 million investment in a new school computer system and NAS. $50,000 would be recouped each month after the first year.</w:t>
      </w:r>
    </w:p>
    <w:p w14:paraId="4359B4B3" w14:textId="32B779EF" w:rsidR="00E43B18" w:rsidRDefault="00E43B18" w:rsidP="001D3A42">
      <w:pPr>
        <w:spacing w:after="0" w:line="480" w:lineRule="auto"/>
        <w:rPr>
          <w:rFonts w:ascii="Times New Roman" w:hAnsi="Times New Roman"/>
          <w:sz w:val="24"/>
          <w:szCs w:val="24"/>
        </w:rPr>
      </w:pPr>
      <w:r w:rsidRPr="00E43B18">
        <w:rPr>
          <w:rFonts w:ascii="Times New Roman" w:hAnsi="Times New Roman"/>
          <w:b/>
          <w:bCs/>
          <w:sz w:val="24"/>
          <w:szCs w:val="24"/>
        </w:rPr>
        <w:t>Option 3</w:t>
      </w:r>
      <w:r>
        <w:rPr>
          <w:rFonts w:ascii="Times New Roman" w:hAnsi="Times New Roman"/>
          <w:sz w:val="24"/>
          <w:szCs w:val="24"/>
        </w:rPr>
        <w:t>: $10 million investment to build a housing network. 12 single-family homes that will be sold at $450,000 each with taking a year to be built and sold and a 110-unit complex bringing in $70,000 per month after year 2 with taking a year to build and fill. A partner or loan would have to be acquired as the firm does not have the full cost of the project on hand.</w:t>
      </w:r>
    </w:p>
    <w:p w14:paraId="69013D5D" w14:textId="77777777" w:rsidR="001D3A42" w:rsidRDefault="001D3A42" w:rsidP="001D3A42">
      <w:pPr>
        <w:spacing w:after="0" w:line="480" w:lineRule="auto"/>
        <w:rPr>
          <w:rFonts w:ascii="Times New Roman" w:hAnsi="Times New Roman"/>
          <w:sz w:val="24"/>
          <w:szCs w:val="24"/>
        </w:rPr>
      </w:pPr>
    </w:p>
    <w:p w14:paraId="16A51394" w14:textId="6463EDDF" w:rsidR="00E24148" w:rsidRPr="00B56D29" w:rsidRDefault="00E43B18" w:rsidP="001D3A42">
      <w:pPr>
        <w:spacing w:after="0" w:line="480" w:lineRule="auto"/>
        <w:jc w:val="center"/>
        <w:rPr>
          <w:rFonts w:ascii="Times New Roman" w:hAnsi="Times New Roman"/>
          <w:b/>
          <w:bCs/>
          <w:sz w:val="24"/>
          <w:szCs w:val="24"/>
        </w:rPr>
      </w:pPr>
      <w:r>
        <w:rPr>
          <w:rFonts w:ascii="Times New Roman" w:hAnsi="Times New Roman"/>
          <w:b/>
          <w:bCs/>
          <w:sz w:val="24"/>
          <w:szCs w:val="24"/>
        </w:rPr>
        <w:t>Analysis</w:t>
      </w:r>
    </w:p>
    <w:p w14:paraId="2C7E9B71" w14:textId="0A2B0BB6" w:rsidR="003B27B8" w:rsidRDefault="00E4415D" w:rsidP="00E43B18">
      <w:pPr>
        <w:pStyle w:val="Default"/>
        <w:spacing w:line="480" w:lineRule="auto"/>
        <w:rPr>
          <w:rFonts w:ascii="Times New Roman" w:hAnsi="Times New Roman" w:cs="Times New Roman"/>
        </w:rPr>
      </w:pPr>
      <w:r>
        <w:rPr>
          <w:rFonts w:ascii="Times New Roman" w:hAnsi="Times New Roman" w:cs="Times New Roman"/>
          <w:b/>
          <w:bCs/>
        </w:rPr>
        <w:tab/>
      </w:r>
      <w:r w:rsidR="00E43B18">
        <w:rPr>
          <w:rFonts w:ascii="Times New Roman" w:hAnsi="Times New Roman" w:cs="Times New Roman"/>
        </w:rPr>
        <w:t xml:space="preserve">Given the above options we must analyze each payback period to determine which one would give us the shortest or longest payback period and which one we would want to invest our time in to yield a successful project. Option </w:t>
      </w:r>
      <w:r w:rsidR="003B27B8">
        <w:rPr>
          <w:rFonts w:ascii="Times New Roman" w:hAnsi="Times New Roman" w:cs="Times New Roman"/>
        </w:rPr>
        <w:t>One</w:t>
      </w:r>
      <w:r w:rsidR="00AC1338">
        <w:rPr>
          <w:rFonts w:ascii="Times New Roman" w:hAnsi="Times New Roman" w:cs="Times New Roman"/>
        </w:rPr>
        <w:t>, assuming over the first year</w:t>
      </w:r>
      <w:r w:rsidR="00393D0B">
        <w:rPr>
          <w:rFonts w:ascii="Times New Roman" w:hAnsi="Times New Roman" w:cs="Times New Roman"/>
        </w:rPr>
        <w:t xml:space="preserve">, the service </w:t>
      </w:r>
      <w:r w:rsidR="00AC1338">
        <w:rPr>
          <w:rFonts w:ascii="Times New Roman" w:hAnsi="Times New Roman" w:cs="Times New Roman"/>
        </w:rPr>
        <w:t xml:space="preserve">isn’t at full capacity would bring in $300,000 in dues per month over the first year, yielding (300,000*12) $3.6 million. Assuming everything would continue growing we reached $400,000 per month for year two the net would be ((400,000 * 12) / 2) </w:t>
      </w:r>
      <w:r w:rsidR="003B27B8">
        <w:rPr>
          <w:rFonts w:ascii="Times New Roman" w:hAnsi="Times New Roman" w:cs="Times New Roman"/>
        </w:rPr>
        <w:t xml:space="preserve">$2.4 million. At the end of year two, the accumulation would be approximately $6 million. This leaves $4 million, which would take 8 months in year three. This estimates that to accumulate the money back before profits are </w:t>
      </w:r>
      <w:r w:rsidR="003B27B8">
        <w:rPr>
          <w:rFonts w:ascii="Times New Roman" w:hAnsi="Times New Roman" w:cs="Times New Roman"/>
        </w:rPr>
        <w:lastRenderedPageBreak/>
        <w:t xml:space="preserve">made would be 2 years and 8 months. Each year after that would bring in $6 million before maintenance costs are considered. Option </w:t>
      </w:r>
      <w:r w:rsidR="00F722B9">
        <w:rPr>
          <w:rFonts w:ascii="Times New Roman" w:hAnsi="Times New Roman" w:cs="Times New Roman"/>
        </w:rPr>
        <w:t>Two</w:t>
      </w:r>
      <w:r w:rsidR="003B27B8">
        <w:rPr>
          <w:rFonts w:ascii="Times New Roman" w:hAnsi="Times New Roman" w:cs="Times New Roman"/>
        </w:rPr>
        <w:t xml:space="preserve"> is a project on a smaller scale compared to project option one. $1 million invested into computer systems for a school along with a NAS (Network Attached Storage) device. After year 1 we would start to recuperate costs in the form of service contracts that would accumulate $50,000 monthly. This would equate to $600,000 during year two and to recoup installation and investment costs would be 8 months ($400,000</w:t>
      </w:r>
      <w:r w:rsidR="00DF346F">
        <w:rPr>
          <w:rFonts w:ascii="Times New Roman" w:hAnsi="Times New Roman" w:cs="Times New Roman"/>
        </w:rPr>
        <w:t xml:space="preserve">) into year three. </w:t>
      </w:r>
      <w:r w:rsidR="00DF346F">
        <w:rPr>
          <w:rFonts w:ascii="Times New Roman" w:hAnsi="Times New Roman" w:cs="Times New Roman"/>
        </w:rPr>
        <w:t>This estimates that to accumulate the money back before profits are made would be 2 years and 8 months. Each year after that would bring in $6</w:t>
      </w:r>
      <w:r w:rsidR="00DF346F">
        <w:rPr>
          <w:rFonts w:ascii="Times New Roman" w:hAnsi="Times New Roman" w:cs="Times New Roman"/>
        </w:rPr>
        <w:t>00,000</w:t>
      </w:r>
      <w:r w:rsidR="00DF346F">
        <w:rPr>
          <w:rFonts w:ascii="Times New Roman" w:hAnsi="Times New Roman" w:cs="Times New Roman"/>
        </w:rPr>
        <w:t xml:space="preserve"> before maintenance costs are considered.</w:t>
      </w:r>
      <w:r w:rsidR="00DF346F">
        <w:rPr>
          <w:rFonts w:ascii="Times New Roman" w:hAnsi="Times New Roman" w:cs="Times New Roman"/>
        </w:rPr>
        <w:t xml:space="preserve"> Option 3 is in a vastly different sector than the first two: building a housing development. $10 million is needed up front, however the firm doesn’t have that much liquidity to present up front to a partner will be needed to share the up front costs but will share in the profits. Assuming all the houses will take a year to </w:t>
      </w:r>
      <w:r w:rsidR="00F722B9">
        <w:rPr>
          <w:rFonts w:ascii="Times New Roman" w:hAnsi="Times New Roman" w:cs="Times New Roman"/>
        </w:rPr>
        <w:t xml:space="preserve">build </w:t>
      </w:r>
      <w:r w:rsidR="00DF346F">
        <w:rPr>
          <w:rFonts w:ascii="Times New Roman" w:hAnsi="Times New Roman" w:cs="Times New Roman"/>
        </w:rPr>
        <w:t>and sell</w:t>
      </w:r>
      <w:r w:rsidR="00F722B9">
        <w:rPr>
          <w:rFonts w:ascii="Times New Roman" w:hAnsi="Times New Roman" w:cs="Times New Roman"/>
        </w:rPr>
        <w:t>,</w:t>
      </w:r>
      <w:r w:rsidR="00DF346F">
        <w:rPr>
          <w:rFonts w:ascii="Times New Roman" w:hAnsi="Times New Roman" w:cs="Times New Roman"/>
        </w:rPr>
        <w:t xml:space="preserve"> </w:t>
      </w:r>
      <w:r w:rsidR="00F722B9">
        <w:rPr>
          <w:rFonts w:ascii="Times New Roman" w:hAnsi="Times New Roman" w:cs="Times New Roman"/>
        </w:rPr>
        <w:t xml:space="preserve">the sales </w:t>
      </w:r>
      <w:r w:rsidR="00DF346F">
        <w:rPr>
          <w:rFonts w:ascii="Times New Roman" w:hAnsi="Times New Roman" w:cs="Times New Roman"/>
        </w:rPr>
        <w:t xml:space="preserve">would </w:t>
      </w:r>
      <w:r w:rsidR="00F722B9">
        <w:rPr>
          <w:rFonts w:ascii="Times New Roman" w:hAnsi="Times New Roman" w:cs="Times New Roman"/>
        </w:rPr>
        <w:t>look</w:t>
      </w:r>
      <w:r w:rsidR="00DF346F">
        <w:rPr>
          <w:rFonts w:ascii="Times New Roman" w:hAnsi="Times New Roman" w:cs="Times New Roman"/>
        </w:rPr>
        <w:t xml:space="preserve"> </w:t>
      </w:r>
      <w:r w:rsidR="00F722B9">
        <w:rPr>
          <w:rFonts w:ascii="Times New Roman" w:hAnsi="Times New Roman" w:cs="Times New Roman"/>
        </w:rPr>
        <w:t>like</w:t>
      </w:r>
      <w:r w:rsidR="00DF346F">
        <w:rPr>
          <w:rFonts w:ascii="Times New Roman" w:hAnsi="Times New Roman" w:cs="Times New Roman"/>
        </w:rPr>
        <w:t xml:space="preserve"> ($450,000 * 12) $5.4 million after year </w:t>
      </w:r>
      <w:r w:rsidR="00F722B9">
        <w:rPr>
          <w:rFonts w:ascii="Times New Roman" w:hAnsi="Times New Roman" w:cs="Times New Roman"/>
        </w:rPr>
        <w:t>one</w:t>
      </w:r>
      <w:r w:rsidR="00DF346F">
        <w:rPr>
          <w:rFonts w:ascii="Times New Roman" w:hAnsi="Times New Roman" w:cs="Times New Roman"/>
        </w:rPr>
        <w:t xml:space="preserve">. Considering the apartment complex of 110 units will also take a year to build and a year to fill, the remaining costs would be $4.6 million and would take ($4.6 million / ($70,000 * 12) approximately 6 months before becoming profitable.  </w:t>
      </w:r>
      <w:r w:rsidR="00F722B9">
        <w:rPr>
          <w:rFonts w:ascii="Times New Roman" w:hAnsi="Times New Roman" w:cs="Times New Roman"/>
        </w:rPr>
        <w:t xml:space="preserve">The total time to recuperate the initial investment costs would be 3 years and 6 months and then would bring in $840,000 from the apartment complex before maintenance are considered. </w:t>
      </w:r>
    </w:p>
    <w:p w14:paraId="6D2B5BA3" w14:textId="77777777" w:rsidR="003B27B8" w:rsidRDefault="003B27B8" w:rsidP="00E43B18">
      <w:pPr>
        <w:pStyle w:val="Default"/>
        <w:spacing w:line="480" w:lineRule="auto"/>
        <w:rPr>
          <w:rFonts w:ascii="Times New Roman" w:hAnsi="Times New Roman" w:cs="Times New Roman"/>
        </w:rPr>
      </w:pPr>
    </w:p>
    <w:p w14:paraId="67ACB04D" w14:textId="3CCFB83A" w:rsidR="003B27B8" w:rsidRPr="003B27B8" w:rsidRDefault="003B27B8" w:rsidP="003B27B8">
      <w:pPr>
        <w:pStyle w:val="Default"/>
        <w:spacing w:line="480" w:lineRule="auto"/>
        <w:jc w:val="center"/>
        <w:rPr>
          <w:rFonts w:ascii="Times New Roman" w:hAnsi="Times New Roman" w:cs="Times New Roman"/>
          <w:b/>
          <w:bCs/>
        </w:rPr>
      </w:pPr>
      <w:r w:rsidRPr="003B27B8">
        <w:rPr>
          <w:rFonts w:ascii="Times New Roman" w:hAnsi="Times New Roman" w:cs="Times New Roman"/>
          <w:b/>
          <w:bCs/>
        </w:rPr>
        <w:t>Pros, Cons and Risks</w:t>
      </w:r>
    </w:p>
    <w:p w14:paraId="4B3DC3C8" w14:textId="3008F4AE" w:rsidR="003B27B8" w:rsidRDefault="00F722B9" w:rsidP="00E43B18">
      <w:pPr>
        <w:pStyle w:val="Default"/>
        <w:spacing w:line="480" w:lineRule="auto"/>
        <w:rPr>
          <w:rFonts w:ascii="Times New Roman" w:hAnsi="Times New Roman" w:cs="Times New Roman"/>
        </w:rPr>
      </w:pPr>
      <w:r>
        <w:rPr>
          <w:rFonts w:ascii="Times New Roman" w:hAnsi="Times New Roman" w:cs="Times New Roman"/>
        </w:rPr>
        <w:tab/>
        <w:t xml:space="preserve">The above analysis is only based on costs and timeline paybacks. They all assume no slowdowns or issues with supply chains or potentially having difficulties sourcing materials. Option one has the greatest return after complete installation, however when installing fiber/networking hardware this can present issues such as having to move or install extra length </w:t>
      </w:r>
      <w:r>
        <w:rPr>
          <w:rFonts w:ascii="Times New Roman" w:hAnsi="Times New Roman" w:cs="Times New Roman"/>
        </w:rPr>
        <w:lastRenderedPageBreak/>
        <w:t xml:space="preserve">for cables due to difficulties digging/mounting cables. Options one and three will certainly have higher maintenance costs with the cost of labor and time to solve certain maintenance problems. Option two won’t have as much profit after installation however the cost of maintenance will be much lower, and the project is certainly much more straight forward and licensing from external agencies aren’t required either. Profitability time </w:t>
      </w:r>
      <w:r w:rsidR="00C505F3">
        <w:rPr>
          <w:rFonts w:ascii="Times New Roman" w:hAnsi="Times New Roman" w:cs="Times New Roman"/>
        </w:rPr>
        <w:t xml:space="preserve">for option two </w:t>
      </w:r>
      <w:r>
        <w:rPr>
          <w:rFonts w:ascii="Times New Roman" w:hAnsi="Times New Roman" w:cs="Times New Roman"/>
        </w:rPr>
        <w:t>is also tied for the shortest</w:t>
      </w:r>
      <w:r w:rsidR="00C505F3">
        <w:rPr>
          <w:rFonts w:ascii="Times New Roman" w:hAnsi="Times New Roman" w:cs="Times New Roman"/>
        </w:rPr>
        <w:t xml:space="preserve"> with option one. Overall, I would prefer to invest the time and money into option two. </w:t>
      </w:r>
    </w:p>
    <w:p w14:paraId="0190D94F" w14:textId="77777777" w:rsidR="003B27B8" w:rsidRDefault="003B27B8" w:rsidP="00E43B18">
      <w:pPr>
        <w:pStyle w:val="Default"/>
        <w:spacing w:line="480" w:lineRule="auto"/>
        <w:rPr>
          <w:rFonts w:ascii="Times New Roman" w:hAnsi="Times New Roman" w:cs="Times New Roman"/>
        </w:rPr>
      </w:pPr>
    </w:p>
    <w:p w14:paraId="0E172F37" w14:textId="1E10D6F5" w:rsidR="00030C32" w:rsidRPr="00C505F3" w:rsidRDefault="00030C32" w:rsidP="00C505F3">
      <w:pPr>
        <w:pStyle w:val="Default"/>
        <w:spacing w:line="480" w:lineRule="auto"/>
        <w:jc w:val="center"/>
        <w:rPr>
          <w:rFonts w:ascii="Times New Roman" w:hAnsi="Times New Roman" w:cs="Times New Roman"/>
        </w:rPr>
      </w:pPr>
      <w:r w:rsidRPr="00784D35">
        <w:rPr>
          <w:rFonts w:ascii="Times New Roman" w:hAnsi="Times New Roman"/>
          <w:b/>
          <w:bCs/>
        </w:rPr>
        <w:t>References</w:t>
      </w:r>
    </w:p>
    <w:p w14:paraId="12461000" w14:textId="38F56AF7" w:rsidR="00FF78F3" w:rsidRDefault="00FF78F3" w:rsidP="00FF78F3">
      <w:pPr>
        <w:pStyle w:val="NormalWeb"/>
        <w:numPr>
          <w:ilvl w:val="0"/>
          <w:numId w:val="10"/>
        </w:numPr>
      </w:pPr>
      <w:r>
        <w:t xml:space="preserve">Pearson. (n.d.). </w:t>
      </w:r>
      <w:r w:rsidR="00C505F3">
        <w:t>8.2 – 8.5</w:t>
      </w:r>
      <w:r w:rsidR="00165BDA">
        <w:t xml:space="preserve"> </w:t>
      </w:r>
      <w:r w:rsidR="00C505F3">
        <w:t>Project Cost</w:t>
      </w:r>
      <w:r>
        <w:t xml:space="preserve">. In </w:t>
      </w:r>
      <w:r>
        <w:rPr>
          <w:i/>
          <w:iCs/>
        </w:rPr>
        <w:t>Project Management Professional (PMP) Based on PMBOK7</w:t>
      </w:r>
      <w:r>
        <w:t xml:space="preserve"> (pp. </w:t>
      </w:r>
      <w:r w:rsidR="00C505F3">
        <w:t>73</w:t>
      </w:r>
      <w:r w:rsidR="00165BDA">
        <w:t>-</w:t>
      </w:r>
      <w:r w:rsidR="00C505F3">
        <w:t>76</w:t>
      </w:r>
      <w:r>
        <w:t>). essay. Retrieved 2024, from https://www.ucertify.com/app/?func=ebook&amp;chapter_no=</w:t>
      </w:r>
      <w:r w:rsidR="00C505F3">
        <w:t>9</w:t>
      </w:r>
      <w:r>
        <w:t xml:space="preserve">#top. </w:t>
      </w:r>
    </w:p>
    <w:p w14:paraId="669D090A" w14:textId="77777777" w:rsidR="00FF78F3" w:rsidRDefault="00FF78F3" w:rsidP="00FF78F3">
      <w:pPr>
        <w:pStyle w:val="NormalWeb"/>
        <w:ind w:left="360"/>
      </w:pPr>
    </w:p>
    <w:p w14:paraId="46D4612A" w14:textId="57557D2F" w:rsidR="00294520" w:rsidRPr="00294520" w:rsidRDefault="00294520" w:rsidP="00294520">
      <w:pPr>
        <w:pStyle w:val="NormalWeb"/>
        <w:numPr>
          <w:ilvl w:val="0"/>
          <w:numId w:val="10"/>
        </w:numPr>
        <w:rPr>
          <w:i/>
          <w:iCs/>
        </w:rPr>
      </w:pPr>
      <w:r w:rsidRPr="00294520">
        <w:rPr>
          <w:i/>
          <w:iCs/>
        </w:rPr>
        <w:t xml:space="preserve">Handby, S. (2024). NAS DRIVES. PC Pro, (358), 78–3. </w:t>
      </w:r>
    </w:p>
    <w:p w14:paraId="1EAAD5DF" w14:textId="77777777" w:rsidR="00FF78F3" w:rsidRDefault="00FF78F3" w:rsidP="00FF78F3">
      <w:pPr>
        <w:pStyle w:val="NormalWeb"/>
        <w:ind w:left="720"/>
      </w:pPr>
    </w:p>
    <w:p w14:paraId="7ACCD3A9" w14:textId="7B8F31A8" w:rsidR="00294520" w:rsidRPr="00294520" w:rsidRDefault="00294520" w:rsidP="00294520">
      <w:pPr>
        <w:pStyle w:val="ListParagraph"/>
        <w:numPr>
          <w:ilvl w:val="0"/>
          <w:numId w:val="10"/>
        </w:numPr>
        <w:spacing w:after="0" w:line="240" w:lineRule="auto"/>
        <w:rPr>
          <w:rFonts w:ascii="Times New Roman" w:eastAsia="Times New Roman" w:hAnsi="Times New Roman"/>
          <w:i/>
          <w:iCs/>
          <w:sz w:val="24"/>
          <w:szCs w:val="24"/>
        </w:rPr>
      </w:pPr>
      <w:r w:rsidRPr="00294520">
        <w:rPr>
          <w:rFonts w:ascii="Times New Roman" w:eastAsia="Times New Roman" w:hAnsi="Times New Roman"/>
          <w:i/>
          <w:iCs/>
          <w:sz w:val="24"/>
          <w:szCs w:val="24"/>
        </w:rPr>
        <w:t xml:space="preserve">Dobson, M. S., &amp; Dobson, D. S. (2012). Project risk and cost analysis. American Management Association. </w:t>
      </w:r>
    </w:p>
    <w:p w14:paraId="5C91C2A0" w14:textId="77777777" w:rsidR="00113940" w:rsidRPr="0036357E" w:rsidRDefault="00113940" w:rsidP="00165BDA">
      <w:pPr>
        <w:spacing w:after="0" w:line="480" w:lineRule="auto"/>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81932" w14:textId="77777777" w:rsidR="00106BCC" w:rsidRDefault="00106BCC" w:rsidP="00E4761C">
      <w:pPr>
        <w:spacing w:after="0" w:line="240" w:lineRule="auto"/>
      </w:pPr>
      <w:r>
        <w:separator/>
      </w:r>
    </w:p>
  </w:endnote>
  <w:endnote w:type="continuationSeparator" w:id="0">
    <w:p w14:paraId="6C93423C" w14:textId="77777777" w:rsidR="00106BCC" w:rsidRDefault="00106BC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E0BBF" w14:textId="77777777" w:rsidR="00106BCC" w:rsidRDefault="00106BCC" w:rsidP="00E4761C">
      <w:pPr>
        <w:spacing w:after="0" w:line="240" w:lineRule="auto"/>
      </w:pPr>
      <w:r>
        <w:separator/>
      </w:r>
    </w:p>
  </w:footnote>
  <w:footnote w:type="continuationSeparator" w:id="0">
    <w:p w14:paraId="6F3121FB" w14:textId="77777777" w:rsidR="00106BCC" w:rsidRDefault="00106BC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35C3B"/>
    <w:multiLevelType w:val="hybridMultilevel"/>
    <w:tmpl w:val="FDD2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B50784F"/>
    <w:multiLevelType w:val="hybridMultilevel"/>
    <w:tmpl w:val="7004D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3"/>
  </w:num>
  <w:num w:numId="3" w16cid:durableId="266738189">
    <w:abstractNumId w:val="4"/>
  </w:num>
  <w:num w:numId="4" w16cid:durableId="166527668">
    <w:abstractNumId w:val="8"/>
  </w:num>
  <w:num w:numId="5" w16cid:durableId="1638607000">
    <w:abstractNumId w:val="10"/>
  </w:num>
  <w:num w:numId="6" w16cid:durableId="253440297">
    <w:abstractNumId w:val="1"/>
  </w:num>
  <w:num w:numId="7" w16cid:durableId="653950160">
    <w:abstractNumId w:val="2"/>
  </w:num>
  <w:num w:numId="8" w16cid:durableId="60980737">
    <w:abstractNumId w:val="5"/>
  </w:num>
  <w:num w:numId="9" w16cid:durableId="1165822658">
    <w:abstractNumId w:val="0"/>
  </w:num>
  <w:num w:numId="10" w16cid:durableId="1098527227">
    <w:abstractNumId w:val="9"/>
  </w:num>
  <w:num w:numId="11" w16cid:durableId="82347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66D6B"/>
    <w:rsid w:val="000718BC"/>
    <w:rsid w:val="00086C7D"/>
    <w:rsid w:val="000C55B5"/>
    <w:rsid w:val="000D23D2"/>
    <w:rsid w:val="000E6503"/>
    <w:rsid w:val="000F169B"/>
    <w:rsid w:val="001040EC"/>
    <w:rsid w:val="00106BCC"/>
    <w:rsid w:val="00113940"/>
    <w:rsid w:val="00131C5B"/>
    <w:rsid w:val="00157A4C"/>
    <w:rsid w:val="00165BDA"/>
    <w:rsid w:val="00172FCA"/>
    <w:rsid w:val="0018178E"/>
    <w:rsid w:val="00182074"/>
    <w:rsid w:val="0018453B"/>
    <w:rsid w:val="0019516F"/>
    <w:rsid w:val="001A1B84"/>
    <w:rsid w:val="001D3A42"/>
    <w:rsid w:val="001F1723"/>
    <w:rsid w:val="002055AC"/>
    <w:rsid w:val="00210C36"/>
    <w:rsid w:val="00233BB8"/>
    <w:rsid w:val="00240FB8"/>
    <w:rsid w:val="002533B0"/>
    <w:rsid w:val="002548C5"/>
    <w:rsid w:val="00260441"/>
    <w:rsid w:val="00265E44"/>
    <w:rsid w:val="00294520"/>
    <w:rsid w:val="002E1392"/>
    <w:rsid w:val="002E4BAC"/>
    <w:rsid w:val="0034176E"/>
    <w:rsid w:val="0035156D"/>
    <w:rsid w:val="00361531"/>
    <w:rsid w:val="0036357E"/>
    <w:rsid w:val="0036621A"/>
    <w:rsid w:val="00367CFF"/>
    <w:rsid w:val="00393D0B"/>
    <w:rsid w:val="003B1122"/>
    <w:rsid w:val="003B27B8"/>
    <w:rsid w:val="003D1F77"/>
    <w:rsid w:val="003F1E79"/>
    <w:rsid w:val="004039E6"/>
    <w:rsid w:val="0041710D"/>
    <w:rsid w:val="0041740B"/>
    <w:rsid w:val="00424095"/>
    <w:rsid w:val="00425E38"/>
    <w:rsid w:val="004575E9"/>
    <w:rsid w:val="004579A9"/>
    <w:rsid w:val="00466FD3"/>
    <w:rsid w:val="00476971"/>
    <w:rsid w:val="004A787F"/>
    <w:rsid w:val="004D146E"/>
    <w:rsid w:val="004E081F"/>
    <w:rsid w:val="004F157B"/>
    <w:rsid w:val="00502468"/>
    <w:rsid w:val="00523BD5"/>
    <w:rsid w:val="005379CF"/>
    <w:rsid w:val="0054102D"/>
    <w:rsid w:val="0056095C"/>
    <w:rsid w:val="00565DF3"/>
    <w:rsid w:val="00572B2D"/>
    <w:rsid w:val="005765B7"/>
    <w:rsid w:val="00583926"/>
    <w:rsid w:val="00593C2C"/>
    <w:rsid w:val="00596B53"/>
    <w:rsid w:val="005C5A9E"/>
    <w:rsid w:val="005E6369"/>
    <w:rsid w:val="005F2663"/>
    <w:rsid w:val="00602ECF"/>
    <w:rsid w:val="006200BB"/>
    <w:rsid w:val="0064057C"/>
    <w:rsid w:val="00645E2D"/>
    <w:rsid w:val="006770C9"/>
    <w:rsid w:val="006904E8"/>
    <w:rsid w:val="006C1910"/>
    <w:rsid w:val="006C3ABB"/>
    <w:rsid w:val="006D1CC9"/>
    <w:rsid w:val="006D38BA"/>
    <w:rsid w:val="006E1312"/>
    <w:rsid w:val="006F2038"/>
    <w:rsid w:val="006F6E83"/>
    <w:rsid w:val="00701D0C"/>
    <w:rsid w:val="007126CD"/>
    <w:rsid w:val="00734565"/>
    <w:rsid w:val="00736CDC"/>
    <w:rsid w:val="00766546"/>
    <w:rsid w:val="00784D35"/>
    <w:rsid w:val="00786621"/>
    <w:rsid w:val="00793495"/>
    <w:rsid w:val="007C77E9"/>
    <w:rsid w:val="007E19D1"/>
    <w:rsid w:val="007E6B23"/>
    <w:rsid w:val="00800CD8"/>
    <w:rsid w:val="008171AF"/>
    <w:rsid w:val="00835E57"/>
    <w:rsid w:val="00846686"/>
    <w:rsid w:val="00853FA9"/>
    <w:rsid w:val="00861C48"/>
    <w:rsid w:val="008638A9"/>
    <w:rsid w:val="0087058A"/>
    <w:rsid w:val="00873730"/>
    <w:rsid w:val="00884075"/>
    <w:rsid w:val="008C2115"/>
    <w:rsid w:val="008C223D"/>
    <w:rsid w:val="008C4264"/>
    <w:rsid w:val="008D5359"/>
    <w:rsid w:val="008D562B"/>
    <w:rsid w:val="008E12CF"/>
    <w:rsid w:val="008E3676"/>
    <w:rsid w:val="008E503D"/>
    <w:rsid w:val="008F36A7"/>
    <w:rsid w:val="00904BF9"/>
    <w:rsid w:val="009168DA"/>
    <w:rsid w:val="009414B0"/>
    <w:rsid w:val="00953DA0"/>
    <w:rsid w:val="00965385"/>
    <w:rsid w:val="00987CD6"/>
    <w:rsid w:val="009B5B1F"/>
    <w:rsid w:val="009D0E8C"/>
    <w:rsid w:val="009E22C9"/>
    <w:rsid w:val="00A039F7"/>
    <w:rsid w:val="00A34A18"/>
    <w:rsid w:val="00A476A2"/>
    <w:rsid w:val="00AB4DF6"/>
    <w:rsid w:val="00AC1338"/>
    <w:rsid w:val="00AD63B2"/>
    <w:rsid w:val="00AE067D"/>
    <w:rsid w:val="00B063E3"/>
    <w:rsid w:val="00B1260D"/>
    <w:rsid w:val="00B15ED7"/>
    <w:rsid w:val="00B20D74"/>
    <w:rsid w:val="00B51EAC"/>
    <w:rsid w:val="00B56D29"/>
    <w:rsid w:val="00B65C9A"/>
    <w:rsid w:val="00B767A4"/>
    <w:rsid w:val="00B903CC"/>
    <w:rsid w:val="00B92C96"/>
    <w:rsid w:val="00BA78C0"/>
    <w:rsid w:val="00BD08D0"/>
    <w:rsid w:val="00BD0BDF"/>
    <w:rsid w:val="00BF7105"/>
    <w:rsid w:val="00C050C0"/>
    <w:rsid w:val="00C14531"/>
    <w:rsid w:val="00C21AFB"/>
    <w:rsid w:val="00C27BFE"/>
    <w:rsid w:val="00C5026D"/>
    <w:rsid w:val="00C505F3"/>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94FBB"/>
    <w:rsid w:val="00DA77DD"/>
    <w:rsid w:val="00DB7432"/>
    <w:rsid w:val="00DD4860"/>
    <w:rsid w:val="00DF346F"/>
    <w:rsid w:val="00E1329E"/>
    <w:rsid w:val="00E24148"/>
    <w:rsid w:val="00E25580"/>
    <w:rsid w:val="00E26A2A"/>
    <w:rsid w:val="00E43B18"/>
    <w:rsid w:val="00E4415D"/>
    <w:rsid w:val="00E4761C"/>
    <w:rsid w:val="00E47F57"/>
    <w:rsid w:val="00E57A85"/>
    <w:rsid w:val="00E74CCC"/>
    <w:rsid w:val="00EA2C5B"/>
    <w:rsid w:val="00EA563F"/>
    <w:rsid w:val="00EB29FF"/>
    <w:rsid w:val="00F02539"/>
    <w:rsid w:val="00F22C9C"/>
    <w:rsid w:val="00F308A0"/>
    <w:rsid w:val="00F30A56"/>
    <w:rsid w:val="00F333FE"/>
    <w:rsid w:val="00F46DF3"/>
    <w:rsid w:val="00F61329"/>
    <w:rsid w:val="00F722B9"/>
    <w:rsid w:val="00F83DE9"/>
    <w:rsid w:val="00FB6108"/>
    <w:rsid w:val="00FC6D1B"/>
    <w:rsid w:val="00FC6F4C"/>
    <w:rsid w:val="00FD229E"/>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4">
    <w:name w:val="heading 4"/>
    <w:basedOn w:val="Normal"/>
    <w:next w:val="Normal"/>
    <w:link w:val="Heading4Char"/>
    <w:uiPriority w:val="9"/>
    <w:semiHidden/>
    <w:unhideWhenUsed/>
    <w:qFormat/>
    <w:rsid w:val="001D3A4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ListParagraph">
    <w:name w:val="List Paragraph"/>
    <w:basedOn w:val="Normal"/>
    <w:uiPriority w:val="72"/>
    <w:qFormat/>
    <w:rsid w:val="0054102D"/>
    <w:pPr>
      <w:ind w:left="720"/>
      <w:contextualSpacing/>
    </w:pPr>
  </w:style>
  <w:style w:type="character" w:customStyle="1" w:styleId="Heading4Char">
    <w:name w:val="Heading 4 Char"/>
    <w:basedOn w:val="DefaultParagraphFont"/>
    <w:link w:val="Heading4"/>
    <w:uiPriority w:val="9"/>
    <w:semiHidden/>
    <w:rsid w:val="001D3A42"/>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09077343">
      <w:bodyDiv w:val="1"/>
      <w:marLeft w:val="0"/>
      <w:marRight w:val="0"/>
      <w:marTop w:val="0"/>
      <w:marBottom w:val="0"/>
      <w:divBdr>
        <w:top w:val="none" w:sz="0" w:space="0" w:color="auto"/>
        <w:left w:val="none" w:sz="0" w:space="0" w:color="auto"/>
        <w:bottom w:val="none" w:sz="0" w:space="0" w:color="auto"/>
        <w:right w:val="none" w:sz="0" w:space="0" w:color="auto"/>
      </w:divBdr>
    </w:div>
    <w:div w:id="221596870">
      <w:bodyDiv w:val="1"/>
      <w:marLeft w:val="0"/>
      <w:marRight w:val="0"/>
      <w:marTop w:val="0"/>
      <w:marBottom w:val="0"/>
      <w:divBdr>
        <w:top w:val="none" w:sz="0" w:space="0" w:color="auto"/>
        <w:left w:val="none" w:sz="0" w:space="0" w:color="auto"/>
        <w:bottom w:val="none" w:sz="0" w:space="0" w:color="auto"/>
        <w:right w:val="none" w:sz="0" w:space="0" w:color="auto"/>
      </w:divBdr>
    </w:div>
    <w:div w:id="268317351">
      <w:bodyDiv w:val="1"/>
      <w:marLeft w:val="0"/>
      <w:marRight w:val="0"/>
      <w:marTop w:val="0"/>
      <w:marBottom w:val="0"/>
      <w:divBdr>
        <w:top w:val="none" w:sz="0" w:space="0" w:color="auto"/>
        <w:left w:val="none" w:sz="0" w:space="0" w:color="auto"/>
        <w:bottom w:val="none" w:sz="0" w:space="0" w:color="auto"/>
        <w:right w:val="none" w:sz="0" w:space="0" w:color="auto"/>
      </w:divBdr>
    </w:div>
    <w:div w:id="332149504">
      <w:bodyDiv w:val="1"/>
      <w:marLeft w:val="0"/>
      <w:marRight w:val="0"/>
      <w:marTop w:val="0"/>
      <w:marBottom w:val="0"/>
      <w:divBdr>
        <w:top w:val="none" w:sz="0" w:space="0" w:color="auto"/>
        <w:left w:val="none" w:sz="0" w:space="0" w:color="auto"/>
        <w:bottom w:val="none" w:sz="0" w:space="0" w:color="auto"/>
        <w:right w:val="none" w:sz="0" w:space="0" w:color="auto"/>
      </w:divBdr>
    </w:div>
    <w:div w:id="41146664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02360582">
      <w:bodyDiv w:val="1"/>
      <w:marLeft w:val="0"/>
      <w:marRight w:val="0"/>
      <w:marTop w:val="0"/>
      <w:marBottom w:val="0"/>
      <w:divBdr>
        <w:top w:val="none" w:sz="0" w:space="0" w:color="auto"/>
        <w:left w:val="none" w:sz="0" w:space="0" w:color="auto"/>
        <w:bottom w:val="none" w:sz="0" w:space="0" w:color="auto"/>
        <w:right w:val="none" w:sz="0" w:space="0" w:color="auto"/>
      </w:divBdr>
    </w:div>
    <w:div w:id="542252078">
      <w:bodyDiv w:val="1"/>
      <w:marLeft w:val="0"/>
      <w:marRight w:val="0"/>
      <w:marTop w:val="0"/>
      <w:marBottom w:val="0"/>
      <w:divBdr>
        <w:top w:val="none" w:sz="0" w:space="0" w:color="auto"/>
        <w:left w:val="none" w:sz="0" w:space="0" w:color="auto"/>
        <w:bottom w:val="none" w:sz="0" w:space="0" w:color="auto"/>
        <w:right w:val="none" w:sz="0" w:space="0" w:color="auto"/>
      </w:divBdr>
    </w:div>
    <w:div w:id="589583340">
      <w:bodyDiv w:val="1"/>
      <w:marLeft w:val="0"/>
      <w:marRight w:val="0"/>
      <w:marTop w:val="0"/>
      <w:marBottom w:val="0"/>
      <w:divBdr>
        <w:top w:val="none" w:sz="0" w:space="0" w:color="auto"/>
        <w:left w:val="none" w:sz="0" w:space="0" w:color="auto"/>
        <w:bottom w:val="none" w:sz="0" w:space="0" w:color="auto"/>
        <w:right w:val="none" w:sz="0" w:space="0" w:color="auto"/>
      </w:divBdr>
    </w:div>
    <w:div w:id="60273544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127235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24253935">
      <w:bodyDiv w:val="1"/>
      <w:marLeft w:val="0"/>
      <w:marRight w:val="0"/>
      <w:marTop w:val="0"/>
      <w:marBottom w:val="0"/>
      <w:divBdr>
        <w:top w:val="none" w:sz="0" w:space="0" w:color="auto"/>
        <w:left w:val="none" w:sz="0" w:space="0" w:color="auto"/>
        <w:bottom w:val="none" w:sz="0" w:space="0" w:color="auto"/>
        <w:right w:val="none" w:sz="0" w:space="0" w:color="auto"/>
      </w:divBdr>
    </w:div>
    <w:div w:id="772172402">
      <w:bodyDiv w:val="1"/>
      <w:marLeft w:val="0"/>
      <w:marRight w:val="0"/>
      <w:marTop w:val="0"/>
      <w:marBottom w:val="0"/>
      <w:divBdr>
        <w:top w:val="none" w:sz="0" w:space="0" w:color="auto"/>
        <w:left w:val="none" w:sz="0" w:space="0" w:color="auto"/>
        <w:bottom w:val="none" w:sz="0" w:space="0" w:color="auto"/>
        <w:right w:val="none" w:sz="0" w:space="0" w:color="auto"/>
      </w:divBdr>
    </w:div>
    <w:div w:id="871958662">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0112938">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465983">
      <w:bodyDiv w:val="1"/>
      <w:marLeft w:val="0"/>
      <w:marRight w:val="0"/>
      <w:marTop w:val="0"/>
      <w:marBottom w:val="0"/>
      <w:divBdr>
        <w:top w:val="none" w:sz="0" w:space="0" w:color="auto"/>
        <w:left w:val="none" w:sz="0" w:space="0" w:color="auto"/>
        <w:bottom w:val="none" w:sz="0" w:space="0" w:color="auto"/>
        <w:right w:val="none" w:sz="0" w:space="0" w:color="auto"/>
      </w:divBdr>
    </w:div>
    <w:div w:id="107245978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93809406">
      <w:bodyDiv w:val="1"/>
      <w:marLeft w:val="0"/>
      <w:marRight w:val="0"/>
      <w:marTop w:val="0"/>
      <w:marBottom w:val="0"/>
      <w:divBdr>
        <w:top w:val="none" w:sz="0" w:space="0" w:color="auto"/>
        <w:left w:val="none" w:sz="0" w:space="0" w:color="auto"/>
        <w:bottom w:val="none" w:sz="0" w:space="0" w:color="auto"/>
        <w:right w:val="none" w:sz="0" w:space="0" w:color="auto"/>
      </w:divBdr>
    </w:div>
    <w:div w:id="1200510036">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17591">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7952847">
      <w:bodyDiv w:val="1"/>
      <w:marLeft w:val="0"/>
      <w:marRight w:val="0"/>
      <w:marTop w:val="0"/>
      <w:marBottom w:val="0"/>
      <w:divBdr>
        <w:top w:val="none" w:sz="0" w:space="0" w:color="auto"/>
        <w:left w:val="none" w:sz="0" w:space="0" w:color="auto"/>
        <w:bottom w:val="none" w:sz="0" w:space="0" w:color="auto"/>
        <w:right w:val="none" w:sz="0" w:space="0" w:color="auto"/>
      </w:divBdr>
    </w:div>
    <w:div w:id="1723821227">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63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4764</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5</cp:revision>
  <dcterms:created xsi:type="dcterms:W3CDTF">2024-11-10T15:19:00Z</dcterms:created>
  <dcterms:modified xsi:type="dcterms:W3CDTF">2024-11-10T17:33:00Z</dcterms:modified>
</cp:coreProperties>
</file>