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31E82CDC" w14:textId="217ED8E4" w:rsidR="00A82F2F" w:rsidRPr="00A82F2F" w:rsidRDefault="006200AF" w:rsidP="006200AF">
      <w:pPr>
        <w:spacing w:after="0" w:line="480" w:lineRule="auto"/>
        <w:jc w:val="center"/>
        <w:rPr>
          <w:rFonts w:ascii="Times New Roman" w:hAnsi="Times New Roman"/>
          <w:b/>
          <w:bCs/>
          <w:color w:val="000000"/>
          <w:sz w:val="24"/>
          <w:szCs w:val="24"/>
          <w:shd w:val="clear" w:color="auto" w:fill="FFFFFF"/>
        </w:rPr>
      </w:pPr>
      <w:r w:rsidRPr="006200AF">
        <w:rPr>
          <w:rFonts w:ascii="Times New Roman" w:hAnsi="Times New Roman"/>
          <w:b/>
          <w:bCs/>
          <w:color w:val="000000"/>
          <w:sz w:val="24"/>
          <w:szCs w:val="24"/>
          <w:shd w:val="clear" w:color="auto" w:fill="FFFFFF"/>
        </w:rPr>
        <w:t>Option #2: Ethics and Human Resource Information Systems</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2DACF040" w:rsidR="000D23D2" w:rsidRPr="004412A2" w:rsidRDefault="00104FE1"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47A5D9FF"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04FE1">
        <w:rPr>
          <w:rStyle w:val="fnt0"/>
          <w:rFonts w:ascii="Times New Roman" w:hAnsi="Times New Roman"/>
          <w:sz w:val="24"/>
          <w:szCs w:val="24"/>
        </w:rPr>
        <w:t>CSC502</w:t>
      </w:r>
    </w:p>
    <w:p w14:paraId="182162FD" w14:textId="3AA29805" w:rsidR="00C51525" w:rsidRDefault="00104FE1" w:rsidP="00734565">
      <w:pPr>
        <w:spacing w:after="0" w:line="480" w:lineRule="auto"/>
        <w:jc w:val="center"/>
        <w:rPr>
          <w:rStyle w:val="fnt0"/>
          <w:rFonts w:ascii="Times New Roman" w:hAnsi="Times New Roman"/>
          <w:sz w:val="24"/>
          <w:szCs w:val="24"/>
        </w:rPr>
      </w:pPr>
      <w:r w:rsidRPr="00104FE1">
        <w:rPr>
          <w:rFonts w:ascii="Times New Roman" w:hAnsi="Times New Roman"/>
          <w:color w:val="000000"/>
          <w:sz w:val="24"/>
          <w:szCs w:val="24"/>
          <w:shd w:val="clear" w:color="auto" w:fill="FFFFFF"/>
        </w:rPr>
        <w:t>Dr. Jennifer Marquez, Ph.D.</w:t>
      </w:r>
      <w:r>
        <w:rPr>
          <w:rStyle w:val="fnt0"/>
          <w:rFonts w:ascii="Times New Roman" w:hAnsi="Times New Roman"/>
          <w:sz w:val="24"/>
          <w:szCs w:val="24"/>
        </w:rPr>
        <w:t xml:space="preserve"> </w:t>
      </w:r>
    </w:p>
    <w:p w14:paraId="53DF4FF6" w14:textId="004A7C9F" w:rsidR="00C51525" w:rsidRPr="006C3ABB" w:rsidRDefault="00B6282D"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6200AF">
        <w:rPr>
          <w:rStyle w:val="fnt0"/>
          <w:rFonts w:ascii="Times New Roman" w:hAnsi="Times New Roman"/>
          <w:sz w:val="24"/>
          <w:szCs w:val="24"/>
        </w:rPr>
        <w:t>2</w:t>
      </w:r>
      <w:r w:rsidR="00A67FD1">
        <w:rPr>
          <w:rStyle w:val="fnt0"/>
          <w:rFonts w:ascii="Times New Roman" w:hAnsi="Times New Roman"/>
          <w:sz w:val="24"/>
          <w:szCs w:val="24"/>
        </w:rPr>
        <w:t>/</w:t>
      </w:r>
      <w:r w:rsidR="006200AF">
        <w:rPr>
          <w:rStyle w:val="fnt0"/>
          <w:rFonts w:ascii="Times New Roman" w:hAnsi="Times New Roman"/>
          <w:sz w:val="24"/>
          <w:szCs w:val="24"/>
        </w:rPr>
        <w:t>08</w:t>
      </w:r>
      <w:r w:rsidR="00A67FD1">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178445A2" w14:textId="77777777" w:rsidR="006200AF" w:rsidRDefault="006200AF" w:rsidP="00DB306F">
      <w:pPr>
        <w:spacing w:line="480" w:lineRule="auto"/>
        <w:jc w:val="center"/>
        <w:rPr>
          <w:rFonts w:ascii="Times New Roman" w:hAnsi="Times New Roman"/>
          <w:b/>
          <w:bCs/>
          <w:sz w:val="24"/>
          <w:szCs w:val="24"/>
        </w:rPr>
      </w:pPr>
    </w:p>
    <w:p w14:paraId="0E07C056" w14:textId="77777777" w:rsidR="006200AF" w:rsidRDefault="006200AF" w:rsidP="00DB306F">
      <w:pPr>
        <w:spacing w:line="480" w:lineRule="auto"/>
        <w:jc w:val="center"/>
        <w:rPr>
          <w:rFonts w:ascii="Times New Roman" w:hAnsi="Times New Roman"/>
          <w:b/>
          <w:bCs/>
          <w:sz w:val="24"/>
          <w:szCs w:val="24"/>
        </w:rPr>
      </w:pPr>
    </w:p>
    <w:p w14:paraId="3E3FAEFD" w14:textId="77777777" w:rsidR="006200AF" w:rsidRDefault="006200AF" w:rsidP="00DB306F">
      <w:pPr>
        <w:spacing w:line="480" w:lineRule="auto"/>
        <w:jc w:val="center"/>
        <w:rPr>
          <w:rFonts w:ascii="Times New Roman" w:hAnsi="Times New Roman"/>
          <w:b/>
          <w:bCs/>
          <w:sz w:val="24"/>
          <w:szCs w:val="24"/>
        </w:rPr>
      </w:pPr>
    </w:p>
    <w:p w14:paraId="39ABFBD0" w14:textId="77777777" w:rsidR="006200AF" w:rsidRDefault="006200AF" w:rsidP="00DB306F">
      <w:pPr>
        <w:spacing w:line="480" w:lineRule="auto"/>
        <w:jc w:val="center"/>
        <w:rPr>
          <w:rFonts w:ascii="Times New Roman" w:hAnsi="Times New Roman"/>
          <w:b/>
          <w:bCs/>
          <w:sz w:val="24"/>
          <w:szCs w:val="24"/>
        </w:rPr>
      </w:pPr>
    </w:p>
    <w:p w14:paraId="4CCD4C8D" w14:textId="58D59F58" w:rsidR="00B56D29" w:rsidRPr="00DB306F" w:rsidRDefault="006200AF" w:rsidP="00DB306F">
      <w:pPr>
        <w:spacing w:line="480" w:lineRule="auto"/>
        <w:jc w:val="center"/>
        <w:rPr>
          <w:rFonts w:ascii="Times New Roman" w:hAnsi="Times New Roman"/>
          <w:b/>
          <w:bCs/>
          <w:color w:val="000000"/>
          <w:shd w:val="clear" w:color="auto" w:fill="FFFFFF"/>
        </w:rPr>
      </w:pPr>
      <w:r>
        <w:rPr>
          <w:rFonts w:ascii="Times New Roman" w:hAnsi="Times New Roman"/>
          <w:b/>
          <w:bCs/>
          <w:sz w:val="24"/>
          <w:szCs w:val="24"/>
        </w:rPr>
        <w:lastRenderedPageBreak/>
        <w:t>Introduction</w:t>
      </w:r>
    </w:p>
    <w:p w14:paraId="4A31EE0C" w14:textId="106E9E18" w:rsidR="0066642A" w:rsidRDefault="006200AF" w:rsidP="004B1389">
      <w:pPr>
        <w:pStyle w:val="NormalWeb"/>
        <w:spacing w:before="0" w:beforeAutospacing="0" w:after="0" w:afterAutospacing="0" w:line="480" w:lineRule="auto"/>
        <w:ind w:firstLine="720"/>
        <w:rPr>
          <w:color w:val="000000" w:themeColor="text1"/>
        </w:rPr>
      </w:pPr>
      <w:r>
        <w:t>An H</w:t>
      </w:r>
      <w:r w:rsidR="0066243C">
        <w:t>R</w:t>
      </w:r>
      <w:r>
        <w:t>IS, or Human Resources Information System is “</w:t>
      </w:r>
      <w:r w:rsidRPr="006200AF">
        <w:t>a software solution that helps companies manage and automate core HR processes and support benefits administration, time and attendance, payroll, and other workflows, as well as the storage of employee data, such as personal, demographic, and compensation information.</w:t>
      </w:r>
      <w:r>
        <w:t xml:space="preserve">” </w:t>
      </w:r>
      <w:r w:rsidR="00DF293E" w:rsidRPr="00DF293E">
        <w:rPr>
          <w:color w:val="000000" w:themeColor="text1"/>
        </w:rPr>
        <w:t>(</w:t>
      </w:r>
      <w:r w:rsidR="00DF293E" w:rsidRPr="00DF293E">
        <w:rPr>
          <w:i/>
          <w:iCs/>
          <w:color w:val="000000" w:themeColor="text1"/>
        </w:rPr>
        <w:t>What is H</w:t>
      </w:r>
      <w:r w:rsidR="00DF293E">
        <w:rPr>
          <w:i/>
          <w:iCs/>
          <w:color w:val="000000" w:themeColor="text1"/>
        </w:rPr>
        <w:t>RIS</w:t>
      </w:r>
      <w:r w:rsidR="00DF293E" w:rsidRPr="00DF293E">
        <w:rPr>
          <w:i/>
          <w:iCs/>
          <w:color w:val="000000" w:themeColor="text1"/>
        </w:rPr>
        <w:t>? (Human Resource Information System) | SAP</w:t>
      </w:r>
      <w:r w:rsidR="00DF293E" w:rsidRPr="00DF293E">
        <w:rPr>
          <w:color w:val="000000" w:themeColor="text1"/>
        </w:rPr>
        <w:t>)</w:t>
      </w:r>
      <w:r w:rsidR="00DF293E" w:rsidRPr="00DF293E">
        <w:rPr>
          <w:color w:val="000000" w:themeColor="text1"/>
        </w:rPr>
        <w:t>.</w:t>
      </w:r>
      <w:r w:rsidRPr="00DF293E">
        <w:rPr>
          <w:color w:val="000000" w:themeColor="text1"/>
        </w:rPr>
        <w:t xml:space="preserve"> </w:t>
      </w:r>
      <w:r>
        <w:rPr>
          <w:color w:val="000000" w:themeColor="text1"/>
        </w:rPr>
        <w:t xml:space="preserve">With all this information stored in one place certain ethical and data safety problems can arise. These systems can become targets of malicious software and people wanting to gain access to this data illegally. </w:t>
      </w:r>
      <w:r w:rsidR="00BC6E98">
        <w:rPr>
          <w:color w:val="000000" w:themeColor="text1"/>
        </w:rPr>
        <w:t xml:space="preserve">If used in the wrong hands can lead to misuse of data which can lead to cases of harm. </w:t>
      </w:r>
      <w:r>
        <w:rPr>
          <w:color w:val="000000" w:themeColor="text1"/>
        </w:rPr>
        <w:t>In this paper we will discuss and answer ethical questions to evaluate the ethics behind H</w:t>
      </w:r>
      <w:r w:rsidR="0066243C">
        <w:rPr>
          <w:color w:val="000000" w:themeColor="text1"/>
        </w:rPr>
        <w:t>R</w:t>
      </w:r>
      <w:r>
        <w:rPr>
          <w:color w:val="000000" w:themeColor="text1"/>
        </w:rPr>
        <w:t xml:space="preserve">IS suites. </w:t>
      </w:r>
    </w:p>
    <w:p w14:paraId="1617120C" w14:textId="77777777" w:rsidR="004778F4" w:rsidRPr="006200AF" w:rsidRDefault="004778F4" w:rsidP="004B1389">
      <w:pPr>
        <w:pStyle w:val="NormalWeb"/>
        <w:spacing w:before="0" w:beforeAutospacing="0" w:after="0" w:afterAutospacing="0" w:line="480" w:lineRule="auto"/>
        <w:ind w:firstLine="720"/>
        <w:rPr>
          <w:color w:val="000000" w:themeColor="text1"/>
        </w:rPr>
      </w:pPr>
    </w:p>
    <w:p w14:paraId="6AC36167" w14:textId="6349B93E" w:rsidR="0066642A" w:rsidRPr="00DB306F" w:rsidRDefault="006200AF" w:rsidP="00DB306F">
      <w:pPr>
        <w:spacing w:after="0" w:line="480" w:lineRule="auto"/>
        <w:jc w:val="center"/>
        <w:rPr>
          <w:rFonts w:ascii="Times New Roman" w:hAnsi="Times New Roman"/>
          <w:b/>
          <w:bCs/>
          <w:sz w:val="24"/>
          <w:szCs w:val="24"/>
        </w:rPr>
      </w:pPr>
      <w:r>
        <w:rPr>
          <w:rFonts w:ascii="Times New Roman" w:hAnsi="Times New Roman"/>
          <w:b/>
          <w:bCs/>
          <w:sz w:val="24"/>
          <w:szCs w:val="24"/>
        </w:rPr>
        <w:t>Data Storage</w:t>
      </w:r>
    </w:p>
    <w:p w14:paraId="2920DC36" w14:textId="77777777" w:rsidR="00500D3D" w:rsidRDefault="00771469" w:rsidP="00C3243B">
      <w:pPr>
        <w:spacing w:after="0" w:line="480" w:lineRule="auto"/>
        <w:rPr>
          <w:rFonts w:ascii="Times New Roman" w:hAnsi="Times New Roman"/>
          <w:sz w:val="24"/>
          <w:szCs w:val="24"/>
        </w:rPr>
      </w:pPr>
      <w:r>
        <w:rPr>
          <w:rFonts w:ascii="Times New Roman" w:hAnsi="Times New Roman"/>
          <w:sz w:val="24"/>
          <w:szCs w:val="24"/>
        </w:rPr>
        <w:tab/>
      </w:r>
      <w:r w:rsidR="006200AF">
        <w:rPr>
          <w:rFonts w:ascii="Times New Roman" w:hAnsi="Times New Roman"/>
          <w:sz w:val="24"/>
          <w:szCs w:val="24"/>
        </w:rPr>
        <w:t xml:space="preserve">Storing sensitive data such as social security numbers, birthdays, and bank information for payroll can be quite an ethical nightmare. So, how long should sensitive data be kept? </w:t>
      </w:r>
      <w:r w:rsidR="00500D3D">
        <w:rPr>
          <w:rFonts w:ascii="Times New Roman" w:hAnsi="Times New Roman"/>
          <w:sz w:val="24"/>
          <w:szCs w:val="24"/>
        </w:rPr>
        <w:t xml:space="preserve">The Department of Labor requires all employers to keep all personnel records for at least 4 years from the time the employee leaves the company. These records include job applications, payroll records, tax forms and records and various other documents to say within compliance with government regulations. However, since tax records and forms are amongst the information kept, this includes highly sensitive information such as social security numbers (SSNs) and current addresses. </w:t>
      </w:r>
    </w:p>
    <w:p w14:paraId="2C58CD6F" w14:textId="27BEBD75" w:rsidR="00500D3D" w:rsidRDefault="00500D3D" w:rsidP="00C3243B">
      <w:pPr>
        <w:spacing w:after="0" w:line="480" w:lineRule="auto"/>
        <w:rPr>
          <w:rFonts w:ascii="Times New Roman" w:hAnsi="Times New Roman"/>
          <w:sz w:val="24"/>
          <w:szCs w:val="24"/>
        </w:rPr>
      </w:pPr>
      <w:r>
        <w:rPr>
          <w:rFonts w:ascii="Times New Roman" w:hAnsi="Times New Roman"/>
          <w:sz w:val="24"/>
          <w:szCs w:val="24"/>
        </w:rPr>
        <w:tab/>
        <w:t xml:space="preserve">Ethically speaking, the data should only be kept for the duration of employment or shortly thereafter. </w:t>
      </w:r>
      <w:r w:rsidR="00420B19">
        <w:rPr>
          <w:rFonts w:ascii="Times New Roman" w:hAnsi="Times New Roman"/>
          <w:sz w:val="24"/>
          <w:szCs w:val="24"/>
        </w:rPr>
        <w:t xml:space="preserve">The longer the data is kept, the higher risk it poses of being stolen. This is the law of probabilities, given a long enough duration, every eventuality will happen. Not to say </w:t>
      </w:r>
      <w:r w:rsidR="00420B19">
        <w:rPr>
          <w:rFonts w:ascii="Times New Roman" w:hAnsi="Times New Roman"/>
          <w:sz w:val="24"/>
          <w:szCs w:val="24"/>
        </w:rPr>
        <w:lastRenderedPageBreak/>
        <w:t xml:space="preserve">employee information is guaranteed to be stolen, but it does increase the likelihood of it happening if cloud software and/or employer security protocols do not continue to evolve over time. Changing your social security number is a painful process and a lengthy one too. </w:t>
      </w:r>
      <w:r w:rsidR="00B55BE3">
        <w:rPr>
          <w:rFonts w:ascii="Times New Roman" w:hAnsi="Times New Roman"/>
          <w:sz w:val="24"/>
          <w:szCs w:val="24"/>
        </w:rPr>
        <w:t xml:space="preserve">Section </w:t>
      </w:r>
      <w:r w:rsidR="00420B19">
        <w:rPr>
          <w:rFonts w:ascii="Times New Roman" w:hAnsi="Times New Roman"/>
          <w:sz w:val="24"/>
          <w:szCs w:val="24"/>
        </w:rPr>
        <w:t xml:space="preserve">1 subsection 2 (1.2) in the ACM code of ethics is to avoid harm and minimize the risk of harm to individuals or the </w:t>
      </w:r>
      <w:r w:rsidR="00877F46">
        <w:rPr>
          <w:rFonts w:ascii="Times New Roman" w:hAnsi="Times New Roman"/>
          <w:sz w:val="24"/>
          <w:szCs w:val="24"/>
        </w:rPr>
        <w:t>public</w:t>
      </w:r>
      <w:r w:rsidR="00420B19">
        <w:rPr>
          <w:rFonts w:ascii="Times New Roman" w:hAnsi="Times New Roman"/>
          <w:sz w:val="24"/>
          <w:szCs w:val="24"/>
        </w:rPr>
        <w:t xml:space="preserve">. </w:t>
      </w:r>
      <w:r w:rsidR="00B55BE3">
        <w:rPr>
          <w:rFonts w:ascii="Times New Roman" w:hAnsi="Times New Roman"/>
          <w:sz w:val="24"/>
          <w:szCs w:val="24"/>
        </w:rPr>
        <w:t xml:space="preserve">This can be applied to the HRIS system and the employer keeping the employee records. If information is leaked from either source, they would violate the code of ethics as harm would be done to one or more individuals. </w:t>
      </w:r>
    </w:p>
    <w:p w14:paraId="216E2591" w14:textId="19BC9E32" w:rsidR="00C3243B" w:rsidRDefault="00C3243B" w:rsidP="00C3243B">
      <w:pPr>
        <w:spacing w:after="0" w:line="480" w:lineRule="auto"/>
        <w:rPr>
          <w:rFonts w:ascii="Times New Roman" w:hAnsi="Times New Roman"/>
          <w:sz w:val="24"/>
          <w:szCs w:val="24"/>
        </w:rPr>
      </w:pPr>
    </w:p>
    <w:p w14:paraId="09085683" w14:textId="0844668F" w:rsidR="003A4E9E" w:rsidRDefault="0066243C" w:rsidP="003A4E9E">
      <w:pPr>
        <w:spacing w:after="0" w:line="480" w:lineRule="auto"/>
        <w:jc w:val="center"/>
        <w:rPr>
          <w:rFonts w:ascii="Times New Roman" w:hAnsi="Times New Roman"/>
          <w:b/>
          <w:bCs/>
          <w:sz w:val="24"/>
          <w:szCs w:val="24"/>
        </w:rPr>
      </w:pPr>
      <w:r>
        <w:rPr>
          <w:rFonts w:ascii="Times New Roman" w:hAnsi="Times New Roman"/>
          <w:b/>
          <w:bCs/>
          <w:sz w:val="24"/>
          <w:szCs w:val="24"/>
        </w:rPr>
        <w:t>Data Security</w:t>
      </w:r>
    </w:p>
    <w:p w14:paraId="351A6966" w14:textId="77777777" w:rsidR="00C9691E" w:rsidRDefault="003A4E9E" w:rsidP="00C9691E">
      <w:pPr>
        <w:spacing w:after="0" w:line="480" w:lineRule="auto"/>
        <w:rPr>
          <w:rFonts w:ascii="Times New Roman" w:hAnsi="Times New Roman"/>
          <w:sz w:val="24"/>
          <w:szCs w:val="24"/>
        </w:rPr>
      </w:pPr>
      <w:r>
        <w:rPr>
          <w:rFonts w:ascii="Times New Roman" w:hAnsi="Times New Roman"/>
          <w:b/>
          <w:bCs/>
          <w:sz w:val="24"/>
          <w:szCs w:val="24"/>
        </w:rPr>
        <w:tab/>
      </w:r>
      <w:r w:rsidR="00D05CFF">
        <w:rPr>
          <w:rFonts w:ascii="Times New Roman" w:hAnsi="Times New Roman"/>
          <w:sz w:val="24"/>
          <w:szCs w:val="24"/>
        </w:rPr>
        <w:t xml:space="preserve"> </w:t>
      </w:r>
      <w:r w:rsidR="00B55BE3">
        <w:rPr>
          <w:rFonts w:ascii="Times New Roman" w:hAnsi="Times New Roman"/>
          <w:sz w:val="24"/>
          <w:szCs w:val="24"/>
        </w:rPr>
        <w:t>Data security is a very important topic in the 21</w:t>
      </w:r>
      <w:r w:rsidR="00B55BE3" w:rsidRPr="00B55BE3">
        <w:rPr>
          <w:rFonts w:ascii="Times New Roman" w:hAnsi="Times New Roman"/>
          <w:sz w:val="24"/>
          <w:szCs w:val="24"/>
          <w:vertAlign w:val="superscript"/>
        </w:rPr>
        <w:t>st</w:t>
      </w:r>
      <w:r w:rsidR="00B55BE3">
        <w:rPr>
          <w:rFonts w:ascii="Times New Roman" w:hAnsi="Times New Roman"/>
          <w:sz w:val="24"/>
          <w:szCs w:val="24"/>
        </w:rPr>
        <w:t xml:space="preserve"> century where almost all our data exists in some form. In fact, when operating or designing software, the security of the data kept within the software is the number one priority. </w:t>
      </w:r>
      <w:r w:rsidR="00C9691E">
        <w:rPr>
          <w:rFonts w:ascii="Times New Roman" w:hAnsi="Times New Roman"/>
          <w:sz w:val="24"/>
          <w:szCs w:val="24"/>
        </w:rPr>
        <w:t xml:space="preserve">Data security could encompass its own paper, so let’s look at a few specific questions relating to data security. </w:t>
      </w:r>
    </w:p>
    <w:p w14:paraId="56CA02F2" w14:textId="31A6C143" w:rsidR="00C9691E" w:rsidRDefault="0066243C" w:rsidP="00C9691E">
      <w:pPr>
        <w:spacing w:after="0" w:line="480" w:lineRule="auto"/>
        <w:ind w:firstLine="720"/>
        <w:rPr>
          <w:rFonts w:ascii="Times New Roman" w:hAnsi="Times New Roman"/>
          <w:sz w:val="24"/>
          <w:szCs w:val="24"/>
        </w:rPr>
      </w:pPr>
      <w:r w:rsidRPr="0066243C">
        <w:rPr>
          <w:rFonts w:ascii="Times New Roman" w:hAnsi="Times New Roman"/>
          <w:sz w:val="24"/>
          <w:szCs w:val="24"/>
        </w:rPr>
        <w:t>What are the ramifications of releasing sensitive data to external parties?</w:t>
      </w:r>
      <w:r>
        <w:rPr>
          <w:rFonts w:ascii="Times New Roman" w:hAnsi="Times New Roman"/>
          <w:sz w:val="24"/>
          <w:szCs w:val="24"/>
        </w:rPr>
        <w:t xml:space="preserve"> </w:t>
      </w:r>
      <w:r w:rsidR="00C9691E">
        <w:rPr>
          <w:rFonts w:ascii="Times New Roman" w:hAnsi="Times New Roman"/>
          <w:sz w:val="24"/>
          <w:szCs w:val="24"/>
        </w:rPr>
        <w:t xml:space="preserve">For example, if someone operating the HRIS system exports employee data to email to a colleague </w:t>
      </w:r>
      <w:r w:rsidR="00C11E83">
        <w:rPr>
          <w:rFonts w:ascii="Times New Roman" w:hAnsi="Times New Roman"/>
          <w:sz w:val="24"/>
          <w:szCs w:val="24"/>
        </w:rPr>
        <w:t>regarding</w:t>
      </w:r>
      <w:r w:rsidR="00C9691E">
        <w:rPr>
          <w:rFonts w:ascii="Times New Roman" w:hAnsi="Times New Roman"/>
          <w:sz w:val="24"/>
          <w:szCs w:val="24"/>
        </w:rPr>
        <w:t xml:space="preserve"> a question or request, they are not only allowing this information to be stored in a potentially non-secure platform but are now also allowing for the storage of this sensitive information to be stored on the email server. History has indicated to us that email server security is very subpar. In 2024, Microsoft Email Exchange was hacked, and thousands of inboxes were compromised. If this inbox were to be included, this employee’s sensitive data has just been hijacked, which could lead to further anguish and harm. </w:t>
      </w:r>
    </w:p>
    <w:p w14:paraId="79EE9C0C" w14:textId="69362243" w:rsidR="00C9691E" w:rsidRDefault="0066243C" w:rsidP="004778F4">
      <w:pPr>
        <w:spacing w:after="0" w:line="480" w:lineRule="auto"/>
        <w:ind w:firstLine="720"/>
        <w:rPr>
          <w:rFonts w:ascii="Times New Roman" w:hAnsi="Times New Roman"/>
          <w:sz w:val="24"/>
          <w:szCs w:val="24"/>
        </w:rPr>
      </w:pPr>
      <w:r w:rsidRPr="0066243C">
        <w:rPr>
          <w:rFonts w:ascii="Times New Roman" w:hAnsi="Times New Roman"/>
          <w:sz w:val="24"/>
          <w:szCs w:val="24"/>
        </w:rPr>
        <w:t xml:space="preserve">What security policies must an HRIS be subjected to? </w:t>
      </w:r>
      <w:r w:rsidR="00C9691E">
        <w:rPr>
          <w:rFonts w:ascii="Times New Roman" w:hAnsi="Times New Roman"/>
          <w:sz w:val="24"/>
          <w:szCs w:val="24"/>
        </w:rPr>
        <w:t xml:space="preserve">Due to the nature of information stored within HRIS systems, several security measures are required to ensure safe and secure </w:t>
      </w:r>
      <w:r w:rsidR="00C9691E">
        <w:rPr>
          <w:rFonts w:ascii="Times New Roman" w:hAnsi="Times New Roman"/>
          <w:sz w:val="24"/>
          <w:szCs w:val="24"/>
        </w:rPr>
        <w:lastRenderedPageBreak/>
        <w:t xml:space="preserve">operation. Security policies </w:t>
      </w:r>
      <w:r w:rsidR="00C11E83">
        <w:rPr>
          <w:rFonts w:ascii="Times New Roman" w:hAnsi="Times New Roman"/>
          <w:sz w:val="24"/>
          <w:szCs w:val="24"/>
        </w:rPr>
        <w:t>include</w:t>
      </w:r>
      <w:r w:rsidR="00C9691E">
        <w:rPr>
          <w:rFonts w:ascii="Times New Roman" w:hAnsi="Times New Roman"/>
          <w:sz w:val="24"/>
          <w:szCs w:val="24"/>
        </w:rPr>
        <w:t xml:space="preserve"> end-to-end data encryption, multi-factor authentication when logging in, employee training to ensure everyone operating the system knows of all consequences if not operated </w:t>
      </w:r>
      <w:r w:rsidR="00C11E83">
        <w:rPr>
          <w:rFonts w:ascii="Times New Roman" w:hAnsi="Times New Roman"/>
          <w:sz w:val="24"/>
          <w:szCs w:val="24"/>
        </w:rPr>
        <w:t>responsibly</w:t>
      </w:r>
      <w:r w:rsidR="00C9691E">
        <w:rPr>
          <w:rFonts w:ascii="Times New Roman" w:hAnsi="Times New Roman"/>
          <w:sz w:val="24"/>
          <w:szCs w:val="24"/>
        </w:rPr>
        <w:t xml:space="preserve">, and </w:t>
      </w:r>
      <w:r w:rsidR="00C11E83">
        <w:rPr>
          <w:rFonts w:ascii="Times New Roman" w:hAnsi="Times New Roman"/>
          <w:sz w:val="24"/>
          <w:szCs w:val="24"/>
        </w:rPr>
        <w:t xml:space="preserve">regular security audits. </w:t>
      </w:r>
      <w:r w:rsidR="00C11E83" w:rsidRPr="0066243C">
        <w:rPr>
          <w:rFonts w:ascii="Times New Roman" w:hAnsi="Times New Roman"/>
          <w:sz w:val="24"/>
          <w:szCs w:val="24"/>
        </w:rPr>
        <w:t>Are such security policies enough to safeguard ethics and liability concerns?</w:t>
      </w:r>
      <w:r w:rsidR="00C11E83">
        <w:rPr>
          <w:rFonts w:ascii="Times New Roman" w:hAnsi="Times New Roman"/>
          <w:sz w:val="24"/>
          <w:szCs w:val="24"/>
        </w:rPr>
        <w:t xml:space="preserve"> I believe these policies and procedures are enough to safeguard ethics and liability concerns. Just on the standpoint of SHA 256-bit encryption and multi-factor authentication alone would be enough </w:t>
      </w:r>
      <w:r w:rsidR="00C11E83" w:rsidRPr="00A83D37">
        <w:rPr>
          <w:rFonts w:ascii="Times New Roman" w:hAnsi="Times New Roman"/>
          <w:b/>
          <w:bCs/>
          <w:sz w:val="24"/>
          <w:szCs w:val="24"/>
        </w:rPr>
        <w:t>with</w:t>
      </w:r>
      <w:r w:rsidR="00C11E83">
        <w:rPr>
          <w:rFonts w:ascii="Times New Roman" w:hAnsi="Times New Roman"/>
          <w:sz w:val="24"/>
          <w:szCs w:val="24"/>
        </w:rPr>
        <w:t xml:space="preserve"> responsible operation. </w:t>
      </w:r>
      <w:r w:rsidR="004778F4">
        <w:rPr>
          <w:rFonts w:ascii="Times New Roman" w:hAnsi="Times New Roman"/>
          <w:sz w:val="24"/>
          <w:szCs w:val="24"/>
        </w:rPr>
        <w:t>However, w</w:t>
      </w:r>
      <w:r w:rsidR="00A83D37">
        <w:rPr>
          <w:rFonts w:ascii="Times New Roman" w:hAnsi="Times New Roman"/>
          <w:sz w:val="24"/>
          <w:szCs w:val="24"/>
        </w:rPr>
        <w:t xml:space="preserve">ithout responsible operation I don’t think there are enough safeguards to completely safeguard from ethical and liability concerns. </w:t>
      </w:r>
    </w:p>
    <w:p w14:paraId="6974B379" w14:textId="77777777" w:rsidR="00C9691E" w:rsidRDefault="00C9691E" w:rsidP="00C9691E">
      <w:pPr>
        <w:spacing w:after="0" w:line="480" w:lineRule="auto"/>
        <w:ind w:firstLine="720"/>
        <w:rPr>
          <w:rFonts w:ascii="Times New Roman" w:hAnsi="Times New Roman"/>
          <w:sz w:val="24"/>
          <w:szCs w:val="24"/>
        </w:rPr>
      </w:pPr>
    </w:p>
    <w:p w14:paraId="392BF3DF" w14:textId="324F8952" w:rsidR="00E62936" w:rsidRDefault="0066243C" w:rsidP="0066243C">
      <w:pPr>
        <w:spacing w:after="0" w:line="480" w:lineRule="auto"/>
        <w:jc w:val="center"/>
        <w:rPr>
          <w:rFonts w:ascii="Times New Roman" w:hAnsi="Times New Roman"/>
          <w:b/>
          <w:bCs/>
          <w:sz w:val="24"/>
          <w:szCs w:val="24"/>
        </w:rPr>
      </w:pPr>
      <w:r>
        <w:rPr>
          <w:rFonts w:ascii="Times New Roman" w:hAnsi="Times New Roman"/>
          <w:b/>
          <w:bCs/>
          <w:sz w:val="24"/>
          <w:szCs w:val="24"/>
        </w:rPr>
        <w:t>Information Use</w:t>
      </w:r>
    </w:p>
    <w:p w14:paraId="7973B063" w14:textId="50E51626" w:rsidR="00BC6E98" w:rsidRDefault="000A1946" w:rsidP="009171CA">
      <w:pPr>
        <w:spacing w:after="0" w:line="48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When collecting any kind of data, </w:t>
      </w:r>
      <w:r w:rsidR="003917BA">
        <w:rPr>
          <w:rFonts w:ascii="Times New Roman" w:hAnsi="Times New Roman"/>
          <w:sz w:val="24"/>
          <w:szCs w:val="24"/>
        </w:rPr>
        <w:t>it should</w:t>
      </w:r>
      <w:r>
        <w:rPr>
          <w:rFonts w:ascii="Times New Roman" w:hAnsi="Times New Roman"/>
          <w:sz w:val="24"/>
          <w:szCs w:val="24"/>
        </w:rPr>
        <w:t xml:space="preserve"> only be done with</w:t>
      </w:r>
      <w:r w:rsidR="003917BA">
        <w:rPr>
          <w:rFonts w:ascii="Times New Roman" w:hAnsi="Times New Roman"/>
          <w:sz w:val="24"/>
          <w:szCs w:val="24"/>
        </w:rPr>
        <w:t xml:space="preserve"> the person’s strict knowledge and authorization. When that data has been collected, it can only be used for its original purpose and nothing else. In this case the data has been collected for company use cases such as to receive paychecks or work within the company. Their information used for any other action is not only unethical but illegal.</w:t>
      </w:r>
      <w:r w:rsidR="0073799C">
        <w:rPr>
          <w:rFonts w:ascii="Times New Roman" w:hAnsi="Times New Roman"/>
          <w:sz w:val="24"/>
          <w:szCs w:val="24"/>
        </w:rPr>
        <w:t xml:space="preserve"> It is the responsibility of each HRIS system user to handle the data with care, professionalism, and honesty. </w:t>
      </w:r>
    </w:p>
    <w:p w14:paraId="51C20217" w14:textId="1CF9E35E" w:rsidR="009171CA" w:rsidRPr="003917BA" w:rsidRDefault="0066243C" w:rsidP="00BC6E98">
      <w:pPr>
        <w:spacing w:after="0" w:line="480" w:lineRule="auto"/>
        <w:ind w:firstLine="720"/>
        <w:rPr>
          <w:rFonts w:ascii="Times New Roman" w:hAnsi="Times New Roman"/>
          <w:sz w:val="24"/>
          <w:szCs w:val="24"/>
        </w:rPr>
      </w:pPr>
      <w:r w:rsidRPr="0066243C">
        <w:rPr>
          <w:rFonts w:ascii="Times New Roman" w:eastAsia="Times New Roman" w:hAnsi="Times New Roman"/>
          <w:sz w:val="24"/>
          <w:szCs w:val="24"/>
        </w:rPr>
        <w:t xml:space="preserve">Can sensitive data be impugned or updated or used as retaliation? </w:t>
      </w:r>
      <w:r w:rsidR="003917BA">
        <w:rPr>
          <w:rFonts w:ascii="Times New Roman" w:eastAsia="Times New Roman" w:hAnsi="Times New Roman"/>
          <w:sz w:val="24"/>
          <w:szCs w:val="24"/>
        </w:rPr>
        <w:t xml:space="preserve">Unfortunately, a “yes” can be answered for each one. Sensitive information within an HRIS system needs to be updated to reflect the current information. </w:t>
      </w:r>
      <w:r w:rsidR="003917BA" w:rsidRPr="003917BA">
        <w:rPr>
          <w:rFonts w:ascii="Times New Roman" w:eastAsia="Times New Roman" w:hAnsi="Times New Roman"/>
          <w:sz w:val="24"/>
          <w:szCs w:val="24"/>
        </w:rPr>
        <w:t>However, updates should be performed with care and oversight to prevent errors or unauthorized changes</w:t>
      </w:r>
      <w:r w:rsidR="003917BA">
        <w:rPr>
          <w:rFonts w:ascii="Times New Roman" w:eastAsia="Times New Roman" w:hAnsi="Times New Roman"/>
          <w:sz w:val="24"/>
          <w:szCs w:val="24"/>
        </w:rPr>
        <w:t xml:space="preserve"> without the employee’s consent. </w:t>
      </w:r>
      <w:r w:rsidR="003917BA" w:rsidRPr="003917BA">
        <w:rPr>
          <w:rFonts w:ascii="Times New Roman" w:eastAsia="Times New Roman" w:hAnsi="Times New Roman"/>
          <w:sz w:val="24"/>
          <w:szCs w:val="24"/>
        </w:rPr>
        <w:t xml:space="preserve">Using sensitive data as a form of retaliation or </w:t>
      </w:r>
      <w:r w:rsidR="00BC6E98">
        <w:rPr>
          <w:rFonts w:ascii="Times New Roman" w:eastAsia="Times New Roman" w:hAnsi="Times New Roman"/>
          <w:sz w:val="24"/>
          <w:szCs w:val="24"/>
        </w:rPr>
        <w:t>intention to harm</w:t>
      </w:r>
      <w:r w:rsidR="003917BA" w:rsidRPr="003917BA">
        <w:rPr>
          <w:rFonts w:ascii="Times New Roman" w:eastAsia="Times New Roman" w:hAnsi="Times New Roman"/>
          <w:sz w:val="24"/>
          <w:szCs w:val="24"/>
        </w:rPr>
        <w:t xml:space="preserve"> someone is </w:t>
      </w:r>
      <w:r w:rsidR="00BC6E98">
        <w:rPr>
          <w:rFonts w:ascii="Times New Roman" w:eastAsia="Times New Roman" w:hAnsi="Times New Roman"/>
          <w:sz w:val="24"/>
          <w:szCs w:val="24"/>
        </w:rPr>
        <w:t xml:space="preserve">extremely </w:t>
      </w:r>
      <w:r w:rsidR="003917BA" w:rsidRPr="003917BA">
        <w:rPr>
          <w:rFonts w:ascii="Times New Roman" w:eastAsia="Times New Roman" w:hAnsi="Times New Roman"/>
          <w:sz w:val="24"/>
          <w:szCs w:val="24"/>
        </w:rPr>
        <w:t>unethical and, in many cases, illegal. Data privacy laws and regulations are designed to protect individuals' information from misuse. Violating these laws can result in severe legal penalties</w:t>
      </w:r>
      <w:r w:rsidR="003917BA">
        <w:rPr>
          <w:rFonts w:ascii="Times New Roman" w:eastAsia="Times New Roman" w:hAnsi="Times New Roman"/>
          <w:sz w:val="24"/>
          <w:szCs w:val="24"/>
        </w:rPr>
        <w:t xml:space="preserve"> for the individual and</w:t>
      </w:r>
      <w:r w:rsidR="00BC6E98">
        <w:rPr>
          <w:rFonts w:ascii="Times New Roman" w:eastAsia="Times New Roman" w:hAnsi="Times New Roman"/>
          <w:sz w:val="24"/>
          <w:szCs w:val="24"/>
        </w:rPr>
        <w:t>/</w:t>
      </w:r>
      <w:r w:rsidR="003917BA">
        <w:rPr>
          <w:rFonts w:ascii="Times New Roman" w:eastAsia="Times New Roman" w:hAnsi="Times New Roman"/>
          <w:sz w:val="24"/>
          <w:szCs w:val="24"/>
        </w:rPr>
        <w:t xml:space="preserve">or </w:t>
      </w:r>
      <w:r w:rsidR="00BC6E98">
        <w:rPr>
          <w:rFonts w:ascii="Times New Roman" w:eastAsia="Times New Roman" w:hAnsi="Times New Roman"/>
          <w:sz w:val="24"/>
          <w:szCs w:val="24"/>
        </w:rPr>
        <w:t xml:space="preserve">the </w:t>
      </w:r>
      <w:r w:rsidR="003917BA">
        <w:rPr>
          <w:rFonts w:ascii="Times New Roman" w:eastAsia="Times New Roman" w:hAnsi="Times New Roman"/>
          <w:sz w:val="24"/>
          <w:szCs w:val="24"/>
        </w:rPr>
        <w:lastRenderedPageBreak/>
        <w:t>company</w:t>
      </w:r>
      <w:r w:rsidR="00BC6E98">
        <w:rPr>
          <w:rFonts w:ascii="Times New Roman" w:eastAsia="Times New Roman" w:hAnsi="Times New Roman"/>
          <w:sz w:val="24"/>
          <w:szCs w:val="24"/>
        </w:rPr>
        <w:t xml:space="preserve"> they work for</w:t>
      </w:r>
      <w:r w:rsidR="003917BA">
        <w:rPr>
          <w:rFonts w:ascii="Times New Roman" w:eastAsia="Times New Roman" w:hAnsi="Times New Roman"/>
          <w:sz w:val="24"/>
          <w:szCs w:val="24"/>
        </w:rPr>
        <w:t xml:space="preserve">. </w:t>
      </w:r>
      <w:r w:rsidR="00BC6E98">
        <w:rPr>
          <w:rFonts w:ascii="Times New Roman" w:eastAsia="Times New Roman" w:hAnsi="Times New Roman"/>
          <w:sz w:val="24"/>
          <w:szCs w:val="24"/>
        </w:rPr>
        <w:t xml:space="preserve">Retaliation could be discriminatory in nature as well. </w:t>
      </w:r>
      <w:r w:rsidR="0073799C">
        <w:rPr>
          <w:rFonts w:ascii="Times New Roman" w:eastAsia="Times New Roman" w:hAnsi="Times New Roman"/>
          <w:sz w:val="24"/>
          <w:szCs w:val="24"/>
        </w:rPr>
        <w:t>S</w:t>
      </w:r>
      <w:r w:rsidR="00BC6E98">
        <w:rPr>
          <w:rFonts w:ascii="Times New Roman" w:eastAsia="Times New Roman" w:hAnsi="Times New Roman"/>
          <w:sz w:val="24"/>
          <w:szCs w:val="24"/>
        </w:rPr>
        <w:t>ection 1 subsection 4 (1.4) of the code of ethics for the professional, be fair and take action not to discriminate</w:t>
      </w:r>
      <w:r w:rsidR="0073799C">
        <w:rPr>
          <w:rFonts w:ascii="Times New Roman" w:eastAsia="Times New Roman" w:hAnsi="Times New Roman"/>
          <w:sz w:val="24"/>
          <w:szCs w:val="24"/>
        </w:rPr>
        <w:t>, “</w:t>
      </w:r>
      <w:r w:rsidR="0073799C" w:rsidRPr="0073799C">
        <w:rPr>
          <w:rFonts w:ascii="Times New Roman" w:eastAsia="Times New Roman" w:hAnsi="Times New Roman"/>
          <w:sz w:val="24"/>
          <w:szCs w:val="24"/>
        </w:rPr>
        <w:t>Prejudicial discrimination on the basis of age, color, disability, ethnicity, family status, gender identity, labor union membership, military status, nationality, race, religion or belief, sex, sexual orientation, or any other inappropriate factor is an explicit violation of the Code. Harassment, including sexual harassment, bullying, and other abuses of power and authority, is a form of discrimination that, amongst other harms, limits fair access to the virtual and physical spaces where such harassment takes place.</w:t>
      </w:r>
      <w:r w:rsidR="0073799C">
        <w:rPr>
          <w:rFonts w:ascii="Times New Roman" w:eastAsia="Times New Roman" w:hAnsi="Times New Roman"/>
          <w:sz w:val="24"/>
          <w:szCs w:val="24"/>
        </w:rPr>
        <w:t xml:space="preserve">” </w:t>
      </w:r>
      <w:r w:rsidR="0073799C" w:rsidRPr="0064250D">
        <w:rPr>
          <w:rFonts w:ascii="Times New Roman" w:hAnsi="Times New Roman"/>
          <w:sz w:val="24"/>
          <w:szCs w:val="24"/>
        </w:rPr>
        <w:t>(</w:t>
      </w:r>
      <w:r w:rsidR="0073799C" w:rsidRPr="0064250D">
        <w:rPr>
          <w:rFonts w:ascii="Times New Roman" w:hAnsi="Times New Roman"/>
          <w:i/>
          <w:iCs/>
          <w:sz w:val="24"/>
          <w:szCs w:val="24"/>
        </w:rPr>
        <w:t>ACM Code of Ethics and Professional Conduct</w:t>
      </w:r>
      <w:r w:rsidR="0073799C" w:rsidRPr="0064250D">
        <w:rPr>
          <w:rFonts w:ascii="Times New Roman" w:hAnsi="Times New Roman"/>
          <w:sz w:val="24"/>
          <w:szCs w:val="24"/>
        </w:rPr>
        <w:t xml:space="preserve"> 2018)</w:t>
      </w:r>
      <w:r w:rsidR="0073799C">
        <w:rPr>
          <w:rFonts w:ascii="Times New Roman" w:eastAsia="Times New Roman" w:hAnsi="Times New Roman"/>
          <w:sz w:val="24"/>
          <w:szCs w:val="24"/>
        </w:rPr>
        <w:t>.</w:t>
      </w:r>
      <w:r w:rsidR="0073799C">
        <w:rPr>
          <w:rFonts w:ascii="Times New Roman" w:eastAsia="Times New Roman" w:hAnsi="Times New Roman"/>
          <w:sz w:val="24"/>
          <w:szCs w:val="24"/>
        </w:rPr>
        <w:t xml:space="preserve"> Anything discriminatory will violate the code of ethics, deeming it unethical. </w:t>
      </w:r>
      <w:r w:rsidR="00BC6E98">
        <w:rPr>
          <w:rFonts w:ascii="Times New Roman" w:eastAsia="Times New Roman" w:hAnsi="Times New Roman"/>
          <w:sz w:val="24"/>
          <w:szCs w:val="24"/>
        </w:rPr>
        <w:t xml:space="preserve"> </w:t>
      </w:r>
    </w:p>
    <w:p w14:paraId="01E12509" w14:textId="77777777" w:rsidR="00BC6E98" w:rsidRDefault="00BC6E98" w:rsidP="009171CA">
      <w:pPr>
        <w:spacing w:after="0" w:line="480" w:lineRule="auto"/>
        <w:rPr>
          <w:rFonts w:ascii="Times New Roman" w:hAnsi="Times New Roman"/>
          <w:sz w:val="24"/>
          <w:szCs w:val="24"/>
        </w:rPr>
      </w:pPr>
    </w:p>
    <w:p w14:paraId="2D607A47" w14:textId="35B9EBAC" w:rsidR="00DB30F4" w:rsidRDefault="0066243C" w:rsidP="009171CA">
      <w:pPr>
        <w:spacing w:after="0" w:line="480" w:lineRule="auto"/>
        <w:jc w:val="center"/>
        <w:rPr>
          <w:rFonts w:ascii="Times New Roman" w:eastAsia="Times New Roman" w:hAnsi="Times New Roman"/>
          <w:b/>
          <w:bCs/>
          <w:sz w:val="24"/>
          <w:szCs w:val="24"/>
        </w:rPr>
      </w:pPr>
      <w:r>
        <w:rPr>
          <w:rFonts w:ascii="Times New Roman" w:eastAsia="Times New Roman" w:hAnsi="Times New Roman"/>
          <w:b/>
          <w:bCs/>
          <w:sz w:val="24"/>
          <w:szCs w:val="24"/>
        </w:rPr>
        <w:t>Legal Considerations</w:t>
      </w:r>
    </w:p>
    <w:p w14:paraId="772C696C" w14:textId="4A391A7B" w:rsidR="0066243C" w:rsidRDefault="0066243C" w:rsidP="0066243C">
      <w:pPr>
        <w:spacing w:after="0" w:line="480" w:lineRule="auto"/>
        <w:rPr>
          <w:rFonts w:ascii="Times New Roman" w:eastAsia="Times New Roman" w:hAnsi="Times New Roman"/>
          <w:sz w:val="24"/>
          <w:szCs w:val="24"/>
        </w:rPr>
      </w:pPr>
      <w:r>
        <w:rPr>
          <w:rFonts w:ascii="Times New Roman" w:eastAsia="Times New Roman" w:hAnsi="Times New Roman"/>
          <w:b/>
          <w:bCs/>
          <w:sz w:val="24"/>
          <w:szCs w:val="24"/>
        </w:rPr>
        <w:tab/>
      </w:r>
      <w:r w:rsidRPr="0066243C">
        <w:rPr>
          <w:rFonts w:ascii="Times New Roman" w:eastAsia="Times New Roman" w:hAnsi="Times New Roman"/>
          <w:sz w:val="24"/>
          <w:szCs w:val="24"/>
        </w:rPr>
        <w:t xml:space="preserve">Is a company/organization liable if an HRIS is hacked and the resulting data is posted on social media? </w:t>
      </w:r>
      <w:r w:rsidR="005F483B">
        <w:rPr>
          <w:rFonts w:ascii="Times New Roman" w:eastAsia="Times New Roman" w:hAnsi="Times New Roman"/>
          <w:sz w:val="24"/>
          <w:szCs w:val="24"/>
        </w:rPr>
        <w:t xml:space="preserve">I think this answer is dependent on the origination of the hack which resulted in data being leaked. If the reason was due to lack of security measures within the HRIS system, </w:t>
      </w:r>
      <w:proofErr w:type="gramStart"/>
      <w:r w:rsidR="005F483B">
        <w:rPr>
          <w:rFonts w:ascii="Times New Roman" w:eastAsia="Times New Roman" w:hAnsi="Times New Roman"/>
          <w:sz w:val="24"/>
          <w:szCs w:val="24"/>
        </w:rPr>
        <w:t>the</w:t>
      </w:r>
      <w:proofErr w:type="gramEnd"/>
      <w:r w:rsidR="005F483B">
        <w:rPr>
          <w:rFonts w:ascii="Times New Roman" w:eastAsia="Times New Roman" w:hAnsi="Times New Roman"/>
          <w:sz w:val="24"/>
          <w:szCs w:val="24"/>
        </w:rPr>
        <w:t xml:space="preserve"> I believe the company would not be liable as there wouldn’t have been anything the company or organization could have done to prevent it. This would result in liability completely falling on the developing company/organization of the HRIS system. On the other hand, if the reason for the hack was due to carelessness of an HRIS user or lack of awareness of security protocols by an HRIS user then the liability would fall on the company using the HRIS and no liability would fall to the </w:t>
      </w:r>
      <w:r w:rsidR="005F483B">
        <w:rPr>
          <w:rFonts w:ascii="Times New Roman" w:eastAsia="Times New Roman" w:hAnsi="Times New Roman"/>
          <w:sz w:val="24"/>
          <w:szCs w:val="24"/>
        </w:rPr>
        <w:t>developing company/organization of the HRIS system</w:t>
      </w:r>
      <w:r w:rsidR="005F483B">
        <w:rPr>
          <w:rFonts w:ascii="Times New Roman" w:eastAsia="Times New Roman" w:hAnsi="Times New Roman"/>
          <w:sz w:val="24"/>
          <w:szCs w:val="24"/>
        </w:rPr>
        <w:t xml:space="preserve">. </w:t>
      </w:r>
      <w:r w:rsidR="0022462A">
        <w:rPr>
          <w:rFonts w:ascii="Times New Roman" w:eastAsia="Times New Roman" w:hAnsi="Times New Roman"/>
          <w:sz w:val="24"/>
          <w:szCs w:val="24"/>
        </w:rPr>
        <w:t xml:space="preserve">In either case, the employee could seek legal advice or action for damages resulting from the hack. The settlement could then assist the employee with the fees relating to filing documentation and getting information changed. </w:t>
      </w:r>
    </w:p>
    <w:p w14:paraId="7F16DEB9" w14:textId="77777777" w:rsidR="005F483B" w:rsidRDefault="005F483B" w:rsidP="0066243C">
      <w:pPr>
        <w:spacing w:after="0" w:line="480" w:lineRule="auto"/>
        <w:rPr>
          <w:rFonts w:ascii="Times New Roman" w:eastAsia="Times New Roman" w:hAnsi="Times New Roman"/>
          <w:sz w:val="24"/>
          <w:szCs w:val="24"/>
        </w:rPr>
      </w:pPr>
    </w:p>
    <w:p w14:paraId="651B3CB3" w14:textId="7E99ED87" w:rsidR="003D4CBB" w:rsidRDefault="0066243C" w:rsidP="0066243C">
      <w:pPr>
        <w:spacing w:after="0" w:line="480" w:lineRule="auto"/>
        <w:rPr>
          <w:rFonts w:ascii="Times New Roman" w:eastAsia="Times New Roman" w:hAnsi="Times New Roman"/>
          <w:color w:val="000000" w:themeColor="text1"/>
          <w:sz w:val="24"/>
          <w:szCs w:val="24"/>
        </w:rPr>
      </w:pPr>
      <w:r>
        <w:rPr>
          <w:rFonts w:ascii="Times New Roman" w:eastAsia="Times New Roman" w:hAnsi="Times New Roman"/>
          <w:sz w:val="24"/>
          <w:szCs w:val="24"/>
        </w:rPr>
        <w:tab/>
      </w:r>
      <w:r w:rsidRPr="0066243C">
        <w:rPr>
          <w:rFonts w:ascii="Times New Roman" w:eastAsia="Times New Roman" w:hAnsi="Times New Roman"/>
          <w:sz w:val="24"/>
          <w:szCs w:val="24"/>
        </w:rPr>
        <w:t>What legal statutes, if any, provide an oversight of liability issues?</w:t>
      </w:r>
      <w:r w:rsidR="0022462A">
        <w:rPr>
          <w:rFonts w:ascii="Times New Roman" w:eastAsia="Times New Roman" w:hAnsi="Times New Roman"/>
          <w:sz w:val="24"/>
          <w:szCs w:val="24"/>
        </w:rPr>
        <w:t xml:space="preserve"> There are several statues that help oversee liability issues. When it comes to protection and privacy measures, the GDPR (General Data Protection Regulation) applies to companies operating within the EU or relates to companies handling EU residents’ data. When it comes to protection of health-related data, HIPPA (Health Insurance Portability and Accountability Act) protects individuals within the United States. FLSA (Fair Labor Standards Act) ensures fair labor practices including accurate time keeping and </w:t>
      </w:r>
      <w:r w:rsidR="003D4CBB">
        <w:rPr>
          <w:rFonts w:ascii="Times New Roman" w:eastAsia="Times New Roman" w:hAnsi="Times New Roman"/>
          <w:sz w:val="24"/>
          <w:szCs w:val="24"/>
        </w:rPr>
        <w:t xml:space="preserve">pay. </w:t>
      </w:r>
      <w:r w:rsidR="003D4CBB" w:rsidRPr="003D4CBB">
        <w:rPr>
          <w:rFonts w:ascii="Times New Roman" w:eastAsia="Times New Roman" w:hAnsi="Times New Roman"/>
          <w:sz w:val="24"/>
          <w:szCs w:val="24"/>
        </w:rPr>
        <w:t>Americans with Disabilities Act of 1990</w:t>
      </w:r>
      <w:r w:rsidR="003D4CBB">
        <w:rPr>
          <w:rFonts w:ascii="Times New Roman" w:eastAsia="Times New Roman" w:hAnsi="Times New Roman"/>
          <w:sz w:val="24"/>
          <w:szCs w:val="24"/>
        </w:rPr>
        <w:t xml:space="preserve">, </w:t>
      </w:r>
      <w:r w:rsidR="003D4CBB" w:rsidRPr="003D4CBB">
        <w:rPr>
          <w:rFonts w:ascii="Times New Roman" w:eastAsia="Times New Roman" w:hAnsi="Times New Roman"/>
          <w:sz w:val="24"/>
          <w:szCs w:val="24"/>
        </w:rPr>
        <w:t>Age Discrimination in Employment Act of 1967</w:t>
      </w:r>
      <w:r w:rsidR="003D4CBB">
        <w:rPr>
          <w:rFonts w:ascii="Times New Roman" w:eastAsia="Times New Roman" w:hAnsi="Times New Roman"/>
          <w:sz w:val="24"/>
          <w:szCs w:val="24"/>
        </w:rPr>
        <w:t xml:space="preserve">, and the </w:t>
      </w:r>
      <w:r w:rsidR="003D4CBB" w:rsidRPr="003D4CBB">
        <w:rPr>
          <w:rFonts w:ascii="Times New Roman" w:eastAsia="Times New Roman" w:hAnsi="Times New Roman"/>
          <w:sz w:val="24"/>
          <w:szCs w:val="24"/>
        </w:rPr>
        <w:t>Equal Pay Act of 1963</w:t>
      </w:r>
      <w:r w:rsidR="003D4CBB">
        <w:rPr>
          <w:rFonts w:ascii="Times New Roman" w:eastAsia="Times New Roman" w:hAnsi="Times New Roman"/>
          <w:sz w:val="24"/>
          <w:szCs w:val="24"/>
        </w:rPr>
        <w:t xml:space="preserve"> all help combat discrimination taking place within the workplace. These three laws/acts are known as EEO (Equal Employment Opportunity) laws. “</w:t>
      </w:r>
      <w:r w:rsidR="003D4CBB" w:rsidRPr="003D4CBB">
        <w:rPr>
          <w:rFonts w:ascii="Times New Roman" w:eastAsia="Times New Roman" w:hAnsi="Times New Roman"/>
          <w:sz w:val="24"/>
          <w:szCs w:val="24"/>
        </w:rPr>
        <w:t>The Equal Employment Opportunity Commission (EEOC) monitors and enforces federal laws around job discrimination based on a person's race, color, religion, sex, national origin, age, disability, or genetic information.</w:t>
      </w:r>
      <w:r w:rsidR="003D4CBB">
        <w:rPr>
          <w:rFonts w:ascii="Times New Roman" w:eastAsia="Times New Roman" w:hAnsi="Times New Roman"/>
          <w:sz w:val="24"/>
          <w:szCs w:val="24"/>
        </w:rPr>
        <w:t xml:space="preserve">” </w:t>
      </w:r>
      <w:r w:rsidR="00DF293E" w:rsidRPr="00DF293E">
        <w:rPr>
          <w:rFonts w:ascii="Times New Roman" w:eastAsia="Times New Roman" w:hAnsi="Times New Roman"/>
          <w:color w:val="000000" w:themeColor="text1"/>
          <w:sz w:val="24"/>
          <w:szCs w:val="24"/>
        </w:rPr>
        <w:t>(</w:t>
      </w:r>
      <w:proofErr w:type="spellStart"/>
      <w:r w:rsidR="00DF293E" w:rsidRPr="00DF293E">
        <w:rPr>
          <w:rFonts w:ascii="Times New Roman" w:eastAsia="Times New Roman" w:hAnsi="Times New Roman"/>
          <w:color w:val="000000" w:themeColor="text1"/>
          <w:sz w:val="24"/>
          <w:szCs w:val="24"/>
        </w:rPr>
        <w:t>Charaba</w:t>
      </w:r>
      <w:proofErr w:type="spellEnd"/>
      <w:r w:rsidR="00DF293E" w:rsidRPr="00DF293E">
        <w:rPr>
          <w:rFonts w:ascii="Times New Roman" w:eastAsia="Times New Roman" w:hAnsi="Times New Roman"/>
          <w:color w:val="000000" w:themeColor="text1"/>
          <w:sz w:val="24"/>
          <w:szCs w:val="24"/>
        </w:rPr>
        <w:t>, 2023)</w:t>
      </w:r>
      <w:r w:rsidR="00DF293E">
        <w:rPr>
          <w:rFonts w:ascii="Times New Roman" w:eastAsia="Times New Roman" w:hAnsi="Times New Roman"/>
          <w:color w:val="000000" w:themeColor="text1"/>
          <w:sz w:val="24"/>
          <w:szCs w:val="24"/>
        </w:rPr>
        <w:t xml:space="preserve">. </w:t>
      </w:r>
    </w:p>
    <w:p w14:paraId="6842306E" w14:textId="2562C0AD" w:rsidR="0073799C" w:rsidRPr="003D4CBB" w:rsidRDefault="003D4CBB" w:rsidP="0066243C">
      <w:pPr>
        <w:spacing w:after="0" w:line="48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 </w:t>
      </w:r>
    </w:p>
    <w:p w14:paraId="789166FC" w14:textId="5902B9C6" w:rsidR="0066243C" w:rsidRPr="009171CA" w:rsidRDefault="0066243C" w:rsidP="009171CA">
      <w:pPr>
        <w:spacing w:after="0" w:line="480" w:lineRule="auto"/>
        <w:jc w:val="center"/>
        <w:rPr>
          <w:rFonts w:ascii="Times New Roman" w:hAnsi="Times New Roman"/>
          <w:sz w:val="24"/>
          <w:szCs w:val="24"/>
        </w:rPr>
      </w:pPr>
      <w:r>
        <w:rPr>
          <w:rFonts w:ascii="Times New Roman" w:eastAsia="Times New Roman" w:hAnsi="Times New Roman"/>
          <w:b/>
          <w:bCs/>
          <w:sz w:val="24"/>
          <w:szCs w:val="24"/>
        </w:rPr>
        <w:t>Conclusion</w:t>
      </w:r>
    </w:p>
    <w:p w14:paraId="1A7B71ED" w14:textId="01CC8307" w:rsidR="0066243C" w:rsidRDefault="00DB30F4" w:rsidP="0066243C">
      <w:pPr>
        <w:spacing w:after="0" w:line="480" w:lineRule="auto"/>
        <w:rPr>
          <w:rFonts w:ascii="Times New Roman" w:hAnsi="Times New Roman"/>
          <w:sz w:val="24"/>
          <w:szCs w:val="24"/>
        </w:rPr>
      </w:pPr>
      <w:r>
        <w:rPr>
          <w:rFonts w:ascii="Times New Roman" w:hAnsi="Times New Roman"/>
          <w:sz w:val="24"/>
          <w:szCs w:val="24"/>
        </w:rPr>
        <w:tab/>
      </w:r>
      <w:r w:rsidR="003D4CBB">
        <w:rPr>
          <w:rFonts w:ascii="Times New Roman" w:hAnsi="Times New Roman"/>
          <w:sz w:val="24"/>
          <w:szCs w:val="24"/>
        </w:rPr>
        <w:t xml:space="preserve">Human Resource Information Software (HRIS) systems are incredibly useful and can be a very powerful tool when used correctly and operated by knowledgeable people. When these systems are </w:t>
      </w:r>
      <w:r w:rsidR="00474A92">
        <w:rPr>
          <w:rFonts w:ascii="Times New Roman" w:hAnsi="Times New Roman"/>
          <w:sz w:val="24"/>
          <w:szCs w:val="24"/>
        </w:rPr>
        <w:t>misused,</w:t>
      </w:r>
      <w:r w:rsidR="003D4CBB">
        <w:rPr>
          <w:rFonts w:ascii="Times New Roman" w:hAnsi="Times New Roman"/>
          <w:sz w:val="24"/>
          <w:szCs w:val="24"/>
        </w:rPr>
        <w:t xml:space="preserve"> they can lead to harm of one or more individuals within a company or outside a company after they have departed. Ensuring data security and safety is a very large part in ensuring everyone stays protected. Ongoing training of HRIS users can help mitigate lack of knowledge when it comes to avoiding accidental misuse of the system. </w:t>
      </w:r>
      <w:r w:rsidR="007355F8">
        <w:rPr>
          <w:rFonts w:ascii="Times New Roman" w:hAnsi="Times New Roman"/>
          <w:sz w:val="24"/>
          <w:szCs w:val="24"/>
        </w:rPr>
        <w:t xml:space="preserve">Ensuring all companies follow regulations and adhere to local laws will help keep everyone involved safe, secure and out of the eyes of the law. </w:t>
      </w:r>
    </w:p>
    <w:p w14:paraId="09E54DE9" w14:textId="77777777" w:rsidR="003D4CBB" w:rsidRDefault="003D4CBB" w:rsidP="0066243C">
      <w:pPr>
        <w:spacing w:after="0" w:line="480" w:lineRule="auto"/>
        <w:rPr>
          <w:rFonts w:ascii="Times New Roman" w:hAnsi="Times New Roman"/>
          <w:sz w:val="24"/>
          <w:szCs w:val="24"/>
        </w:rPr>
      </w:pPr>
    </w:p>
    <w:p w14:paraId="0E172F37" w14:textId="26C624B8" w:rsidR="00030C32" w:rsidRDefault="00030C32" w:rsidP="0066243C">
      <w:pPr>
        <w:spacing w:after="0" w:line="480" w:lineRule="auto"/>
        <w:jc w:val="center"/>
        <w:rPr>
          <w:rFonts w:ascii="Times New Roman" w:hAnsi="Times New Roman"/>
          <w:b/>
          <w:bCs/>
          <w:sz w:val="24"/>
        </w:rPr>
      </w:pPr>
      <w:r w:rsidRPr="00784D35">
        <w:rPr>
          <w:rFonts w:ascii="Times New Roman" w:hAnsi="Times New Roman"/>
          <w:b/>
          <w:bCs/>
          <w:sz w:val="24"/>
        </w:rPr>
        <w:t>References</w:t>
      </w:r>
    </w:p>
    <w:p w14:paraId="12E459B5" w14:textId="1DE0E314" w:rsidR="0073799C" w:rsidRDefault="0073799C" w:rsidP="0073799C">
      <w:pPr>
        <w:spacing w:after="0" w:line="480" w:lineRule="auto"/>
        <w:ind w:left="720" w:hanging="720"/>
      </w:pPr>
      <w:r w:rsidRPr="004B1389">
        <w:rPr>
          <w:rFonts w:ascii="Times New Roman" w:eastAsia="Times New Roman" w:hAnsi="Times New Roman"/>
          <w:sz w:val="24"/>
          <w:szCs w:val="24"/>
        </w:rPr>
        <w:t xml:space="preserve">Association for Computing Machinery. (2018). </w:t>
      </w:r>
      <w:r w:rsidRPr="004B1389">
        <w:rPr>
          <w:rFonts w:ascii="Times New Roman" w:eastAsia="Times New Roman" w:hAnsi="Times New Roman"/>
          <w:i/>
          <w:iCs/>
          <w:sz w:val="24"/>
          <w:szCs w:val="24"/>
        </w:rPr>
        <w:t>ACM Code of Ethics and Professional Conduct</w:t>
      </w:r>
      <w:r w:rsidRPr="004B1389">
        <w:rPr>
          <w:rFonts w:ascii="Times New Roman" w:eastAsia="Times New Roman" w:hAnsi="Times New Roman"/>
          <w:sz w:val="24"/>
          <w:szCs w:val="24"/>
        </w:rPr>
        <w:t xml:space="preserve">. Code of Ethics. </w:t>
      </w:r>
      <w:hyperlink r:id="rId9" w:history="1">
        <w:r w:rsidRPr="00F31649">
          <w:rPr>
            <w:rStyle w:val="Hyperlink"/>
            <w:rFonts w:ascii="Times New Roman" w:eastAsia="Times New Roman" w:hAnsi="Times New Roman"/>
            <w:sz w:val="24"/>
            <w:szCs w:val="24"/>
          </w:rPr>
          <w:t>https://www.acm.org/code-of-ethics</w:t>
        </w:r>
      </w:hyperlink>
    </w:p>
    <w:p w14:paraId="030D6AA1" w14:textId="72263F66" w:rsidR="007355F8" w:rsidRDefault="007355F8" w:rsidP="007355F8">
      <w:pPr>
        <w:spacing w:after="0" w:line="480" w:lineRule="auto"/>
        <w:ind w:left="720" w:hanging="720"/>
        <w:rPr>
          <w:rFonts w:ascii="Times New Roman" w:eastAsia="Times New Roman" w:hAnsi="Times New Roman"/>
          <w:sz w:val="24"/>
          <w:szCs w:val="24"/>
        </w:rPr>
      </w:pPr>
      <w:r w:rsidRPr="007355F8">
        <w:rPr>
          <w:rFonts w:ascii="Times New Roman" w:eastAsia="Times New Roman" w:hAnsi="Times New Roman"/>
          <w:i/>
          <w:iCs/>
          <w:sz w:val="24"/>
          <w:szCs w:val="24"/>
        </w:rPr>
        <w:t>What is H</w:t>
      </w:r>
      <w:r>
        <w:rPr>
          <w:rFonts w:ascii="Times New Roman" w:eastAsia="Times New Roman" w:hAnsi="Times New Roman"/>
          <w:i/>
          <w:iCs/>
          <w:sz w:val="24"/>
          <w:szCs w:val="24"/>
        </w:rPr>
        <w:t>RIS</w:t>
      </w:r>
      <w:r w:rsidRPr="007355F8">
        <w:rPr>
          <w:rFonts w:ascii="Times New Roman" w:eastAsia="Times New Roman" w:hAnsi="Times New Roman"/>
          <w:i/>
          <w:iCs/>
          <w:sz w:val="24"/>
          <w:szCs w:val="24"/>
        </w:rPr>
        <w:t>? (Human Resource Information System) | SAP</w:t>
      </w:r>
      <w:r w:rsidRPr="007355F8">
        <w:rPr>
          <w:rFonts w:ascii="Times New Roman" w:eastAsia="Times New Roman" w:hAnsi="Times New Roman"/>
          <w:sz w:val="24"/>
          <w:szCs w:val="24"/>
        </w:rPr>
        <w:t xml:space="preserve">. SAP. (n.d.). </w:t>
      </w:r>
      <w:hyperlink r:id="rId10" w:history="1">
        <w:r w:rsidRPr="007355F8">
          <w:rPr>
            <w:rStyle w:val="Hyperlink"/>
            <w:rFonts w:ascii="Times New Roman" w:eastAsia="Times New Roman" w:hAnsi="Times New Roman"/>
            <w:sz w:val="24"/>
            <w:szCs w:val="24"/>
          </w:rPr>
          <w:t>https://www.sap.com/products/hcm/employee-central-hris/what-is-hris.html</w:t>
        </w:r>
      </w:hyperlink>
    </w:p>
    <w:p w14:paraId="3CD2409D" w14:textId="08002498" w:rsidR="007355F8" w:rsidRDefault="007355F8" w:rsidP="007355F8">
      <w:pPr>
        <w:spacing w:after="0" w:line="480" w:lineRule="auto"/>
        <w:ind w:left="720" w:hanging="720"/>
      </w:pPr>
      <w:r w:rsidRPr="007355F8">
        <w:rPr>
          <w:rFonts w:ascii="Times New Roman" w:eastAsia="Times New Roman" w:hAnsi="Times New Roman"/>
          <w:sz w:val="24"/>
          <w:szCs w:val="24"/>
        </w:rPr>
        <w:t xml:space="preserve"> </w:t>
      </w:r>
      <w:r w:rsidRPr="007355F8">
        <w:t xml:space="preserve">Brown, L. (2025, January 29). </w:t>
      </w:r>
      <w:r w:rsidRPr="007355F8">
        <w:rPr>
          <w:i/>
          <w:iCs/>
        </w:rPr>
        <w:t xml:space="preserve">What is </w:t>
      </w:r>
      <w:proofErr w:type="gramStart"/>
      <w:r w:rsidRPr="007355F8">
        <w:rPr>
          <w:i/>
          <w:iCs/>
        </w:rPr>
        <w:t>HRIS?:</w:t>
      </w:r>
      <w:proofErr w:type="gramEnd"/>
      <w:r w:rsidRPr="007355F8">
        <w:rPr>
          <w:i/>
          <w:iCs/>
        </w:rPr>
        <w:t xml:space="preserve"> Human Resource Information System</w:t>
      </w:r>
      <w:r w:rsidRPr="007355F8">
        <w:t xml:space="preserve">. ADP. </w:t>
      </w:r>
      <w:hyperlink r:id="rId11" w:history="1">
        <w:r w:rsidRPr="00221A30">
          <w:rPr>
            <w:rStyle w:val="Hyperlink"/>
          </w:rPr>
          <w:t>https://www.adp.com/resources/articles-and-insights/articles/w/what-is-hris.aspx</w:t>
        </w:r>
      </w:hyperlink>
    </w:p>
    <w:p w14:paraId="472FE4BF" w14:textId="743370E1" w:rsidR="007355F8" w:rsidRPr="007355F8" w:rsidRDefault="007355F8" w:rsidP="007355F8">
      <w:pPr>
        <w:spacing w:after="0" w:line="480" w:lineRule="auto"/>
        <w:ind w:left="720" w:hanging="720"/>
      </w:pPr>
      <w:proofErr w:type="spellStart"/>
      <w:r w:rsidRPr="007355F8">
        <w:t>Scalekrut</w:t>
      </w:r>
      <w:proofErr w:type="spellEnd"/>
      <w:r w:rsidRPr="007355F8">
        <w:t xml:space="preserve">. (2023, August 29). </w:t>
      </w:r>
      <w:r w:rsidRPr="007355F8">
        <w:rPr>
          <w:i/>
          <w:iCs/>
        </w:rPr>
        <w:t>Ethical considerations in HR tech</w:t>
      </w:r>
      <w:r w:rsidRPr="007355F8">
        <w:t xml:space="preserve">. LinkedIn. </w:t>
      </w:r>
      <w:hyperlink r:id="rId12" w:history="1">
        <w:r w:rsidRPr="007355F8">
          <w:rPr>
            <w:rStyle w:val="Hyperlink"/>
          </w:rPr>
          <w:t>https://www.linkedin.com/pulse/ethical-considerations-hr-tech-scalekrut</w:t>
        </w:r>
      </w:hyperlink>
    </w:p>
    <w:p w14:paraId="13441F02" w14:textId="6C65576E" w:rsidR="007355F8" w:rsidRPr="007355F8" w:rsidRDefault="007355F8" w:rsidP="006D3B86">
      <w:pPr>
        <w:spacing w:after="0" w:line="480" w:lineRule="auto"/>
        <w:ind w:left="720" w:hanging="720"/>
      </w:pPr>
      <w:r w:rsidRPr="007355F8">
        <w:t>Kumar Behera, M. (2016). Emerging issues and challenges of H</w:t>
      </w:r>
      <w:r w:rsidR="00877F46">
        <w:t>RIS</w:t>
      </w:r>
      <w:r w:rsidRPr="007355F8">
        <w:t xml:space="preserve">: A Review. </w:t>
      </w:r>
      <w:r w:rsidRPr="007355F8">
        <w:rPr>
          <w:i/>
          <w:iCs/>
        </w:rPr>
        <w:t>International Journal of Economics and Management Studies</w:t>
      </w:r>
      <w:r w:rsidRPr="007355F8">
        <w:t xml:space="preserve">, </w:t>
      </w:r>
      <w:r w:rsidRPr="007355F8">
        <w:rPr>
          <w:i/>
          <w:iCs/>
        </w:rPr>
        <w:t>3</w:t>
      </w:r>
      <w:r w:rsidRPr="007355F8">
        <w:t xml:space="preserve">(9), 91–95. </w:t>
      </w:r>
      <w:hyperlink r:id="rId13" w:history="1">
        <w:r w:rsidR="006D3B86" w:rsidRPr="007355F8">
          <w:rPr>
            <w:rStyle w:val="Hyperlink"/>
          </w:rPr>
          <w:t>https://doi.org/10.14445/23939125/ijems-v3i5p114</w:t>
        </w:r>
      </w:hyperlink>
    </w:p>
    <w:p w14:paraId="3AE58EAB" w14:textId="62C29B61" w:rsidR="00BC6266" w:rsidRPr="00BC6266" w:rsidRDefault="007355F8" w:rsidP="006D3B86">
      <w:pPr>
        <w:spacing w:after="0" w:line="480" w:lineRule="auto"/>
        <w:ind w:left="720" w:hanging="720"/>
      </w:pPr>
      <w:r w:rsidRPr="007355F8">
        <w:t xml:space="preserve"> </w:t>
      </w:r>
      <w:r w:rsidR="00BC6266" w:rsidRPr="00BC6266">
        <w:t xml:space="preserve">Farrish, A. (2024, October 16). </w:t>
      </w:r>
      <w:r w:rsidR="00BC6266" w:rsidRPr="00BC6266">
        <w:rPr>
          <w:i/>
          <w:iCs/>
        </w:rPr>
        <w:t xml:space="preserve">HR </w:t>
      </w:r>
      <w:proofErr w:type="gramStart"/>
      <w:r w:rsidR="00BC6266" w:rsidRPr="00BC6266">
        <w:rPr>
          <w:i/>
          <w:iCs/>
        </w:rPr>
        <w:t>employee</w:t>
      </w:r>
      <w:proofErr w:type="gramEnd"/>
      <w:r w:rsidR="00BC6266" w:rsidRPr="00BC6266">
        <w:rPr>
          <w:i/>
          <w:iCs/>
        </w:rPr>
        <w:t xml:space="preserve"> record retention guidelines in 2024</w:t>
      </w:r>
      <w:r w:rsidR="00BC6266" w:rsidRPr="00BC6266">
        <w:t xml:space="preserve">. </w:t>
      </w:r>
      <w:proofErr w:type="spellStart"/>
      <w:r w:rsidR="00BC6266" w:rsidRPr="00BC6266">
        <w:t>BerniePortal</w:t>
      </w:r>
      <w:proofErr w:type="spellEnd"/>
      <w:r w:rsidR="00BC6266" w:rsidRPr="00BC6266">
        <w:t xml:space="preserve">. </w:t>
      </w:r>
      <w:hyperlink r:id="rId14" w:history="1">
        <w:r w:rsidR="006D3B86" w:rsidRPr="00221A30">
          <w:rPr>
            <w:rStyle w:val="Hyperlink"/>
          </w:rPr>
          <w:t>https://blog.bernieportal.com/employee-record-retention-guidelines-2024</w:t>
        </w:r>
      </w:hyperlink>
    </w:p>
    <w:p w14:paraId="43F2A87D" w14:textId="047AD6E1" w:rsidR="00B14C76" w:rsidRDefault="00B14C76" w:rsidP="00B14C76">
      <w:pPr>
        <w:spacing w:after="0" w:line="480" w:lineRule="auto"/>
        <w:ind w:left="720" w:hanging="720"/>
        <w:rPr>
          <w:rFonts w:ascii="Times New Roman" w:eastAsia="Times New Roman" w:hAnsi="Times New Roman"/>
          <w:sz w:val="24"/>
          <w:szCs w:val="24"/>
        </w:rPr>
      </w:pPr>
      <w:r w:rsidRPr="00194022">
        <w:rPr>
          <w:rFonts w:ascii="Times New Roman" w:eastAsia="Times New Roman" w:hAnsi="Times New Roman"/>
          <w:sz w:val="24"/>
          <w:szCs w:val="24"/>
        </w:rPr>
        <w:t xml:space="preserve">Collmann, J. (2016). </w:t>
      </w:r>
      <w:r w:rsidRPr="00194022">
        <w:rPr>
          <w:rFonts w:ascii="Times New Roman" w:eastAsia="Times New Roman" w:hAnsi="Times New Roman"/>
          <w:i/>
          <w:iCs/>
          <w:sz w:val="24"/>
          <w:szCs w:val="24"/>
        </w:rPr>
        <w:t>Ethical reasoning in big data</w:t>
      </w:r>
      <w:r>
        <w:rPr>
          <w:rFonts w:ascii="Times New Roman" w:eastAsia="Times New Roman" w:hAnsi="Times New Roman"/>
          <w:i/>
          <w:iCs/>
          <w:sz w:val="24"/>
          <w:szCs w:val="24"/>
        </w:rPr>
        <w:t>.</w:t>
      </w:r>
      <w:r w:rsidRPr="00194022">
        <w:rPr>
          <w:rFonts w:ascii="Times New Roman" w:eastAsia="Times New Roman" w:hAnsi="Times New Roman"/>
          <w:i/>
          <w:iCs/>
          <w:sz w:val="24"/>
          <w:szCs w:val="24"/>
        </w:rPr>
        <w:t xml:space="preserve"> </w:t>
      </w:r>
      <w:r>
        <w:rPr>
          <w:rFonts w:ascii="Times New Roman" w:eastAsia="Times New Roman" w:hAnsi="Times New Roman"/>
          <w:i/>
          <w:iCs/>
          <w:sz w:val="24"/>
          <w:szCs w:val="24"/>
        </w:rPr>
        <w:t>A</w:t>
      </w:r>
      <w:r w:rsidRPr="00194022">
        <w:rPr>
          <w:rFonts w:ascii="Times New Roman" w:eastAsia="Times New Roman" w:hAnsi="Times New Roman"/>
          <w:i/>
          <w:iCs/>
          <w:sz w:val="24"/>
          <w:szCs w:val="24"/>
        </w:rPr>
        <w:t>n exploratory analysis</w:t>
      </w:r>
      <w:r w:rsidRPr="00194022">
        <w:rPr>
          <w:rFonts w:ascii="Times New Roman" w:eastAsia="Times New Roman" w:hAnsi="Times New Roman"/>
          <w:sz w:val="24"/>
          <w:szCs w:val="24"/>
        </w:rPr>
        <w:t xml:space="preserve">. Springer International Publishing. </w:t>
      </w:r>
    </w:p>
    <w:p w14:paraId="5F6FA9D1" w14:textId="2FC00057" w:rsidR="00DF293E" w:rsidRDefault="00DF293E" w:rsidP="00DF293E">
      <w:pPr>
        <w:spacing w:after="0" w:line="480" w:lineRule="auto"/>
        <w:ind w:left="720" w:hanging="720"/>
        <w:rPr>
          <w:rFonts w:ascii="Times New Roman" w:eastAsia="Times New Roman" w:hAnsi="Times New Roman"/>
          <w:sz w:val="24"/>
          <w:szCs w:val="24"/>
        </w:rPr>
      </w:pPr>
      <w:proofErr w:type="spellStart"/>
      <w:r w:rsidRPr="00DF293E">
        <w:rPr>
          <w:rFonts w:ascii="Times New Roman" w:eastAsia="Times New Roman" w:hAnsi="Times New Roman"/>
          <w:sz w:val="24"/>
          <w:szCs w:val="24"/>
        </w:rPr>
        <w:t>Charaba</w:t>
      </w:r>
      <w:proofErr w:type="spellEnd"/>
      <w:r w:rsidRPr="00DF293E">
        <w:rPr>
          <w:rFonts w:ascii="Times New Roman" w:eastAsia="Times New Roman" w:hAnsi="Times New Roman"/>
          <w:sz w:val="24"/>
          <w:szCs w:val="24"/>
        </w:rPr>
        <w:t xml:space="preserve">, C. (2023, October 25). </w:t>
      </w:r>
      <w:r w:rsidRPr="00DF293E">
        <w:rPr>
          <w:rFonts w:ascii="Times New Roman" w:eastAsia="Times New Roman" w:hAnsi="Times New Roman"/>
          <w:i/>
          <w:iCs/>
          <w:sz w:val="24"/>
          <w:szCs w:val="24"/>
        </w:rPr>
        <w:t>HR rules you need to know</w:t>
      </w:r>
      <w:r w:rsidRPr="00DF293E">
        <w:rPr>
          <w:rFonts w:ascii="Times New Roman" w:eastAsia="Times New Roman" w:hAnsi="Times New Roman"/>
          <w:sz w:val="24"/>
          <w:szCs w:val="24"/>
        </w:rPr>
        <w:t xml:space="preserve">. </w:t>
      </w:r>
      <w:proofErr w:type="spellStart"/>
      <w:r w:rsidRPr="00DF293E">
        <w:rPr>
          <w:rFonts w:ascii="Times New Roman" w:eastAsia="Times New Roman" w:hAnsi="Times New Roman"/>
          <w:sz w:val="24"/>
          <w:szCs w:val="24"/>
        </w:rPr>
        <w:t>PeopleKeep</w:t>
      </w:r>
      <w:proofErr w:type="spellEnd"/>
      <w:r w:rsidRPr="00DF293E">
        <w:rPr>
          <w:rFonts w:ascii="Times New Roman" w:eastAsia="Times New Roman" w:hAnsi="Times New Roman"/>
          <w:sz w:val="24"/>
          <w:szCs w:val="24"/>
        </w:rPr>
        <w:t xml:space="preserve">. </w:t>
      </w:r>
      <w:hyperlink r:id="rId15" w:history="1">
        <w:r w:rsidRPr="00DF293E">
          <w:rPr>
            <w:rStyle w:val="Hyperlink"/>
            <w:rFonts w:ascii="Times New Roman" w:eastAsia="Times New Roman" w:hAnsi="Times New Roman"/>
            <w:sz w:val="24"/>
            <w:szCs w:val="24"/>
          </w:rPr>
          <w:t>https://www.peoplekeep.com/blog/hr-rules-you-need-to-know</w:t>
        </w:r>
      </w:hyperlink>
    </w:p>
    <w:p w14:paraId="28921330" w14:textId="77777777" w:rsidR="00DF293E" w:rsidRDefault="00DF293E" w:rsidP="00DF293E">
      <w:pPr>
        <w:spacing w:after="0" w:line="480" w:lineRule="auto"/>
        <w:ind w:left="720" w:hanging="720"/>
        <w:rPr>
          <w:rFonts w:ascii="Times New Roman" w:eastAsia="Times New Roman" w:hAnsi="Times New Roman"/>
          <w:sz w:val="24"/>
          <w:szCs w:val="24"/>
        </w:rPr>
      </w:pPr>
    </w:p>
    <w:p w14:paraId="7C7F9140" w14:textId="139F182B" w:rsidR="007355F8" w:rsidRPr="007355F8" w:rsidRDefault="007355F8" w:rsidP="007355F8">
      <w:pPr>
        <w:spacing w:after="0" w:line="480" w:lineRule="auto"/>
        <w:ind w:left="720" w:hanging="720"/>
      </w:pPr>
    </w:p>
    <w:p w14:paraId="5C91C2A0" w14:textId="77777777" w:rsidR="00113940" w:rsidRPr="0036357E" w:rsidRDefault="00113940" w:rsidP="006D3B86">
      <w:pPr>
        <w:spacing w:after="0" w:line="480" w:lineRule="auto"/>
        <w:rPr>
          <w:rFonts w:ascii="Times New Roman" w:eastAsia="Times New Roman" w:hAnsi="Times New Roman"/>
          <w:sz w:val="24"/>
          <w:szCs w:val="24"/>
        </w:rPr>
      </w:pPr>
    </w:p>
    <w:sectPr w:rsidR="00113940" w:rsidRPr="0036357E" w:rsidSect="00E74CCC">
      <w:headerReference w:type="default" r:id="rId16"/>
      <w:head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7810" w14:textId="77777777" w:rsidR="005902E9" w:rsidRDefault="005902E9" w:rsidP="00E4761C">
      <w:pPr>
        <w:spacing w:after="0" w:line="240" w:lineRule="auto"/>
      </w:pPr>
      <w:r>
        <w:separator/>
      </w:r>
    </w:p>
  </w:endnote>
  <w:endnote w:type="continuationSeparator" w:id="0">
    <w:p w14:paraId="5DB7CF04" w14:textId="77777777" w:rsidR="005902E9" w:rsidRDefault="005902E9"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DB91D" w14:textId="77777777" w:rsidR="005902E9" w:rsidRDefault="005902E9" w:rsidP="00E4761C">
      <w:pPr>
        <w:spacing w:after="0" w:line="240" w:lineRule="auto"/>
      </w:pPr>
      <w:r>
        <w:separator/>
      </w:r>
    </w:p>
  </w:footnote>
  <w:footnote w:type="continuationSeparator" w:id="0">
    <w:p w14:paraId="606FCF6F" w14:textId="77777777" w:rsidR="005902E9" w:rsidRDefault="005902E9"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514DC"/>
    <w:rsid w:val="00086C7D"/>
    <w:rsid w:val="000A1946"/>
    <w:rsid w:val="000C0137"/>
    <w:rsid w:val="000C2448"/>
    <w:rsid w:val="000D23D2"/>
    <w:rsid w:val="000E6503"/>
    <w:rsid w:val="000F169B"/>
    <w:rsid w:val="001040EC"/>
    <w:rsid w:val="00104FE1"/>
    <w:rsid w:val="00113940"/>
    <w:rsid w:val="00131C5B"/>
    <w:rsid w:val="00157A4C"/>
    <w:rsid w:val="00172FCA"/>
    <w:rsid w:val="00173378"/>
    <w:rsid w:val="0018178E"/>
    <w:rsid w:val="0018453B"/>
    <w:rsid w:val="00194022"/>
    <w:rsid w:val="001C3573"/>
    <w:rsid w:val="001D2AFD"/>
    <w:rsid w:val="001F1723"/>
    <w:rsid w:val="002055AC"/>
    <w:rsid w:val="00210C36"/>
    <w:rsid w:val="0022462A"/>
    <w:rsid w:val="00233BB8"/>
    <w:rsid w:val="00233F90"/>
    <w:rsid w:val="002533B0"/>
    <w:rsid w:val="002548C5"/>
    <w:rsid w:val="00260441"/>
    <w:rsid w:val="00266004"/>
    <w:rsid w:val="002B45D8"/>
    <w:rsid w:val="002C65C0"/>
    <w:rsid w:val="002E1392"/>
    <w:rsid w:val="002E4BAC"/>
    <w:rsid w:val="0035156D"/>
    <w:rsid w:val="00360254"/>
    <w:rsid w:val="00361531"/>
    <w:rsid w:val="0036357E"/>
    <w:rsid w:val="0036621A"/>
    <w:rsid w:val="003917BA"/>
    <w:rsid w:val="003A037E"/>
    <w:rsid w:val="003A4E9E"/>
    <w:rsid w:val="003D1F77"/>
    <w:rsid w:val="003D4CBB"/>
    <w:rsid w:val="003E6032"/>
    <w:rsid w:val="003F1E79"/>
    <w:rsid w:val="004039E6"/>
    <w:rsid w:val="00413DAF"/>
    <w:rsid w:val="0041710D"/>
    <w:rsid w:val="0041740B"/>
    <w:rsid w:val="00420B19"/>
    <w:rsid w:val="00425E38"/>
    <w:rsid w:val="00433A0F"/>
    <w:rsid w:val="004575E9"/>
    <w:rsid w:val="00466FD3"/>
    <w:rsid w:val="00474A92"/>
    <w:rsid w:val="00476971"/>
    <w:rsid w:val="004778F4"/>
    <w:rsid w:val="004A489A"/>
    <w:rsid w:val="004A787F"/>
    <w:rsid w:val="004B1389"/>
    <w:rsid w:val="004D146E"/>
    <w:rsid w:val="004E081F"/>
    <w:rsid w:val="004F157B"/>
    <w:rsid w:val="00500D3D"/>
    <w:rsid w:val="00502468"/>
    <w:rsid w:val="00504B65"/>
    <w:rsid w:val="00523BD5"/>
    <w:rsid w:val="005379CF"/>
    <w:rsid w:val="0056095C"/>
    <w:rsid w:val="00565DF3"/>
    <w:rsid w:val="00572B2D"/>
    <w:rsid w:val="00573D44"/>
    <w:rsid w:val="005765B7"/>
    <w:rsid w:val="00583926"/>
    <w:rsid w:val="005902E9"/>
    <w:rsid w:val="00593C2C"/>
    <w:rsid w:val="00596B53"/>
    <w:rsid w:val="005A1E0E"/>
    <w:rsid w:val="005C5A9E"/>
    <w:rsid w:val="005E6369"/>
    <w:rsid w:val="005F483B"/>
    <w:rsid w:val="00602ECF"/>
    <w:rsid w:val="006200AF"/>
    <w:rsid w:val="006200BB"/>
    <w:rsid w:val="0064057C"/>
    <w:rsid w:val="0064250D"/>
    <w:rsid w:val="00645E2D"/>
    <w:rsid w:val="0066243C"/>
    <w:rsid w:val="0066642A"/>
    <w:rsid w:val="006770C9"/>
    <w:rsid w:val="006A15A0"/>
    <w:rsid w:val="006C1910"/>
    <w:rsid w:val="006C3ABB"/>
    <w:rsid w:val="006D3B86"/>
    <w:rsid w:val="006E1312"/>
    <w:rsid w:val="006F2038"/>
    <w:rsid w:val="006F6E83"/>
    <w:rsid w:val="007122B3"/>
    <w:rsid w:val="00734565"/>
    <w:rsid w:val="007355F8"/>
    <w:rsid w:val="00736CDC"/>
    <w:rsid w:val="0073799C"/>
    <w:rsid w:val="007437F2"/>
    <w:rsid w:val="00766546"/>
    <w:rsid w:val="00771469"/>
    <w:rsid w:val="00784D35"/>
    <w:rsid w:val="00785BFF"/>
    <w:rsid w:val="00786621"/>
    <w:rsid w:val="007C77E9"/>
    <w:rsid w:val="007D26F3"/>
    <w:rsid w:val="007E19D1"/>
    <w:rsid w:val="007E6B23"/>
    <w:rsid w:val="00800CD8"/>
    <w:rsid w:val="00807F27"/>
    <w:rsid w:val="008171AF"/>
    <w:rsid w:val="00835E57"/>
    <w:rsid w:val="008416CE"/>
    <w:rsid w:val="00846686"/>
    <w:rsid w:val="00853FA9"/>
    <w:rsid w:val="00861C48"/>
    <w:rsid w:val="008638A9"/>
    <w:rsid w:val="00873730"/>
    <w:rsid w:val="00877F46"/>
    <w:rsid w:val="008C2115"/>
    <w:rsid w:val="008C223D"/>
    <w:rsid w:val="008C4264"/>
    <w:rsid w:val="008D5359"/>
    <w:rsid w:val="008D562B"/>
    <w:rsid w:val="008E12CF"/>
    <w:rsid w:val="008E3676"/>
    <w:rsid w:val="008E503D"/>
    <w:rsid w:val="00904BF9"/>
    <w:rsid w:val="009171CA"/>
    <w:rsid w:val="009414B0"/>
    <w:rsid w:val="00953DA0"/>
    <w:rsid w:val="00993F35"/>
    <w:rsid w:val="009B5B1F"/>
    <w:rsid w:val="009D0E8C"/>
    <w:rsid w:val="009E22C9"/>
    <w:rsid w:val="00A34A18"/>
    <w:rsid w:val="00A37F3E"/>
    <w:rsid w:val="00A476A2"/>
    <w:rsid w:val="00A67FD1"/>
    <w:rsid w:val="00A82F2F"/>
    <w:rsid w:val="00A83D37"/>
    <w:rsid w:val="00AD63B2"/>
    <w:rsid w:val="00AE067D"/>
    <w:rsid w:val="00B063E3"/>
    <w:rsid w:val="00B14C76"/>
    <w:rsid w:val="00B15ED7"/>
    <w:rsid w:val="00B20D74"/>
    <w:rsid w:val="00B51EAC"/>
    <w:rsid w:val="00B55BE3"/>
    <w:rsid w:val="00B56D29"/>
    <w:rsid w:val="00B6282D"/>
    <w:rsid w:val="00B65C9A"/>
    <w:rsid w:val="00B767A4"/>
    <w:rsid w:val="00B92C96"/>
    <w:rsid w:val="00BC6266"/>
    <w:rsid w:val="00BC6E98"/>
    <w:rsid w:val="00BD08D0"/>
    <w:rsid w:val="00BF7105"/>
    <w:rsid w:val="00C11E83"/>
    <w:rsid w:val="00C14531"/>
    <w:rsid w:val="00C21AFB"/>
    <w:rsid w:val="00C27BFE"/>
    <w:rsid w:val="00C3243B"/>
    <w:rsid w:val="00C37563"/>
    <w:rsid w:val="00C5026D"/>
    <w:rsid w:val="00C51525"/>
    <w:rsid w:val="00C54C71"/>
    <w:rsid w:val="00C56F8C"/>
    <w:rsid w:val="00C615E0"/>
    <w:rsid w:val="00C70CC1"/>
    <w:rsid w:val="00C80552"/>
    <w:rsid w:val="00C809E7"/>
    <w:rsid w:val="00C9691E"/>
    <w:rsid w:val="00CB6605"/>
    <w:rsid w:val="00CB6D94"/>
    <w:rsid w:val="00CC7B22"/>
    <w:rsid w:val="00CD6FC1"/>
    <w:rsid w:val="00CF3F7D"/>
    <w:rsid w:val="00D05CFF"/>
    <w:rsid w:val="00D12567"/>
    <w:rsid w:val="00D211AE"/>
    <w:rsid w:val="00D438A1"/>
    <w:rsid w:val="00D51BDA"/>
    <w:rsid w:val="00D605EB"/>
    <w:rsid w:val="00D62020"/>
    <w:rsid w:val="00D67183"/>
    <w:rsid w:val="00D706C8"/>
    <w:rsid w:val="00D86D66"/>
    <w:rsid w:val="00DA77DD"/>
    <w:rsid w:val="00DB306F"/>
    <w:rsid w:val="00DB30F4"/>
    <w:rsid w:val="00DB7432"/>
    <w:rsid w:val="00DD4860"/>
    <w:rsid w:val="00DF293E"/>
    <w:rsid w:val="00E20322"/>
    <w:rsid w:val="00E24148"/>
    <w:rsid w:val="00E25161"/>
    <w:rsid w:val="00E25580"/>
    <w:rsid w:val="00E26A2A"/>
    <w:rsid w:val="00E4761C"/>
    <w:rsid w:val="00E47F57"/>
    <w:rsid w:val="00E57A85"/>
    <w:rsid w:val="00E62936"/>
    <w:rsid w:val="00E74CCC"/>
    <w:rsid w:val="00EA2C5B"/>
    <w:rsid w:val="00EA563F"/>
    <w:rsid w:val="00EB29FF"/>
    <w:rsid w:val="00F02539"/>
    <w:rsid w:val="00F21B1F"/>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30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character" w:customStyle="1" w:styleId="Heading3Char">
    <w:name w:val="Heading 3 Char"/>
    <w:basedOn w:val="DefaultParagraphFont"/>
    <w:link w:val="Heading3"/>
    <w:uiPriority w:val="9"/>
    <w:semiHidden/>
    <w:rsid w:val="00DB306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16607886">
      <w:bodyDiv w:val="1"/>
      <w:marLeft w:val="0"/>
      <w:marRight w:val="0"/>
      <w:marTop w:val="0"/>
      <w:marBottom w:val="0"/>
      <w:divBdr>
        <w:top w:val="none" w:sz="0" w:space="0" w:color="auto"/>
        <w:left w:val="none" w:sz="0" w:space="0" w:color="auto"/>
        <w:bottom w:val="none" w:sz="0" w:space="0" w:color="auto"/>
        <w:right w:val="none" w:sz="0" w:space="0" w:color="auto"/>
      </w:divBdr>
    </w:div>
    <w:div w:id="158692025">
      <w:bodyDiv w:val="1"/>
      <w:marLeft w:val="0"/>
      <w:marRight w:val="0"/>
      <w:marTop w:val="0"/>
      <w:marBottom w:val="0"/>
      <w:divBdr>
        <w:top w:val="none" w:sz="0" w:space="0" w:color="auto"/>
        <w:left w:val="none" w:sz="0" w:space="0" w:color="auto"/>
        <w:bottom w:val="none" w:sz="0" w:space="0" w:color="auto"/>
        <w:right w:val="none" w:sz="0" w:space="0" w:color="auto"/>
      </w:divBdr>
    </w:div>
    <w:div w:id="164323818">
      <w:bodyDiv w:val="1"/>
      <w:marLeft w:val="0"/>
      <w:marRight w:val="0"/>
      <w:marTop w:val="0"/>
      <w:marBottom w:val="0"/>
      <w:divBdr>
        <w:top w:val="none" w:sz="0" w:space="0" w:color="auto"/>
        <w:left w:val="none" w:sz="0" w:space="0" w:color="auto"/>
        <w:bottom w:val="none" w:sz="0" w:space="0" w:color="auto"/>
        <w:right w:val="none" w:sz="0" w:space="0" w:color="auto"/>
      </w:divBdr>
    </w:div>
    <w:div w:id="176047979">
      <w:bodyDiv w:val="1"/>
      <w:marLeft w:val="0"/>
      <w:marRight w:val="0"/>
      <w:marTop w:val="0"/>
      <w:marBottom w:val="0"/>
      <w:divBdr>
        <w:top w:val="none" w:sz="0" w:space="0" w:color="auto"/>
        <w:left w:val="none" w:sz="0" w:space="0" w:color="auto"/>
        <w:bottom w:val="none" w:sz="0" w:space="0" w:color="auto"/>
        <w:right w:val="none" w:sz="0" w:space="0" w:color="auto"/>
      </w:divBdr>
    </w:div>
    <w:div w:id="209459228">
      <w:bodyDiv w:val="1"/>
      <w:marLeft w:val="0"/>
      <w:marRight w:val="0"/>
      <w:marTop w:val="0"/>
      <w:marBottom w:val="0"/>
      <w:divBdr>
        <w:top w:val="none" w:sz="0" w:space="0" w:color="auto"/>
        <w:left w:val="none" w:sz="0" w:space="0" w:color="auto"/>
        <w:bottom w:val="none" w:sz="0" w:space="0" w:color="auto"/>
        <w:right w:val="none" w:sz="0" w:space="0" w:color="auto"/>
      </w:divBdr>
    </w:div>
    <w:div w:id="229072644">
      <w:bodyDiv w:val="1"/>
      <w:marLeft w:val="0"/>
      <w:marRight w:val="0"/>
      <w:marTop w:val="0"/>
      <w:marBottom w:val="0"/>
      <w:divBdr>
        <w:top w:val="none" w:sz="0" w:space="0" w:color="auto"/>
        <w:left w:val="none" w:sz="0" w:space="0" w:color="auto"/>
        <w:bottom w:val="none" w:sz="0" w:space="0" w:color="auto"/>
        <w:right w:val="none" w:sz="0" w:space="0" w:color="auto"/>
      </w:divBdr>
    </w:div>
    <w:div w:id="334845034">
      <w:bodyDiv w:val="1"/>
      <w:marLeft w:val="0"/>
      <w:marRight w:val="0"/>
      <w:marTop w:val="0"/>
      <w:marBottom w:val="0"/>
      <w:divBdr>
        <w:top w:val="none" w:sz="0" w:space="0" w:color="auto"/>
        <w:left w:val="none" w:sz="0" w:space="0" w:color="auto"/>
        <w:bottom w:val="none" w:sz="0" w:space="0" w:color="auto"/>
        <w:right w:val="none" w:sz="0" w:space="0" w:color="auto"/>
      </w:divBdr>
    </w:div>
    <w:div w:id="403844441">
      <w:bodyDiv w:val="1"/>
      <w:marLeft w:val="0"/>
      <w:marRight w:val="0"/>
      <w:marTop w:val="0"/>
      <w:marBottom w:val="0"/>
      <w:divBdr>
        <w:top w:val="none" w:sz="0" w:space="0" w:color="auto"/>
        <w:left w:val="none" w:sz="0" w:space="0" w:color="auto"/>
        <w:bottom w:val="none" w:sz="0" w:space="0" w:color="auto"/>
        <w:right w:val="none" w:sz="0" w:space="0" w:color="auto"/>
      </w:divBdr>
    </w:div>
    <w:div w:id="412511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1114">
          <w:marLeft w:val="0"/>
          <w:marRight w:val="0"/>
          <w:marTop w:val="0"/>
          <w:marBottom w:val="0"/>
          <w:divBdr>
            <w:top w:val="none" w:sz="0" w:space="0" w:color="auto"/>
            <w:left w:val="none" w:sz="0" w:space="0" w:color="auto"/>
            <w:bottom w:val="none" w:sz="0" w:space="0" w:color="auto"/>
            <w:right w:val="none" w:sz="0" w:space="0" w:color="auto"/>
          </w:divBdr>
        </w:div>
        <w:div w:id="1240678970">
          <w:marLeft w:val="0"/>
          <w:marRight w:val="0"/>
          <w:marTop w:val="0"/>
          <w:marBottom w:val="0"/>
          <w:divBdr>
            <w:top w:val="none" w:sz="0" w:space="0" w:color="auto"/>
            <w:left w:val="none" w:sz="0" w:space="0" w:color="auto"/>
            <w:bottom w:val="none" w:sz="0" w:space="0" w:color="auto"/>
            <w:right w:val="none" w:sz="0" w:space="0" w:color="auto"/>
          </w:divBdr>
        </w:div>
        <w:div w:id="1078206273">
          <w:marLeft w:val="0"/>
          <w:marRight w:val="0"/>
          <w:marTop w:val="0"/>
          <w:marBottom w:val="0"/>
          <w:divBdr>
            <w:top w:val="none" w:sz="0" w:space="0" w:color="auto"/>
            <w:left w:val="none" w:sz="0" w:space="0" w:color="auto"/>
            <w:bottom w:val="none" w:sz="0" w:space="0" w:color="auto"/>
            <w:right w:val="none" w:sz="0" w:space="0" w:color="auto"/>
          </w:divBdr>
        </w:div>
        <w:div w:id="304891516">
          <w:marLeft w:val="0"/>
          <w:marRight w:val="0"/>
          <w:marTop w:val="0"/>
          <w:marBottom w:val="0"/>
          <w:divBdr>
            <w:top w:val="none" w:sz="0" w:space="0" w:color="auto"/>
            <w:left w:val="none" w:sz="0" w:space="0" w:color="auto"/>
            <w:bottom w:val="none" w:sz="0" w:space="0" w:color="auto"/>
            <w:right w:val="none" w:sz="0" w:space="0" w:color="auto"/>
          </w:divBdr>
        </w:div>
      </w:divsChild>
    </w:div>
    <w:div w:id="416292190">
      <w:bodyDiv w:val="1"/>
      <w:marLeft w:val="0"/>
      <w:marRight w:val="0"/>
      <w:marTop w:val="0"/>
      <w:marBottom w:val="0"/>
      <w:divBdr>
        <w:top w:val="none" w:sz="0" w:space="0" w:color="auto"/>
        <w:left w:val="none" w:sz="0" w:space="0" w:color="auto"/>
        <w:bottom w:val="none" w:sz="0" w:space="0" w:color="auto"/>
        <w:right w:val="none" w:sz="0" w:space="0" w:color="auto"/>
      </w:divBdr>
    </w:div>
    <w:div w:id="42107122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3779614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491338109">
      <w:bodyDiv w:val="1"/>
      <w:marLeft w:val="0"/>
      <w:marRight w:val="0"/>
      <w:marTop w:val="0"/>
      <w:marBottom w:val="0"/>
      <w:divBdr>
        <w:top w:val="none" w:sz="0" w:space="0" w:color="auto"/>
        <w:left w:val="none" w:sz="0" w:space="0" w:color="auto"/>
        <w:bottom w:val="none" w:sz="0" w:space="0" w:color="auto"/>
        <w:right w:val="none" w:sz="0" w:space="0" w:color="auto"/>
      </w:divBdr>
      <w:divsChild>
        <w:div w:id="1765684154">
          <w:marLeft w:val="0"/>
          <w:marRight w:val="0"/>
          <w:marTop w:val="0"/>
          <w:marBottom w:val="0"/>
          <w:divBdr>
            <w:top w:val="none" w:sz="0" w:space="0" w:color="auto"/>
            <w:left w:val="none" w:sz="0" w:space="0" w:color="auto"/>
            <w:bottom w:val="none" w:sz="0" w:space="0" w:color="auto"/>
            <w:right w:val="none" w:sz="0" w:space="0" w:color="auto"/>
          </w:divBdr>
        </w:div>
        <w:div w:id="88043197">
          <w:marLeft w:val="0"/>
          <w:marRight w:val="0"/>
          <w:marTop w:val="0"/>
          <w:marBottom w:val="0"/>
          <w:divBdr>
            <w:top w:val="none" w:sz="0" w:space="0" w:color="auto"/>
            <w:left w:val="none" w:sz="0" w:space="0" w:color="auto"/>
            <w:bottom w:val="none" w:sz="0" w:space="0" w:color="auto"/>
            <w:right w:val="none" w:sz="0" w:space="0" w:color="auto"/>
          </w:divBdr>
        </w:div>
        <w:div w:id="2051415738">
          <w:marLeft w:val="0"/>
          <w:marRight w:val="0"/>
          <w:marTop w:val="0"/>
          <w:marBottom w:val="0"/>
          <w:divBdr>
            <w:top w:val="none" w:sz="0" w:space="0" w:color="auto"/>
            <w:left w:val="none" w:sz="0" w:space="0" w:color="auto"/>
            <w:bottom w:val="none" w:sz="0" w:space="0" w:color="auto"/>
            <w:right w:val="none" w:sz="0" w:space="0" w:color="auto"/>
          </w:divBdr>
        </w:div>
        <w:div w:id="1726291077">
          <w:marLeft w:val="0"/>
          <w:marRight w:val="0"/>
          <w:marTop w:val="0"/>
          <w:marBottom w:val="0"/>
          <w:divBdr>
            <w:top w:val="none" w:sz="0" w:space="0" w:color="auto"/>
            <w:left w:val="none" w:sz="0" w:space="0" w:color="auto"/>
            <w:bottom w:val="none" w:sz="0" w:space="0" w:color="auto"/>
            <w:right w:val="none" w:sz="0" w:space="0" w:color="auto"/>
          </w:divBdr>
        </w:div>
      </w:divsChild>
    </w:div>
    <w:div w:id="596015204">
      <w:bodyDiv w:val="1"/>
      <w:marLeft w:val="0"/>
      <w:marRight w:val="0"/>
      <w:marTop w:val="0"/>
      <w:marBottom w:val="0"/>
      <w:divBdr>
        <w:top w:val="none" w:sz="0" w:space="0" w:color="auto"/>
        <w:left w:val="none" w:sz="0" w:space="0" w:color="auto"/>
        <w:bottom w:val="none" w:sz="0" w:space="0" w:color="auto"/>
        <w:right w:val="none" w:sz="0" w:space="0" w:color="auto"/>
      </w:divBdr>
    </w:div>
    <w:div w:id="609044541">
      <w:bodyDiv w:val="1"/>
      <w:marLeft w:val="0"/>
      <w:marRight w:val="0"/>
      <w:marTop w:val="0"/>
      <w:marBottom w:val="0"/>
      <w:divBdr>
        <w:top w:val="none" w:sz="0" w:space="0" w:color="auto"/>
        <w:left w:val="none" w:sz="0" w:space="0" w:color="auto"/>
        <w:bottom w:val="none" w:sz="0" w:space="0" w:color="auto"/>
        <w:right w:val="none" w:sz="0" w:space="0" w:color="auto"/>
      </w:divBdr>
    </w:div>
    <w:div w:id="617684516">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732117763">
      <w:bodyDiv w:val="1"/>
      <w:marLeft w:val="0"/>
      <w:marRight w:val="0"/>
      <w:marTop w:val="0"/>
      <w:marBottom w:val="0"/>
      <w:divBdr>
        <w:top w:val="none" w:sz="0" w:space="0" w:color="auto"/>
        <w:left w:val="none" w:sz="0" w:space="0" w:color="auto"/>
        <w:bottom w:val="none" w:sz="0" w:space="0" w:color="auto"/>
        <w:right w:val="none" w:sz="0" w:space="0" w:color="auto"/>
      </w:divBdr>
    </w:div>
    <w:div w:id="755175821">
      <w:bodyDiv w:val="1"/>
      <w:marLeft w:val="0"/>
      <w:marRight w:val="0"/>
      <w:marTop w:val="0"/>
      <w:marBottom w:val="0"/>
      <w:divBdr>
        <w:top w:val="none" w:sz="0" w:space="0" w:color="auto"/>
        <w:left w:val="none" w:sz="0" w:space="0" w:color="auto"/>
        <w:bottom w:val="none" w:sz="0" w:space="0" w:color="auto"/>
        <w:right w:val="none" w:sz="0" w:space="0" w:color="auto"/>
      </w:divBdr>
    </w:div>
    <w:div w:id="816995216">
      <w:bodyDiv w:val="1"/>
      <w:marLeft w:val="0"/>
      <w:marRight w:val="0"/>
      <w:marTop w:val="0"/>
      <w:marBottom w:val="0"/>
      <w:divBdr>
        <w:top w:val="none" w:sz="0" w:space="0" w:color="auto"/>
        <w:left w:val="none" w:sz="0" w:space="0" w:color="auto"/>
        <w:bottom w:val="none" w:sz="0" w:space="0" w:color="auto"/>
        <w:right w:val="none" w:sz="0" w:space="0" w:color="auto"/>
      </w:divBdr>
    </w:div>
    <w:div w:id="824979068">
      <w:bodyDiv w:val="1"/>
      <w:marLeft w:val="0"/>
      <w:marRight w:val="0"/>
      <w:marTop w:val="0"/>
      <w:marBottom w:val="0"/>
      <w:divBdr>
        <w:top w:val="none" w:sz="0" w:space="0" w:color="auto"/>
        <w:left w:val="none" w:sz="0" w:space="0" w:color="auto"/>
        <w:bottom w:val="none" w:sz="0" w:space="0" w:color="auto"/>
        <w:right w:val="none" w:sz="0" w:space="0" w:color="auto"/>
      </w:divBdr>
    </w:div>
    <w:div w:id="851340483">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35943869">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764522">
      <w:bodyDiv w:val="1"/>
      <w:marLeft w:val="0"/>
      <w:marRight w:val="0"/>
      <w:marTop w:val="0"/>
      <w:marBottom w:val="0"/>
      <w:divBdr>
        <w:top w:val="none" w:sz="0" w:space="0" w:color="auto"/>
        <w:left w:val="none" w:sz="0" w:space="0" w:color="auto"/>
        <w:bottom w:val="none" w:sz="0" w:space="0" w:color="auto"/>
        <w:right w:val="none" w:sz="0" w:space="0" w:color="auto"/>
      </w:divBdr>
    </w:div>
    <w:div w:id="1049958432">
      <w:bodyDiv w:val="1"/>
      <w:marLeft w:val="0"/>
      <w:marRight w:val="0"/>
      <w:marTop w:val="0"/>
      <w:marBottom w:val="0"/>
      <w:divBdr>
        <w:top w:val="none" w:sz="0" w:space="0" w:color="auto"/>
        <w:left w:val="none" w:sz="0" w:space="0" w:color="auto"/>
        <w:bottom w:val="none" w:sz="0" w:space="0" w:color="auto"/>
        <w:right w:val="none" w:sz="0" w:space="0" w:color="auto"/>
      </w:divBdr>
    </w:div>
    <w:div w:id="1107770015">
      <w:bodyDiv w:val="1"/>
      <w:marLeft w:val="0"/>
      <w:marRight w:val="0"/>
      <w:marTop w:val="0"/>
      <w:marBottom w:val="0"/>
      <w:divBdr>
        <w:top w:val="none" w:sz="0" w:space="0" w:color="auto"/>
        <w:left w:val="none" w:sz="0" w:space="0" w:color="auto"/>
        <w:bottom w:val="none" w:sz="0" w:space="0" w:color="auto"/>
        <w:right w:val="none" w:sz="0" w:space="0" w:color="auto"/>
      </w:divBdr>
    </w:div>
    <w:div w:id="1128813099">
      <w:bodyDiv w:val="1"/>
      <w:marLeft w:val="0"/>
      <w:marRight w:val="0"/>
      <w:marTop w:val="0"/>
      <w:marBottom w:val="0"/>
      <w:divBdr>
        <w:top w:val="none" w:sz="0" w:space="0" w:color="auto"/>
        <w:left w:val="none" w:sz="0" w:space="0" w:color="auto"/>
        <w:bottom w:val="none" w:sz="0" w:space="0" w:color="auto"/>
        <w:right w:val="none" w:sz="0" w:space="0" w:color="auto"/>
      </w:divBdr>
    </w:div>
    <w:div w:id="1134064452">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15042471">
      <w:bodyDiv w:val="1"/>
      <w:marLeft w:val="0"/>
      <w:marRight w:val="0"/>
      <w:marTop w:val="0"/>
      <w:marBottom w:val="0"/>
      <w:divBdr>
        <w:top w:val="none" w:sz="0" w:space="0" w:color="auto"/>
        <w:left w:val="none" w:sz="0" w:space="0" w:color="auto"/>
        <w:bottom w:val="none" w:sz="0" w:space="0" w:color="auto"/>
        <w:right w:val="none" w:sz="0" w:space="0" w:color="auto"/>
      </w:divBdr>
    </w:div>
    <w:div w:id="1217427440">
      <w:bodyDiv w:val="1"/>
      <w:marLeft w:val="0"/>
      <w:marRight w:val="0"/>
      <w:marTop w:val="0"/>
      <w:marBottom w:val="0"/>
      <w:divBdr>
        <w:top w:val="none" w:sz="0" w:space="0" w:color="auto"/>
        <w:left w:val="none" w:sz="0" w:space="0" w:color="auto"/>
        <w:bottom w:val="none" w:sz="0" w:space="0" w:color="auto"/>
        <w:right w:val="none" w:sz="0" w:space="0" w:color="auto"/>
      </w:divBdr>
    </w:div>
    <w:div w:id="1228371825">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451245">
      <w:bodyDiv w:val="1"/>
      <w:marLeft w:val="0"/>
      <w:marRight w:val="0"/>
      <w:marTop w:val="0"/>
      <w:marBottom w:val="0"/>
      <w:divBdr>
        <w:top w:val="none" w:sz="0" w:space="0" w:color="auto"/>
        <w:left w:val="none" w:sz="0" w:space="0" w:color="auto"/>
        <w:bottom w:val="none" w:sz="0" w:space="0" w:color="auto"/>
        <w:right w:val="none" w:sz="0" w:space="0" w:color="auto"/>
      </w:divBdr>
    </w:div>
    <w:div w:id="1262834950">
      <w:bodyDiv w:val="1"/>
      <w:marLeft w:val="0"/>
      <w:marRight w:val="0"/>
      <w:marTop w:val="0"/>
      <w:marBottom w:val="0"/>
      <w:divBdr>
        <w:top w:val="none" w:sz="0" w:space="0" w:color="auto"/>
        <w:left w:val="none" w:sz="0" w:space="0" w:color="auto"/>
        <w:bottom w:val="none" w:sz="0" w:space="0" w:color="auto"/>
        <w:right w:val="none" w:sz="0" w:space="0" w:color="auto"/>
      </w:divBdr>
    </w:div>
    <w:div w:id="1280264033">
      <w:bodyDiv w:val="1"/>
      <w:marLeft w:val="0"/>
      <w:marRight w:val="0"/>
      <w:marTop w:val="0"/>
      <w:marBottom w:val="0"/>
      <w:divBdr>
        <w:top w:val="none" w:sz="0" w:space="0" w:color="auto"/>
        <w:left w:val="none" w:sz="0" w:space="0" w:color="auto"/>
        <w:bottom w:val="none" w:sz="0" w:space="0" w:color="auto"/>
        <w:right w:val="none" w:sz="0" w:space="0" w:color="auto"/>
      </w:divBdr>
    </w:div>
    <w:div w:id="1295215726">
      <w:bodyDiv w:val="1"/>
      <w:marLeft w:val="0"/>
      <w:marRight w:val="0"/>
      <w:marTop w:val="0"/>
      <w:marBottom w:val="0"/>
      <w:divBdr>
        <w:top w:val="none" w:sz="0" w:space="0" w:color="auto"/>
        <w:left w:val="none" w:sz="0" w:space="0" w:color="auto"/>
        <w:bottom w:val="none" w:sz="0" w:space="0" w:color="auto"/>
        <w:right w:val="none" w:sz="0" w:space="0" w:color="auto"/>
      </w:divBdr>
    </w:div>
    <w:div w:id="1300187309">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10906">
      <w:bodyDiv w:val="1"/>
      <w:marLeft w:val="0"/>
      <w:marRight w:val="0"/>
      <w:marTop w:val="0"/>
      <w:marBottom w:val="0"/>
      <w:divBdr>
        <w:top w:val="none" w:sz="0" w:space="0" w:color="auto"/>
        <w:left w:val="none" w:sz="0" w:space="0" w:color="auto"/>
        <w:bottom w:val="none" w:sz="0" w:space="0" w:color="auto"/>
        <w:right w:val="none" w:sz="0" w:space="0" w:color="auto"/>
      </w:divBdr>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05907826">
      <w:bodyDiv w:val="1"/>
      <w:marLeft w:val="0"/>
      <w:marRight w:val="0"/>
      <w:marTop w:val="0"/>
      <w:marBottom w:val="0"/>
      <w:divBdr>
        <w:top w:val="none" w:sz="0" w:space="0" w:color="auto"/>
        <w:left w:val="none" w:sz="0" w:space="0" w:color="auto"/>
        <w:bottom w:val="none" w:sz="0" w:space="0" w:color="auto"/>
        <w:right w:val="none" w:sz="0" w:space="0" w:color="auto"/>
      </w:divBdr>
    </w:div>
    <w:div w:id="1442918939">
      <w:bodyDiv w:val="1"/>
      <w:marLeft w:val="0"/>
      <w:marRight w:val="0"/>
      <w:marTop w:val="0"/>
      <w:marBottom w:val="0"/>
      <w:divBdr>
        <w:top w:val="none" w:sz="0" w:space="0" w:color="auto"/>
        <w:left w:val="none" w:sz="0" w:space="0" w:color="auto"/>
        <w:bottom w:val="none" w:sz="0" w:space="0" w:color="auto"/>
        <w:right w:val="none" w:sz="0" w:space="0" w:color="auto"/>
      </w:divBdr>
    </w:div>
    <w:div w:id="1452435178">
      <w:bodyDiv w:val="1"/>
      <w:marLeft w:val="0"/>
      <w:marRight w:val="0"/>
      <w:marTop w:val="0"/>
      <w:marBottom w:val="0"/>
      <w:divBdr>
        <w:top w:val="none" w:sz="0" w:space="0" w:color="auto"/>
        <w:left w:val="none" w:sz="0" w:space="0" w:color="auto"/>
        <w:bottom w:val="none" w:sz="0" w:space="0" w:color="auto"/>
        <w:right w:val="none" w:sz="0" w:space="0" w:color="auto"/>
      </w:divBdr>
    </w:div>
    <w:div w:id="1525748196">
      <w:bodyDiv w:val="1"/>
      <w:marLeft w:val="0"/>
      <w:marRight w:val="0"/>
      <w:marTop w:val="0"/>
      <w:marBottom w:val="0"/>
      <w:divBdr>
        <w:top w:val="none" w:sz="0" w:space="0" w:color="auto"/>
        <w:left w:val="none" w:sz="0" w:space="0" w:color="auto"/>
        <w:bottom w:val="none" w:sz="0" w:space="0" w:color="auto"/>
        <w:right w:val="none" w:sz="0" w:space="0" w:color="auto"/>
      </w:divBdr>
    </w:div>
    <w:div w:id="1562668330">
      <w:bodyDiv w:val="1"/>
      <w:marLeft w:val="0"/>
      <w:marRight w:val="0"/>
      <w:marTop w:val="0"/>
      <w:marBottom w:val="0"/>
      <w:divBdr>
        <w:top w:val="none" w:sz="0" w:space="0" w:color="auto"/>
        <w:left w:val="none" w:sz="0" w:space="0" w:color="auto"/>
        <w:bottom w:val="none" w:sz="0" w:space="0" w:color="auto"/>
        <w:right w:val="none" w:sz="0" w:space="0" w:color="auto"/>
      </w:divBdr>
    </w:div>
    <w:div w:id="1617984622">
      <w:bodyDiv w:val="1"/>
      <w:marLeft w:val="0"/>
      <w:marRight w:val="0"/>
      <w:marTop w:val="0"/>
      <w:marBottom w:val="0"/>
      <w:divBdr>
        <w:top w:val="none" w:sz="0" w:space="0" w:color="auto"/>
        <w:left w:val="none" w:sz="0" w:space="0" w:color="auto"/>
        <w:bottom w:val="none" w:sz="0" w:space="0" w:color="auto"/>
        <w:right w:val="none" w:sz="0" w:space="0" w:color="auto"/>
      </w:divBdr>
    </w:div>
    <w:div w:id="1625304439">
      <w:bodyDiv w:val="1"/>
      <w:marLeft w:val="0"/>
      <w:marRight w:val="0"/>
      <w:marTop w:val="0"/>
      <w:marBottom w:val="0"/>
      <w:divBdr>
        <w:top w:val="none" w:sz="0" w:space="0" w:color="auto"/>
        <w:left w:val="none" w:sz="0" w:space="0" w:color="auto"/>
        <w:bottom w:val="none" w:sz="0" w:space="0" w:color="auto"/>
        <w:right w:val="none" w:sz="0" w:space="0" w:color="auto"/>
      </w:divBdr>
    </w:div>
    <w:div w:id="1672178894">
      <w:bodyDiv w:val="1"/>
      <w:marLeft w:val="0"/>
      <w:marRight w:val="0"/>
      <w:marTop w:val="0"/>
      <w:marBottom w:val="0"/>
      <w:divBdr>
        <w:top w:val="none" w:sz="0" w:space="0" w:color="auto"/>
        <w:left w:val="none" w:sz="0" w:space="0" w:color="auto"/>
        <w:bottom w:val="none" w:sz="0" w:space="0" w:color="auto"/>
        <w:right w:val="none" w:sz="0" w:space="0" w:color="auto"/>
      </w:divBdr>
    </w:div>
    <w:div w:id="1678383634">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8007936">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31368080">
      <w:bodyDiv w:val="1"/>
      <w:marLeft w:val="0"/>
      <w:marRight w:val="0"/>
      <w:marTop w:val="0"/>
      <w:marBottom w:val="0"/>
      <w:divBdr>
        <w:top w:val="none" w:sz="0" w:space="0" w:color="auto"/>
        <w:left w:val="none" w:sz="0" w:space="0" w:color="auto"/>
        <w:bottom w:val="none" w:sz="0" w:space="0" w:color="auto"/>
        <w:right w:val="none" w:sz="0" w:space="0" w:color="auto"/>
      </w:divBdr>
    </w:div>
    <w:div w:id="2042435939">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0221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4445/23939125/ijems-v3i5p114"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linkedin.com/pulse/ethical-considerations-hr-tech-scalekrut"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dp.com/resources/articles-and-insights/articles/w/what-is-hris.aspx" TargetMode="External"/><Relationship Id="rId5" Type="http://schemas.openxmlformats.org/officeDocument/2006/relationships/settings" Target="settings.xml"/><Relationship Id="rId15" Type="http://schemas.openxmlformats.org/officeDocument/2006/relationships/hyperlink" Target="https://www.peoplekeep.com/blog/hr-rules-you-need-to-know" TargetMode="External"/><Relationship Id="rId10" Type="http://schemas.openxmlformats.org/officeDocument/2006/relationships/hyperlink" Target="https://www.sap.com/products/hcm/employee-central-hris/what-is-hris.html"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acm.org/code-of-ethics" TargetMode="External"/><Relationship Id="rId14" Type="http://schemas.openxmlformats.org/officeDocument/2006/relationships/hyperlink" Target="https://blog.bernieportal.com/employee-record-retention-guidelines-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7</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11139</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12</cp:revision>
  <dcterms:created xsi:type="dcterms:W3CDTF">2025-02-09T01:04:00Z</dcterms:created>
  <dcterms:modified xsi:type="dcterms:W3CDTF">2025-02-09T23:35:00Z</dcterms:modified>
</cp:coreProperties>
</file>