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DC433" w14:textId="0543D37C" w:rsidR="00F85E8F" w:rsidRPr="000255B2" w:rsidRDefault="000255B2" w:rsidP="000255B2">
      <w:pPr>
        <w:pStyle w:val="Heading1"/>
      </w:pPr>
      <w:r w:rsidRPr="000255B2">
        <w:t>СПОСОБИ ОПТИМАЛЬНОГО ВИКОРИСТАННЯ ПАМЯТІ ПІД ЧАС РОРЗАХУНКІВ З ВЕЛИКИМИ ОБ’ЄМАМИ ДАНИХ</w:t>
      </w:r>
    </w:p>
    <w:p w14:paraId="3A21F147" w14:textId="77777777" w:rsidR="000255B2" w:rsidRDefault="000255B2" w:rsidP="000255B2"/>
    <w:p w14:paraId="2CDB4A07" w14:textId="207A1D85" w:rsidR="000255B2" w:rsidRDefault="000255B2" w:rsidP="000255B2">
      <w:pPr>
        <w:rPr>
          <w:lang w:val="pl-PL"/>
        </w:rPr>
      </w:pPr>
      <w:r w:rsidRPr="000255B2">
        <w:t xml:space="preserve">Під час проведення розрахунків для визначення напружено деформованого стану за допомогою методу скінченних елементів часто </w:t>
      </w:r>
      <w:r>
        <w:t xml:space="preserve">виникає потреба працювати з матрицями великих </w:t>
      </w:r>
      <w:proofErr w:type="spellStart"/>
      <w:r>
        <w:t>розмірностей</w:t>
      </w:r>
      <w:proofErr w:type="spellEnd"/>
      <w:r>
        <w:t>.</w:t>
      </w:r>
      <w:r w:rsidR="004B4C2E">
        <w:t xml:space="preserve"> В програмах під час реалізації алгоритмів матриці зазвичай представлені масивами. Але через специфіку роботи масивів часто матриця потрібної розмірності не може бути </w:t>
      </w:r>
      <w:proofErr w:type="spellStart"/>
      <w:r w:rsidR="004B4C2E">
        <w:t>проініціалізованою</w:t>
      </w:r>
      <w:proofErr w:type="spellEnd"/>
      <w:r w:rsidR="004B4C2E">
        <w:t xml:space="preserve"> навіть коли оперативної </w:t>
      </w:r>
      <w:proofErr w:type="spellStart"/>
      <w:r w:rsidR="004B4C2E">
        <w:t>памʼяті</w:t>
      </w:r>
      <w:proofErr w:type="spellEnd"/>
      <w:r w:rsidR="004B4C2E">
        <w:t xml:space="preserve"> вистачає для збереження всіх даних, які в ній зберігаються. Це спричинено тим, що масиви зберігається в пам’яті в вигляді безперервного блоку.</w:t>
      </w:r>
    </w:p>
    <w:p w14:paraId="1D710328" w14:textId="77777777" w:rsidR="002819B9" w:rsidRDefault="002819B9" w:rsidP="000255B2">
      <w:pPr>
        <w:rPr>
          <w:lang w:val="pl-PL"/>
        </w:rPr>
      </w:pPr>
    </w:p>
    <w:p w14:paraId="00CEA80F" w14:textId="4C7B8E45" w:rsidR="002819B9" w:rsidRDefault="00D1400F" w:rsidP="000255B2">
      <w:pPr>
        <w:rPr>
          <w:lang w:val="pl-PL"/>
        </w:rPr>
      </w:pPr>
      <w:r>
        <w:t xml:space="preserve">Не </w:t>
      </w:r>
      <w:proofErr w:type="spellStart"/>
      <w:r>
        <w:rPr>
          <w:lang w:val="pl-PL"/>
        </w:rPr>
        <w:t>BigData</w:t>
      </w:r>
      <w:proofErr w:type="spellEnd"/>
    </w:p>
    <w:p w14:paraId="1CCDAA59" w14:textId="4B03868E" w:rsidR="00D1400F" w:rsidRPr="00D1400F" w:rsidRDefault="00D1400F" w:rsidP="000255B2">
      <w:r>
        <w:t xml:space="preserve">Як </w:t>
      </w:r>
      <w:r>
        <w:rPr>
          <w:lang w:val="pl-PL"/>
        </w:rPr>
        <w:t xml:space="preserve">Java </w:t>
      </w:r>
      <w:r>
        <w:t xml:space="preserve">працює з </w:t>
      </w:r>
      <w:proofErr w:type="spellStart"/>
      <w:r>
        <w:t>памʼяттю</w:t>
      </w:r>
      <w:proofErr w:type="spellEnd"/>
    </w:p>
    <w:sectPr w:rsidR="00D1400F" w:rsidRPr="00D140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5B2"/>
    <w:rsid w:val="000255B2"/>
    <w:rsid w:val="002819B9"/>
    <w:rsid w:val="003A2F67"/>
    <w:rsid w:val="004B4C2E"/>
    <w:rsid w:val="008E33B7"/>
    <w:rsid w:val="00A64623"/>
    <w:rsid w:val="00D1400F"/>
    <w:rsid w:val="00DD1FBD"/>
    <w:rsid w:val="00F85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BF6C8AB"/>
  <w15:chartTrackingRefBased/>
  <w15:docId w15:val="{3302029D-761A-864E-A840-6A6F42C6B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55B2"/>
    <w:pPr>
      <w:spacing w:after="0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55B2"/>
    <w:pPr>
      <w:ind w:firstLine="0"/>
      <w:jc w:val="center"/>
      <w:outlineLvl w:val="0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5B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5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5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5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5B2"/>
    <w:rPr>
      <w:rFonts w:ascii="Times New Roman" w:hAnsi="Times New Roman" w:cs="Times New Roman"/>
      <w:sz w:val="28"/>
      <w:szCs w:val="28"/>
      <w:lang w:val="uk-U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5B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uk-U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5B2"/>
    <w:rPr>
      <w:rFonts w:eastAsiaTheme="majorEastAsia" w:cstheme="majorBidi"/>
      <w:color w:val="0F4761" w:themeColor="accent1" w:themeShade="BF"/>
      <w:sz w:val="28"/>
      <w:szCs w:val="28"/>
      <w:lang w:val="uk-U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5B2"/>
    <w:rPr>
      <w:rFonts w:eastAsiaTheme="majorEastAsia" w:cstheme="majorBidi"/>
      <w:i/>
      <w:iCs/>
      <w:color w:val="0F4761" w:themeColor="accent1" w:themeShade="BF"/>
      <w:lang w:val="uk-U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5B2"/>
    <w:rPr>
      <w:rFonts w:eastAsiaTheme="majorEastAsia" w:cstheme="majorBidi"/>
      <w:color w:val="0F4761" w:themeColor="accent1" w:themeShade="BF"/>
      <w:lang w:val="uk-U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5B2"/>
    <w:rPr>
      <w:rFonts w:eastAsiaTheme="majorEastAsia" w:cstheme="majorBidi"/>
      <w:i/>
      <w:iCs/>
      <w:color w:val="595959" w:themeColor="text1" w:themeTint="A6"/>
      <w:lang w:val="uk-U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5B2"/>
    <w:rPr>
      <w:rFonts w:eastAsiaTheme="majorEastAsia" w:cstheme="majorBidi"/>
      <w:color w:val="595959" w:themeColor="text1" w:themeTint="A6"/>
      <w:lang w:val="uk-U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5B2"/>
    <w:rPr>
      <w:rFonts w:eastAsiaTheme="majorEastAsia" w:cstheme="majorBidi"/>
      <w:i/>
      <w:iCs/>
      <w:color w:val="272727" w:themeColor="text1" w:themeTint="D8"/>
      <w:lang w:val="uk-U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5B2"/>
    <w:rPr>
      <w:rFonts w:eastAsiaTheme="majorEastAsia" w:cstheme="majorBidi"/>
      <w:color w:val="272727" w:themeColor="text1" w:themeTint="D8"/>
      <w:lang w:val="uk-UA"/>
    </w:rPr>
  </w:style>
  <w:style w:type="paragraph" w:styleId="Title">
    <w:name w:val="Title"/>
    <w:basedOn w:val="Normal"/>
    <w:next w:val="Normal"/>
    <w:link w:val="TitleChar"/>
    <w:uiPriority w:val="10"/>
    <w:qFormat/>
    <w:rsid w:val="00025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5B2"/>
    <w:rPr>
      <w:rFonts w:asciiTheme="majorHAnsi" w:eastAsiaTheme="majorEastAsia" w:hAnsiTheme="majorHAnsi" w:cstheme="majorBidi"/>
      <w:spacing w:val="-10"/>
      <w:kern w:val="28"/>
      <w:sz w:val="56"/>
      <w:szCs w:val="56"/>
      <w:lang w:val="uk-UA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5B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0255B2"/>
    <w:rPr>
      <w:rFonts w:eastAsiaTheme="majorEastAsia" w:cstheme="majorBidi"/>
      <w:color w:val="595959" w:themeColor="text1" w:themeTint="A6"/>
      <w:spacing w:val="15"/>
      <w:sz w:val="28"/>
      <w:szCs w:val="28"/>
      <w:lang w:val="uk-UA"/>
    </w:rPr>
  </w:style>
  <w:style w:type="paragraph" w:styleId="Quote">
    <w:name w:val="Quote"/>
    <w:basedOn w:val="Normal"/>
    <w:next w:val="Normal"/>
    <w:link w:val="QuoteChar"/>
    <w:uiPriority w:val="29"/>
    <w:qFormat/>
    <w:rsid w:val="00025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5B2"/>
    <w:rPr>
      <w:i/>
      <w:iCs/>
      <w:color w:val="404040" w:themeColor="text1" w:themeTint="BF"/>
      <w:lang w:val="uk-UA"/>
    </w:rPr>
  </w:style>
  <w:style w:type="paragraph" w:styleId="ListParagraph">
    <w:name w:val="List Paragraph"/>
    <w:basedOn w:val="Normal"/>
    <w:uiPriority w:val="34"/>
    <w:qFormat/>
    <w:rsid w:val="00025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5B2"/>
    <w:rPr>
      <w:i/>
      <w:iCs/>
      <w:color w:val="0F4761" w:themeColor="accent1" w:themeShade="BF"/>
      <w:lang w:val="uk-UA"/>
    </w:rPr>
  </w:style>
  <w:style w:type="character" w:styleId="IntenseReference">
    <w:name w:val="Intense Reference"/>
    <w:basedOn w:val="DefaultParagraphFont"/>
    <w:uiPriority w:val="32"/>
    <w:qFormat/>
    <w:rsid w:val="000255B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basedOn w:val="Normal"/>
    <w:uiPriority w:val="1"/>
    <w:qFormat/>
    <w:rsid w:val="000255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Марія Анатоліївна Бородін</dc:creator>
  <cp:keywords/>
  <dc:description/>
  <cp:lastModifiedBy>Марія Анатоліївна Бородін</cp:lastModifiedBy>
  <cp:revision>2</cp:revision>
  <dcterms:created xsi:type="dcterms:W3CDTF">2025-05-11T14:44:00Z</dcterms:created>
  <dcterms:modified xsi:type="dcterms:W3CDTF">2025-05-23T18:56:00Z</dcterms:modified>
</cp:coreProperties>
</file>