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ED1DD" w14:textId="5F1B678A" w:rsidR="00815F3A" w:rsidRDefault="00815F3A">
      <w:pPr>
        <w:rPr>
          <w:lang w:val="uk-UA"/>
        </w:rPr>
      </w:pPr>
      <w:r>
        <w:rPr>
          <w:lang w:val="uk-UA"/>
        </w:rPr>
        <w:t>Звичайний текст не змінений міжрядковий інтервал</w:t>
      </w:r>
    </w:p>
    <w:p w14:paraId="351ADC8A" w14:textId="3B0FED55" w:rsidR="00815F3A" w:rsidRDefault="00815F3A" w:rsidP="00815F3A">
      <w:pPr>
        <w:rPr>
          <w:lang w:val="uk-UA"/>
        </w:rPr>
      </w:pPr>
      <w:r>
        <w:rPr>
          <w:lang w:val="uk-UA"/>
        </w:rPr>
        <w:t>Міжрядковий інтервал змінено через верхню панель</w:t>
      </w:r>
    </w:p>
    <w:p w14:paraId="68C499E9" w14:textId="15B97BAE" w:rsidR="00815F3A" w:rsidRPr="00815F3A" w:rsidRDefault="00815F3A" w:rsidP="00815F3A">
      <w:pPr>
        <w:rPr>
          <w:lang w:val="en-US"/>
        </w:rPr>
      </w:pPr>
      <w:r>
        <w:rPr>
          <w:lang w:val="uk-UA"/>
        </w:rPr>
        <w:t>Міжрядковий інтервал заданий через стилі</w:t>
      </w:r>
    </w:p>
    <w:sectPr w:rsidR="00815F3A" w:rsidRPr="00815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F3A"/>
    <w:rsid w:val="004B7B12"/>
    <w:rsid w:val="0081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53CF2F"/>
  <w15:chartTrackingRefBased/>
  <w15:docId w15:val="{DAC4B350-D31C-5D4F-8E4E-FB1013DC7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F3A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815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5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5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5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5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5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5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5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5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15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15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15F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15F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15F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15F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15F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15F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5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15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5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15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15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15F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15F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15F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15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15F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15F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1</cp:revision>
  <dcterms:created xsi:type="dcterms:W3CDTF">2026-04-27T10:47:00Z</dcterms:created>
  <dcterms:modified xsi:type="dcterms:W3CDTF">2026-04-27T10:51:00Z</dcterms:modified>
</cp:coreProperties>
</file>