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EA" w:rsidRPr="003B57AD" w:rsidRDefault="002453EA" w:rsidP="002453EA">
      <w:pPr>
        <w:ind w:firstLine="480"/>
        <w:rPr>
          <w:rFonts w:ascii="Times New Roman" w:eastAsia="標楷體" w:hAnsi="Times New Roman"/>
          <w:color w:val="000000" w:themeColor="text1"/>
          <w:sz w:val="32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t>1055604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32"/>
        </w:rPr>
        <w:t>7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32"/>
        </w:rPr>
        <w:t>周鈺祥</w:t>
      </w:r>
    </w:p>
    <w:p w:rsidR="00885618" w:rsidRPr="003B57AD" w:rsidRDefault="00885618" w:rsidP="00C024B9">
      <w:pPr>
        <w:ind w:firstLineChars="200" w:firstLine="560"/>
        <w:rPr>
          <w:rFonts w:ascii="Times New Roman" w:eastAsia="標楷體" w:hAnsi="Times New Roman" w:hint="eastAsia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 xml:space="preserve">We do it! 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我們做到了！</w:t>
      </w:r>
    </w:p>
    <w:p w:rsidR="00885618" w:rsidRPr="003B57AD" w:rsidRDefault="00885618" w:rsidP="00C024B9">
      <w:pPr>
        <w:ind w:firstLineChars="200" w:firstLine="560"/>
        <w:jc w:val="both"/>
        <w:rPr>
          <w:rFonts w:ascii="Times New Roman" w:eastAsia="標楷體" w:hAnsi="Times New Roman" w:hint="eastAsia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經過了這一年半的專題終於要宣告結束了，我們一路上經過許多波折，一開始運用影像辨識開發面相占卜，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當初我們接觸這個主題也是相當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沒有概念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，不斷的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在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網路上搜尋資料，尋找有關面</w:t>
      </w:r>
      <w:r w:rsidR="003B57AD" w:rsidRPr="003B57AD">
        <w:rPr>
          <w:rFonts w:ascii="Times New Roman" w:eastAsia="標楷體" w:hAnsi="Times New Roman" w:hint="eastAsia"/>
          <w:color w:val="000000" w:themeColor="text1"/>
          <w:sz w:val="28"/>
        </w:rPr>
        <w:t>相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學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、相片分割、影像辨識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的各種資訊，從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第一次評鑑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時我就已經在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學習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臉部辨識程式，但一路摸索到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第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二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次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評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鑑，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還是只有基礎偵測到臉部，直到二評評審的建議，認為技術含量成分過高，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我們手握的資源、能力難以完成，也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面臨在二評結束後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不得不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重新思考專題方向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。</w:t>
      </w:r>
    </w:p>
    <w:p w:rsidR="00885618" w:rsidRPr="003B57AD" w:rsidRDefault="00D02D5F" w:rsidP="00C024B9">
      <w:pPr>
        <w:ind w:firstLineChars="200" w:firstLine="560"/>
        <w:jc w:val="both"/>
        <w:rPr>
          <w:rFonts w:ascii="Times New Roman" w:eastAsia="標楷體" w:hAnsi="Times New Roman" w:hint="eastAsia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一年半之中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也發生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過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各種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大小事，造成我們團隊之間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溝通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落差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，或是做出來的結果跟原先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計畫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不同，引起些許紛爭，傷了和氣，還好我們彼此間還是願意冷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靜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思考該如何解決，也讓我學習到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: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專題製作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不僅僅是對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系統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設計能力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的考驗，也要磨練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彼此團隊合作的精神，才能夠達成共識，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一同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完成專題</w:t>
      </w:r>
      <w:r w:rsidR="00367B3C" w:rsidRPr="003B57AD">
        <w:rPr>
          <w:rFonts w:ascii="Times New Roman" w:eastAsia="標楷體" w:hAnsi="Times New Roman" w:hint="eastAsia"/>
          <w:color w:val="000000" w:themeColor="text1"/>
          <w:sz w:val="28"/>
        </w:rPr>
        <w:t>研究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。</w:t>
      </w:r>
    </w:p>
    <w:p w:rsidR="00D02D5F" w:rsidRPr="003B57AD" w:rsidRDefault="00367B3C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儘管過程跌宕起伏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，我們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依然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克服萬難，在短短幾個月中，做出一個為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外食族、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外國人士打造的食品搜尋利器，快速方便且實用的功能，也令我十分喜歡，希望這項</w:t>
      </w:r>
      <w:r w:rsidR="00D02D5F" w:rsidRPr="003B57AD">
        <w:rPr>
          <w:rFonts w:ascii="Times New Roman" w:eastAsia="標楷體" w:hAnsi="Times New Roman" w:hint="eastAsia"/>
          <w:color w:val="000000" w:themeColor="text1"/>
          <w:sz w:val="28"/>
        </w:rPr>
        <w:t>App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之後能</w:t>
      </w:r>
      <w:r w:rsidR="00D02D5F" w:rsidRPr="003B57AD">
        <w:rPr>
          <w:rFonts w:ascii="Times New Roman" w:eastAsia="標楷體" w:hAnsi="Times New Roman" w:hint="eastAsia"/>
          <w:color w:val="000000" w:themeColor="text1"/>
          <w:sz w:val="28"/>
        </w:rPr>
        <w:t>幫助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更多人</w:t>
      </w:r>
      <w:r w:rsidR="00D02D5F" w:rsidRPr="003B57AD">
        <w:rPr>
          <w:rFonts w:ascii="Times New Roman" w:eastAsia="標楷體" w:hAnsi="Times New Roman" w:hint="eastAsia"/>
          <w:color w:val="000000" w:themeColor="text1"/>
          <w:sz w:val="28"/>
        </w:rPr>
        <w:t>。</w:t>
      </w:r>
    </w:p>
    <w:p w:rsidR="002453EA" w:rsidRPr="003B57AD" w:rsidRDefault="00D02D5F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最後，</w:t>
      </w:r>
      <w:r w:rsidR="00885618" w:rsidRPr="003B57AD">
        <w:rPr>
          <w:rFonts w:ascii="Times New Roman" w:eastAsia="標楷體" w:hAnsi="Times New Roman" w:hint="eastAsia"/>
          <w:color w:val="000000" w:themeColor="text1"/>
          <w:sz w:val="28"/>
        </w:rPr>
        <w:t>謝謝隆君老師及組員們一路上陪伴與支持，大家辛苦了！</w:t>
      </w: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32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lastRenderedPageBreak/>
        <w:t>105560</w:t>
      </w:r>
      <w:r w:rsidR="00C024B9" w:rsidRPr="003B57AD">
        <w:rPr>
          <w:rFonts w:ascii="Times New Roman" w:eastAsia="標楷體" w:hAnsi="Times New Roman" w:hint="eastAsia"/>
          <w:color w:val="000000" w:themeColor="text1"/>
          <w:sz w:val="32"/>
        </w:rPr>
        <w:t>05</w:t>
      </w:r>
      <w:r w:rsidR="00C024B9" w:rsidRPr="003B57AD">
        <w:rPr>
          <w:rFonts w:ascii="Times New Roman" w:eastAsia="標楷體" w:hAnsi="Times New Roman" w:hint="eastAsia"/>
          <w:color w:val="000000" w:themeColor="text1"/>
          <w:sz w:val="32"/>
        </w:rPr>
        <w:t>葉家誠</w:t>
      </w: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885618">
      <w:pPr>
        <w:ind w:firstLine="480"/>
        <w:rPr>
          <w:rFonts w:ascii="Times New Roman" w:eastAsia="標楷體" w:hAnsi="Times New Roman" w:hint="eastAsia"/>
          <w:color w:val="000000" w:themeColor="text1"/>
          <w:sz w:val="28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885618" w:rsidRPr="003B57AD" w:rsidRDefault="00885618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885618" w:rsidRPr="003B57AD" w:rsidRDefault="00885618" w:rsidP="00885618">
      <w:pPr>
        <w:ind w:firstLine="480"/>
        <w:rPr>
          <w:rFonts w:ascii="Times New Roman" w:eastAsia="標楷體" w:hAnsi="Times New Roman"/>
          <w:color w:val="000000" w:themeColor="text1"/>
          <w:sz w:val="32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lastRenderedPageBreak/>
        <w:t>105560</w:t>
      </w:r>
      <w:r w:rsidR="00C024B9" w:rsidRPr="003B57AD">
        <w:rPr>
          <w:rFonts w:ascii="Times New Roman" w:eastAsia="標楷體" w:hAnsi="Times New Roman" w:hint="eastAsia"/>
          <w:color w:val="000000" w:themeColor="text1"/>
          <w:sz w:val="32"/>
        </w:rPr>
        <w:t>06</w:t>
      </w:r>
      <w:r w:rsidR="00C024B9" w:rsidRPr="003B57AD">
        <w:rPr>
          <w:rFonts w:ascii="Times New Roman" w:eastAsia="標楷體" w:hAnsi="Times New Roman" w:hint="eastAsia"/>
          <w:color w:val="000000" w:themeColor="text1"/>
          <w:sz w:val="32"/>
        </w:rPr>
        <w:t>李宇平</w:t>
      </w:r>
    </w:p>
    <w:p w:rsidR="00BA3C55" w:rsidRPr="003B57AD" w:rsidRDefault="00BA3C55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醴泉無源、芝草無根、人貴自勉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-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《會稽典錄》</w:t>
      </w:r>
    </w:p>
    <w:p w:rsidR="001C5CA9" w:rsidRPr="003B57AD" w:rsidRDefault="00C024B9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這一年半的專題讓我學</w:t>
      </w:r>
      <w:bookmarkStart w:id="0" w:name="_GoBack"/>
      <w:bookmarkEnd w:id="0"/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到了很多為人處世，讓我深刻理解了一個專案從發想到實現，中間的過程與艱辛之處，有許多東西都必須要我們自發去學習，自己去理解，不像以前的每一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門課，有問題都可以尋求老師的協助。</w:t>
      </w:r>
    </w:p>
    <w:p w:rsidR="00BA3C55" w:rsidRPr="003B57AD" w:rsidRDefault="00C024B9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我們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在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第二次評鑑後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小組經歷了一次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重大決定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: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更換題目，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這個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與眾不同</w:t>
      </w:r>
      <w:r w:rsidR="001C5CA9" w:rsidRPr="003B57AD">
        <w:rPr>
          <w:rFonts w:ascii="Times New Roman" w:eastAsia="標楷體" w:hAnsi="Times New Roman" w:hint="eastAsia"/>
          <w:color w:val="000000" w:themeColor="text1"/>
          <w:sz w:val="28"/>
        </w:rPr>
        <w:t>的經驗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讓我深刻的學習到很多東西，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五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個人說可以是沒有用的，要大家都同意且執行才能做到，很多事情不是我想像中的容易執行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，往往要做到某個程度才會發現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困難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之處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，我也非常感謝我們的組員每個人都盡力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發揮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自</w:t>
      </w:r>
      <w:r w:rsidR="003378C9" w:rsidRPr="003B57AD">
        <w:rPr>
          <w:rFonts w:ascii="Times New Roman" w:eastAsia="標楷體" w:hAnsi="Times New Roman" w:hint="eastAsia"/>
          <w:color w:val="000000" w:themeColor="text1"/>
          <w:sz w:val="28"/>
        </w:rPr>
        <w:t>身所長，也非常努力的想把這個專題做好，即時我們因為</w:t>
      </w:r>
      <w:r w:rsidR="00BA3C55" w:rsidRPr="003B57AD">
        <w:rPr>
          <w:rFonts w:ascii="Times New Roman" w:eastAsia="標楷體" w:hAnsi="Times New Roman" w:hint="eastAsia"/>
          <w:color w:val="000000" w:themeColor="text1"/>
          <w:sz w:val="28"/>
        </w:rPr>
        <w:t>更換題目充滿壓力，我們依然如期完成。</w:t>
      </w:r>
    </w:p>
    <w:p w:rsidR="00885618" w:rsidRPr="003B57AD" w:rsidRDefault="00C024B9" w:rsidP="00C024B9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我也要感謝所有幫助、教導我們的老師，尤其是我們的專題老師張隆君他在</w:t>
      </w:r>
      <w:r w:rsidR="00BA3C55" w:rsidRPr="003B57AD">
        <w:rPr>
          <w:rFonts w:ascii="Times New Roman" w:eastAsia="標楷體" w:hAnsi="Times New Roman" w:hint="eastAsia"/>
          <w:color w:val="000000" w:themeColor="text1"/>
          <w:sz w:val="28"/>
        </w:rPr>
        <w:t>線上開會時提出很多意見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，在我們題目發想階段與我們討論很多，也提供給我們最初的題目</w:t>
      </w:r>
      <w:r w:rsidR="00BA3C55" w:rsidRPr="003B57AD">
        <w:rPr>
          <w:rFonts w:ascii="Times New Roman" w:eastAsia="標楷體" w:hAnsi="Times New Roman" w:hint="eastAsia"/>
          <w:color w:val="000000" w:themeColor="text1"/>
          <w:sz w:val="28"/>
        </w:rPr>
        <w:t>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只可惜我們因為許多原因無法實行到最後，但我還是非常謝謝老師，讓我理解到選題目的重要性。</w:t>
      </w: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>
      <w:pPr>
        <w:rPr>
          <w:rFonts w:ascii="Times New Roman" w:eastAsia="標楷體" w:hAnsi="Times New Roman"/>
          <w:color w:val="000000" w:themeColor="text1"/>
          <w:sz w:val="28"/>
        </w:rPr>
      </w:pP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32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lastRenderedPageBreak/>
        <w:t>10556014</w:t>
      </w: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t>林家弘</w:t>
      </w: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這一年半的專題研究，可謂一波三折，最初我們在指導老師的提議下，選擇製作與影像辨識相關的主題，因為是沒有接觸過的陌生領域，我們瀏覽且蒐集了數以百計的資料、認真的研究影像辨識是如何使用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OpenCV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等軟體運作，並提出了完善的開發目標、應用方向、商業模式</w:t>
      </w:r>
      <w:r w:rsidRPr="003B57AD">
        <w:rPr>
          <w:rFonts w:ascii="Times New Roman" w:eastAsia="標楷體" w:hAnsi="Times New Roman"/>
          <w:color w:val="000000" w:themeColor="text1"/>
          <w:sz w:val="28"/>
        </w:rPr>
        <w:t>…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等，第一次評鑑時的三位評審委員，對我們「將影像辨識結合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AI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機器人」的發想讚譽有加，也讓組員們備感信心。</w:t>
      </w: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隨著第一次評鑑的的結束，我們在評審的肯定及建議下，開始踏入程式撰寫、軟體開發的部分，我們非常了解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: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這是一個困難的題目，一個軟體開發需要不同領域的人合作，而恰巧我們組正是每個人擁有不一樣的專長，所以我們也在資源匱乏的時間壓力的情況下簿案盈几、剖決如流，轉眼間也迎來第二次評鑑。</w:t>
      </w: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儘管我們依然在困難重重下，做足了準備，第二次的評鑑委員卻不太滿意，提出了與第一次評鑑委員相左的評論，質疑我們的專題發想，並且認為進度落後，要求我們更換方向。這樣的結果使我們組員間出現很大的分歧，有人認為應該聽從指示變更方向，也有人認為應該堅持到底不輕言放棄，最後歷經三個月與老師的協調討論，我們決定放手一搏，選擇屬於我們的路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: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更換題目。</w:t>
      </w: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謝謝老師同意成為指導老師；謝謝老師的栽培；謝謝老師百忙之中與我們線上開會；謝謝老師的各種意見；謝謝老師訓練我們獨立思考；謝謝老師激發我們的創造力；謝謝老師讓我們了解運算思維；謝謝老師讓我們有學習「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#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面對問題、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#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處理問題、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#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解決問題的機會」；謝謝老師的翻轉教育。</w:t>
      </w:r>
    </w:p>
    <w:p w:rsidR="00C024B9" w:rsidRPr="003B57AD" w:rsidRDefault="00C024B9" w:rsidP="00C024B9">
      <w:pPr>
        <w:ind w:firstLine="480"/>
        <w:rPr>
          <w:rFonts w:ascii="Times New Roman" w:eastAsia="標楷體" w:hAnsi="Times New Roman"/>
          <w:color w:val="000000" w:themeColor="text1"/>
          <w:sz w:val="28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「天行健，君子以自強不息」。</w:t>
      </w: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BA3C55" w:rsidRPr="003B57AD" w:rsidRDefault="00BA3C55" w:rsidP="00BA3C55">
      <w:pPr>
        <w:ind w:firstLine="480"/>
        <w:rPr>
          <w:rFonts w:ascii="Times New Roman" w:eastAsia="標楷體" w:hAnsi="Times New Roman"/>
          <w:color w:val="000000" w:themeColor="text1"/>
          <w:sz w:val="32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lastRenderedPageBreak/>
        <w:t>105560</w:t>
      </w: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t>38</w:t>
      </w:r>
      <w:r w:rsidRPr="003B57AD">
        <w:rPr>
          <w:rFonts w:ascii="Times New Roman" w:eastAsia="標楷體" w:hAnsi="Times New Roman" w:hint="eastAsia"/>
          <w:color w:val="000000" w:themeColor="text1"/>
          <w:sz w:val="32"/>
        </w:rPr>
        <w:t>黃炅烊</w:t>
      </w:r>
    </w:p>
    <w:p w:rsidR="002453EA" w:rsidRPr="003B57AD" w:rsidRDefault="00BA3C55" w:rsidP="00BA3C55">
      <w:pPr>
        <w:ind w:firstLine="480"/>
        <w:rPr>
          <w:rFonts w:ascii="Helvetica" w:hAnsi="Helvetica" w:cs="Helvetica"/>
          <w:color w:val="000000" w:themeColor="text1"/>
          <w:shd w:val="clear" w:color="auto" w:fill="FFFFFF"/>
        </w:rPr>
      </w:pP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經過這一年半的專題研究，讓我學習、得到了不少以前沒有過的經驗，與組員們互助學習製作一個屬於我們自己的</w:t>
      </w:r>
      <w:r w:rsidR="00F72B17" w:rsidRPr="003B57AD">
        <w:rPr>
          <w:rFonts w:ascii="Times New Roman" w:eastAsia="標楷體" w:hAnsi="Times New Roman" w:hint="eastAsia"/>
          <w:color w:val="000000" w:themeColor="text1"/>
          <w:sz w:val="28"/>
        </w:rPr>
        <w:t>A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pp</w:t>
      </w:r>
      <w:r w:rsidRPr="003B57AD">
        <w:rPr>
          <w:rFonts w:ascii="Times New Roman" w:eastAsia="標楷體" w:hAnsi="Times New Roman" w:hint="eastAsia"/>
          <w:color w:val="000000" w:themeColor="text1"/>
          <w:sz w:val="28"/>
        </w:rPr>
        <w:t>，途中遇到很多困難以及想法衝突，雖然彼此都有鬧的不愉快，但是也讓我們更了解彼此的想法，專題老師也提供了很多不一樣的意見，讓我們有了更多更不一樣的想法，雖然二評後換了專題，但大家也積極的討論更換的題目以及功能，很開心能夠跟這些組員一起完成一個系統，也很感謝他們的協助以及專題老師的協助</w:t>
      </w: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2453EA" w:rsidRPr="003B57AD" w:rsidRDefault="002453EA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9A7129" w:rsidRPr="003B57AD" w:rsidRDefault="006B10B0">
      <w:pPr>
        <w:rPr>
          <w:color w:val="000000" w:themeColor="text1"/>
        </w:rPr>
      </w:pPr>
      <w:r w:rsidRPr="003B57AD">
        <w:rPr>
          <w:rFonts w:ascii="Helvetica" w:hAnsi="Helvetica" w:cs="Helvetica"/>
          <w:color w:val="000000" w:themeColor="text1"/>
          <w:shd w:val="clear" w:color="auto" w:fill="FFFFFF"/>
        </w:rPr>
        <w:t>丟失的牛羊可以找回；但是失去的時間卻無法找回</w:t>
      </w:r>
    </w:p>
    <w:sectPr w:rsidR="009A7129" w:rsidRPr="003B57AD" w:rsidSect="002453E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C2" w:rsidRDefault="007369C2" w:rsidP="006B10B0">
      <w:r>
        <w:separator/>
      </w:r>
    </w:p>
  </w:endnote>
  <w:endnote w:type="continuationSeparator" w:id="0">
    <w:p w:rsidR="007369C2" w:rsidRDefault="007369C2" w:rsidP="006B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C2" w:rsidRDefault="007369C2" w:rsidP="006B10B0">
      <w:r>
        <w:separator/>
      </w:r>
    </w:p>
  </w:footnote>
  <w:footnote w:type="continuationSeparator" w:id="0">
    <w:p w:rsidR="007369C2" w:rsidRDefault="007369C2" w:rsidP="006B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2A"/>
    <w:rsid w:val="001C5CA9"/>
    <w:rsid w:val="002453EA"/>
    <w:rsid w:val="003378C9"/>
    <w:rsid w:val="00367B3C"/>
    <w:rsid w:val="003B57AD"/>
    <w:rsid w:val="006B10B0"/>
    <w:rsid w:val="007369C2"/>
    <w:rsid w:val="00754EAB"/>
    <w:rsid w:val="00773F7B"/>
    <w:rsid w:val="00885618"/>
    <w:rsid w:val="00936B2A"/>
    <w:rsid w:val="009A7129"/>
    <w:rsid w:val="00BA3C55"/>
    <w:rsid w:val="00C024B9"/>
    <w:rsid w:val="00D02D5F"/>
    <w:rsid w:val="00F7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122A"/>
  <w15:chartTrackingRefBased/>
  <w15:docId w15:val="{2F9F171D-93C0-47F5-93BC-AF259FF8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1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10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6</cp:revision>
  <dcterms:created xsi:type="dcterms:W3CDTF">2020-11-23T16:26:00Z</dcterms:created>
  <dcterms:modified xsi:type="dcterms:W3CDTF">2020-11-24T06:48:00Z</dcterms:modified>
</cp:coreProperties>
</file>