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4162A" w14:textId="77777777" w:rsidR="00A9453D" w:rsidRPr="00AD335D" w:rsidRDefault="00A9453D" w:rsidP="0038275A">
      <w:pPr>
        <w:jc w:val="distribute"/>
        <w:rPr>
          <w:rFonts w:eastAsia="標楷體"/>
          <w:sz w:val="72"/>
        </w:rPr>
      </w:pPr>
      <w:bookmarkStart w:id="0" w:name="_Hlk194269764"/>
      <w:r w:rsidRPr="00AD335D">
        <w:rPr>
          <w:rFonts w:eastAsia="標楷體" w:hint="eastAsia"/>
          <w:sz w:val="72"/>
        </w:rPr>
        <w:t>國立</w:t>
      </w:r>
      <w:r w:rsidR="006D58BB" w:rsidRPr="00AD335D">
        <w:rPr>
          <w:rFonts w:eastAsia="標楷體" w:hint="eastAsia"/>
          <w:sz w:val="72"/>
        </w:rPr>
        <w:t>臺</w:t>
      </w:r>
      <w:r w:rsidRPr="00AD335D">
        <w:rPr>
          <w:rFonts w:eastAsia="標楷體" w:hint="eastAsia"/>
          <w:sz w:val="72"/>
        </w:rPr>
        <w:t>北商業</w:t>
      </w:r>
      <w:r w:rsidR="006D58BB" w:rsidRPr="00AD335D">
        <w:rPr>
          <w:rFonts w:eastAsia="標楷體" w:hint="eastAsia"/>
          <w:sz w:val="72"/>
        </w:rPr>
        <w:t>大學</w:t>
      </w:r>
    </w:p>
    <w:p w14:paraId="1913354F" w14:textId="634F5BB5" w:rsidR="00A9453D" w:rsidRPr="00AD335D" w:rsidRDefault="00A9453D" w:rsidP="0038275A">
      <w:pPr>
        <w:jc w:val="center"/>
        <w:rPr>
          <w:rFonts w:eastAsia="標楷體"/>
          <w:sz w:val="56"/>
        </w:rPr>
      </w:pPr>
      <w:r w:rsidRPr="00AD335D">
        <w:rPr>
          <w:rFonts w:eastAsia="標楷體" w:hint="eastAsia"/>
          <w:sz w:val="56"/>
        </w:rPr>
        <w:t>資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訊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管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理</w:t>
      </w:r>
      <w:r w:rsidRPr="00AD335D">
        <w:rPr>
          <w:rFonts w:eastAsia="標楷體" w:hint="eastAsia"/>
          <w:sz w:val="56"/>
        </w:rPr>
        <w:t xml:space="preserve"> </w:t>
      </w:r>
      <w:r w:rsidRPr="00AD335D">
        <w:rPr>
          <w:rFonts w:eastAsia="標楷體" w:hint="eastAsia"/>
          <w:sz w:val="56"/>
        </w:rPr>
        <w:t>系</w:t>
      </w:r>
    </w:p>
    <w:p w14:paraId="10F0C855" w14:textId="50DE46FC" w:rsidR="00A9453D" w:rsidRPr="00AD335D" w:rsidRDefault="00B31FEC" w:rsidP="00A85D96">
      <w:pPr>
        <w:ind w:left="1021" w:right="1021"/>
        <w:jc w:val="distribute"/>
        <w:rPr>
          <w:rFonts w:eastAsia="標楷體"/>
          <w:sz w:val="48"/>
        </w:rPr>
      </w:pPr>
      <w:r w:rsidRPr="00AD335D">
        <w:rPr>
          <w:rFonts w:eastAsia="標楷體" w:cs="Arial" w:hint="eastAsia"/>
          <w:sz w:val="48"/>
        </w:rPr>
        <w:t>1</w:t>
      </w:r>
      <w:r w:rsidR="00233DD9" w:rsidRPr="00AD335D">
        <w:rPr>
          <w:rFonts w:eastAsia="標楷體" w:cs="Arial" w:hint="eastAsia"/>
          <w:sz w:val="48"/>
        </w:rPr>
        <w:t>1</w:t>
      </w:r>
      <w:r w:rsidR="00C529A7" w:rsidRPr="00AD335D">
        <w:rPr>
          <w:rFonts w:eastAsia="標楷體" w:cs="Arial" w:hint="eastAsia"/>
          <w:sz w:val="48"/>
        </w:rPr>
        <w:t>4</w:t>
      </w:r>
      <w:r w:rsidR="00A9453D" w:rsidRPr="00AD335D">
        <w:rPr>
          <w:rFonts w:eastAsia="標楷體" w:hint="eastAsia"/>
          <w:sz w:val="48"/>
        </w:rPr>
        <w:t>資訊系統專案設計</w:t>
      </w:r>
    </w:p>
    <w:p w14:paraId="0203945D" w14:textId="1A19FDC5" w:rsidR="00A9453D" w:rsidRPr="00AD335D" w:rsidRDefault="00A9453D" w:rsidP="0038275A">
      <w:pPr>
        <w:spacing w:line="360" w:lineRule="auto"/>
        <w:jc w:val="center"/>
        <w:rPr>
          <w:rFonts w:eastAsia="標楷體"/>
          <w:b/>
          <w:bCs/>
          <w:sz w:val="72"/>
        </w:rPr>
      </w:pPr>
      <w:r w:rsidRPr="00AD335D">
        <w:rPr>
          <w:rFonts w:eastAsia="標楷體" w:hint="eastAsia"/>
          <w:b/>
          <w:bCs/>
          <w:sz w:val="72"/>
        </w:rPr>
        <w:t>系統手冊</w:t>
      </w:r>
    </w:p>
    <w:p w14:paraId="2EA17674" w14:textId="46ACDFD2" w:rsidR="00B42381" w:rsidRPr="00AD335D" w:rsidRDefault="00B42381" w:rsidP="0038275A">
      <w:pPr>
        <w:spacing w:line="360" w:lineRule="auto"/>
        <w:jc w:val="center"/>
        <w:rPr>
          <w:rFonts w:eastAsia="標楷體"/>
          <w:sz w:val="72"/>
        </w:rPr>
      </w:pPr>
      <w:r w:rsidRPr="00AD335D">
        <w:rPr>
          <w:rFonts w:eastAsia="標楷體" w:hint="eastAsia"/>
          <w:noProof/>
          <w:sz w:val="72"/>
        </w:rPr>
        <w:drawing>
          <wp:inline distT="0" distB="0" distL="0" distR="0" wp14:anchorId="71136370" wp14:editId="511DA2B3">
            <wp:extent cx="3543300" cy="3076575"/>
            <wp:effectExtent l="0" t="0" r="0" b="9525"/>
            <wp:docPr id="1805073249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73249" name="圖片 180507324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1" b="4302"/>
                    <a:stretch/>
                  </pic:blipFill>
                  <pic:spPr bwMode="auto">
                    <a:xfrm>
                      <a:off x="0" y="0"/>
                      <a:ext cx="354330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B3341" w14:textId="77777777" w:rsidR="00097F7D" w:rsidRPr="00AD335D" w:rsidRDefault="00097F7D" w:rsidP="0038275A">
      <w:pPr>
        <w:snapToGrid w:val="0"/>
        <w:spacing w:line="360" w:lineRule="auto"/>
        <w:ind w:left="357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別：第</w:t>
      </w:r>
      <w:r w:rsidRPr="00AD335D">
        <w:rPr>
          <w:rFonts w:eastAsia="標楷體" w:hint="eastAsia"/>
          <w:b/>
          <w:bCs/>
          <w:sz w:val="40"/>
        </w:rPr>
        <w:t>1</w:t>
      </w:r>
      <w:r w:rsidRPr="00AD335D">
        <w:rPr>
          <w:rFonts w:eastAsia="標楷體"/>
          <w:b/>
          <w:bCs/>
          <w:sz w:val="40"/>
        </w:rPr>
        <w:t>1</w:t>
      </w:r>
      <w:r w:rsidRPr="00AD335D">
        <w:rPr>
          <w:rFonts w:eastAsia="標楷體" w:hint="eastAsia"/>
          <w:b/>
          <w:bCs/>
          <w:sz w:val="40"/>
        </w:rPr>
        <w:t>4403</w:t>
      </w:r>
      <w:r w:rsidRPr="00AD335D">
        <w:rPr>
          <w:rFonts w:eastAsia="標楷體" w:hint="eastAsia"/>
          <w:b/>
          <w:bCs/>
          <w:sz w:val="40"/>
        </w:rPr>
        <w:t>組</w:t>
      </w:r>
    </w:p>
    <w:p w14:paraId="493A3DB2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題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目：欸！愛多益</w:t>
      </w:r>
    </w:p>
    <w:p w14:paraId="5A5DC3E2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指導老師：林宏仁老師</w:t>
      </w:r>
    </w:p>
    <w:p w14:paraId="5A30965B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長：</w:t>
      </w:r>
      <w:r w:rsidRPr="00AD335D">
        <w:rPr>
          <w:rFonts w:eastAsia="標楷體" w:hint="eastAsia"/>
          <w:b/>
          <w:bCs/>
          <w:sz w:val="40"/>
        </w:rPr>
        <w:t>11146077</w:t>
      </w:r>
      <w:r w:rsidRPr="00AD335D">
        <w:rPr>
          <w:rFonts w:eastAsia="標楷體" w:hint="eastAsia"/>
          <w:b/>
          <w:bCs/>
          <w:sz w:val="40"/>
        </w:rPr>
        <w:t>林若庭</w:t>
      </w:r>
    </w:p>
    <w:p w14:paraId="1505186C" w14:textId="77777777" w:rsidR="00097F7D" w:rsidRPr="00AD335D" w:rsidRDefault="00097F7D" w:rsidP="0038275A">
      <w:pPr>
        <w:snapToGrid w:val="0"/>
        <w:spacing w:line="360" w:lineRule="auto"/>
        <w:ind w:left="360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組</w:t>
      </w:r>
      <w:r w:rsidRPr="00AD335D">
        <w:rPr>
          <w:rFonts w:eastAsia="標楷體" w:hint="eastAsia"/>
          <w:b/>
          <w:bCs/>
          <w:sz w:val="40"/>
        </w:rPr>
        <w:t xml:space="preserve">    </w:t>
      </w:r>
      <w:r w:rsidRPr="00AD335D">
        <w:rPr>
          <w:rFonts w:eastAsia="標楷體" w:hint="eastAsia"/>
          <w:b/>
          <w:bCs/>
          <w:sz w:val="40"/>
        </w:rPr>
        <w:t>員：</w:t>
      </w:r>
      <w:r w:rsidRPr="00AD335D">
        <w:rPr>
          <w:rFonts w:eastAsia="標楷體" w:hint="eastAsia"/>
          <w:b/>
          <w:bCs/>
          <w:sz w:val="40"/>
        </w:rPr>
        <w:t>11046090</w:t>
      </w:r>
      <w:r w:rsidRPr="00AD335D">
        <w:rPr>
          <w:rFonts w:eastAsia="標楷體" w:hint="eastAsia"/>
          <w:b/>
          <w:bCs/>
          <w:sz w:val="40"/>
        </w:rPr>
        <w:t>李明隆</w:t>
      </w:r>
      <w:r w:rsidRPr="00AD335D">
        <w:rPr>
          <w:rFonts w:eastAsia="標楷體" w:hint="eastAsia"/>
          <w:b/>
          <w:bCs/>
          <w:sz w:val="40"/>
        </w:rPr>
        <w:tab/>
      </w:r>
      <w:r w:rsidRPr="00AD335D">
        <w:rPr>
          <w:rFonts w:eastAsia="標楷體" w:hint="eastAsia"/>
          <w:b/>
          <w:bCs/>
          <w:sz w:val="40"/>
        </w:rPr>
        <w:tab/>
        <w:t>11146064</w:t>
      </w:r>
      <w:r w:rsidRPr="00AD335D">
        <w:rPr>
          <w:rFonts w:eastAsia="標楷體" w:hint="eastAsia"/>
          <w:b/>
          <w:bCs/>
          <w:sz w:val="40"/>
        </w:rPr>
        <w:t>范旖旎</w:t>
      </w:r>
    </w:p>
    <w:p w14:paraId="6AD00702" w14:textId="7F86A845" w:rsidR="00FB0354" w:rsidRPr="00AD335D" w:rsidRDefault="00097F7D" w:rsidP="0038275A">
      <w:pPr>
        <w:snapToGrid w:val="0"/>
        <w:spacing w:line="360" w:lineRule="auto"/>
        <w:ind w:leftChars="990" w:left="2376"/>
        <w:rPr>
          <w:rFonts w:eastAsia="標楷體"/>
          <w:b/>
          <w:bCs/>
          <w:sz w:val="40"/>
        </w:rPr>
      </w:pPr>
      <w:r w:rsidRPr="00AD335D">
        <w:rPr>
          <w:rFonts w:eastAsia="標楷體" w:hint="eastAsia"/>
          <w:b/>
          <w:bCs/>
          <w:sz w:val="40"/>
        </w:rPr>
        <w:t>11146071</w:t>
      </w:r>
      <w:r w:rsidRPr="00AD335D">
        <w:rPr>
          <w:rFonts w:eastAsia="標楷體" w:hint="eastAsia"/>
          <w:b/>
          <w:bCs/>
          <w:sz w:val="40"/>
        </w:rPr>
        <w:t>何玗柔</w:t>
      </w:r>
      <w:r w:rsidRPr="00AD335D">
        <w:rPr>
          <w:rFonts w:eastAsia="標楷體" w:hint="eastAsia"/>
          <w:b/>
          <w:bCs/>
          <w:sz w:val="40"/>
        </w:rPr>
        <w:tab/>
      </w:r>
      <w:r w:rsidRPr="00AD335D">
        <w:rPr>
          <w:rFonts w:eastAsia="標楷體" w:hint="eastAsia"/>
          <w:b/>
          <w:bCs/>
          <w:sz w:val="40"/>
        </w:rPr>
        <w:tab/>
        <w:t>11146072</w:t>
      </w:r>
      <w:r w:rsidRPr="00AD335D">
        <w:rPr>
          <w:rFonts w:eastAsia="標楷體" w:hint="eastAsia"/>
          <w:b/>
          <w:bCs/>
          <w:sz w:val="40"/>
        </w:rPr>
        <w:t>林志恆</w:t>
      </w:r>
    </w:p>
    <w:p w14:paraId="49A9B65C" w14:textId="77777777" w:rsidR="00C5068C" w:rsidRPr="00AD335D" w:rsidRDefault="00926FBA" w:rsidP="0038275A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AD335D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AD335D">
        <w:rPr>
          <w:rFonts w:eastAsia="標楷體" w:hint="eastAsia"/>
          <w:b/>
          <w:bCs/>
          <w:sz w:val="36"/>
          <w:szCs w:val="36"/>
        </w:rPr>
        <w:t>1</w:t>
      </w:r>
      <w:r w:rsidR="005501BD" w:rsidRPr="00AD335D">
        <w:rPr>
          <w:rFonts w:eastAsia="標楷體"/>
          <w:b/>
          <w:bCs/>
          <w:sz w:val="36"/>
          <w:szCs w:val="36"/>
        </w:rPr>
        <w:t>1</w:t>
      </w:r>
      <w:r w:rsidR="008D6DB0" w:rsidRPr="00AD335D">
        <w:rPr>
          <w:rFonts w:eastAsia="標楷體" w:hint="eastAsia"/>
          <w:b/>
          <w:bCs/>
          <w:sz w:val="36"/>
          <w:szCs w:val="36"/>
        </w:rPr>
        <w:t>4</w:t>
      </w:r>
      <w:r w:rsidRPr="00AD335D">
        <w:rPr>
          <w:rFonts w:eastAsia="標楷體" w:hint="eastAsia"/>
          <w:b/>
          <w:bCs/>
          <w:sz w:val="36"/>
          <w:szCs w:val="36"/>
        </w:rPr>
        <w:t>年</w:t>
      </w:r>
      <w:r w:rsidR="00E04A78" w:rsidRPr="00AD335D">
        <w:rPr>
          <w:rFonts w:eastAsia="標楷體"/>
          <w:b/>
          <w:bCs/>
          <w:sz w:val="36"/>
          <w:szCs w:val="36"/>
        </w:rPr>
        <w:t>O</w:t>
      </w:r>
      <w:r w:rsidRPr="00AD335D">
        <w:rPr>
          <w:rFonts w:eastAsia="標楷體" w:hint="eastAsia"/>
          <w:b/>
          <w:bCs/>
          <w:sz w:val="36"/>
          <w:szCs w:val="36"/>
        </w:rPr>
        <w:t>月</w:t>
      </w:r>
      <w:r w:rsidR="00C9408D" w:rsidRPr="00AD335D">
        <w:rPr>
          <w:rFonts w:eastAsia="標楷體" w:hint="eastAsia"/>
          <w:b/>
          <w:bCs/>
          <w:sz w:val="36"/>
          <w:szCs w:val="36"/>
        </w:rPr>
        <w:t>O</w:t>
      </w:r>
      <w:r w:rsidR="00C9408D" w:rsidRPr="00AD335D">
        <w:rPr>
          <w:rFonts w:eastAsia="標楷體"/>
          <w:b/>
          <w:bCs/>
          <w:sz w:val="36"/>
          <w:szCs w:val="36"/>
        </w:rPr>
        <w:t>O</w:t>
      </w:r>
      <w:r w:rsidRPr="00AD335D">
        <w:rPr>
          <w:rFonts w:eastAsia="標楷體" w:hint="eastAsia"/>
          <w:b/>
          <w:bCs/>
          <w:sz w:val="36"/>
          <w:szCs w:val="36"/>
        </w:rPr>
        <w:t>日</w:t>
      </w:r>
    </w:p>
    <w:bookmarkEnd w:id="0"/>
    <w:p w14:paraId="4114724D" w14:textId="490A5484" w:rsidR="00750209" w:rsidRPr="00AD335D" w:rsidRDefault="00A461C6" w:rsidP="0038275A">
      <w:pPr>
        <w:numPr>
          <w:ilvl w:val="0"/>
          <w:numId w:val="6"/>
        </w:numPr>
        <w:adjustRightInd w:val="0"/>
        <w:ind w:left="482" w:hanging="482"/>
        <w:jc w:val="center"/>
        <w:rPr>
          <w:rFonts w:eastAsia="標楷體"/>
        </w:rPr>
      </w:pPr>
      <w:r w:rsidRPr="00AD335D">
        <w:rPr>
          <w:rFonts w:eastAsia="標楷體"/>
          <w:b/>
          <w:bCs/>
        </w:rPr>
        <w:br w:type="page"/>
      </w:r>
    </w:p>
    <w:p w14:paraId="4871C4E5" w14:textId="3821219A" w:rsidR="00750209" w:rsidRPr="00AD335D" w:rsidRDefault="00313346" w:rsidP="007236E3">
      <w:pPr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 w:hint="eastAsia"/>
          <w:b/>
          <w:bCs/>
          <w:sz w:val="28"/>
          <w:szCs w:val="28"/>
        </w:rPr>
        <w:lastRenderedPageBreak/>
        <w:t>目錄</w:t>
      </w:r>
    </w:p>
    <w:sdt>
      <w:sdtPr>
        <w:rPr>
          <w:rFonts w:eastAsia="標楷體"/>
          <w:lang w:val="zh-TW"/>
        </w:rPr>
        <w:id w:val="-7583605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1C4B8" w14:textId="79674680" w:rsidR="00845C58" w:rsidRPr="00AD335D" w:rsidRDefault="00845C58" w:rsidP="00733EEE">
          <w:pPr>
            <w:spacing w:line="180" w:lineRule="exact"/>
            <w:jc w:val="both"/>
            <w:rPr>
              <w:rFonts w:eastAsia="標楷體" w:cstheme="minorBidi"/>
              <w:noProof/>
              <w:sz w:val="28"/>
              <w14:ligatures w14:val="standardContextual"/>
            </w:rPr>
          </w:pPr>
          <w:r w:rsidRPr="00AD335D">
            <w:rPr>
              <w:rFonts w:eastAsia="標楷體"/>
            </w:rPr>
            <w:fldChar w:fldCharType="begin"/>
          </w:r>
          <w:r w:rsidRPr="00AD335D">
            <w:rPr>
              <w:rFonts w:eastAsia="標楷體"/>
            </w:rPr>
            <w:instrText xml:space="preserve"> TOC \o "1-3" \h \z \u </w:instrText>
          </w:r>
          <w:r w:rsidRPr="00AD335D">
            <w:rPr>
              <w:rFonts w:eastAsia="標楷體"/>
            </w:rPr>
            <w:fldChar w:fldCharType="separate"/>
          </w:r>
        </w:p>
        <w:p w14:paraId="7AD4C86E" w14:textId="2565F223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59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前言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_Toc194411459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01A16AD" w14:textId="4DF43F07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0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1-1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背景介紹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_Toc194411460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3E4C849" w14:textId="0638B5ED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1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1-2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動機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_Toc194411461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4AE45F67" w14:textId="6EE3D1FA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2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1-3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系統目的與目標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_Toc194411462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8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62CC5D0" w14:textId="29BABD34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3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1-4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預期成果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_Toc194411463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EAD9CC5" w14:textId="24140888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4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營運計畫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_Toc194411464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564141A" w14:textId="79C3C29C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5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2-1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可行性分析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_Toc194411465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B63D787" w14:textId="39BE35B6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6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2-2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商業模式－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Business model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_Toc194411466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05024B9" w14:textId="3D38F8C5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7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2-3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市場分析－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STP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_Toc194411467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D9D760C" w14:textId="6B231153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8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2-4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競爭力分析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SWOT-TOWS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或五力分析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_Toc194411468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CC65D9D" w14:textId="6744C976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69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系統規格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_Toc194411469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1021B31" w14:textId="38E8996F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0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3-1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系統架構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_Toc194411470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8D9E164" w14:textId="4E52FD3B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1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3-2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系統軟、硬體需求與技術平台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_Toc194411471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9A8BB2F" w14:textId="2D7168B1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2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3-3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使用標準與工具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_Toc194411472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9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921A53C" w14:textId="2E4FD17E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3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4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專案時程與組織分工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_Toc194411473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ACCBA41" w14:textId="72CA27FD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4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4-1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專案時程：甘特圖或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PERT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／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CPM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圖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_Toc194411474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B11FFB7" w14:textId="506CFF02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5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4-2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專案組織與分工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_Toc194411475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C8C00D9" w14:textId="4972867E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6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4-3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上傳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GitHub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紀錄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_Toc194411476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20957EE" w14:textId="10C120D9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7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5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需求模型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_Toc194411477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B7F09CD" w14:textId="499E6CC2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8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5-1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使用者需求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_Toc194411478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3A7A3C3" w14:textId="2885AB99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79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5-2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使用個案圖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(Use case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_Toc194411479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714242B5" w14:textId="5DBF3846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0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5-3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使用個案描述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_Toc194411480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60615EA" w14:textId="6110017F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1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5-4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分析類別圖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(Analysis class diagram)</w:t>
            </w:r>
            <w:r w:rsidR="008157AF"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、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分析物件圖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(Analysis object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_Toc194411481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28364BD" w14:textId="5F4EDDAD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2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6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設計模型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_Toc194411482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5BC5904" w14:textId="2BACD97D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3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6-1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循序圖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(Sequential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或通訊圖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(Communication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_Toc194411483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25AFA455" w14:textId="7228FB79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4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6-2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設計類別圖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(Design class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，甚至設計物件圖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(Design object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_Toc194411484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10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E400BFD" w14:textId="3B6934F9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5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7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實作模型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_Toc194411485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5A18BF90" w14:textId="090A4820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6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7-1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佈署圖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(Deployment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_Toc194411486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279E6F6" w14:textId="712D05DD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7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7-2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套件圖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(Package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_Toc194411487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99E1135" w14:textId="27F6B93B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8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7-3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元件圖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(Component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_Toc194411488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6006EDAE" w14:textId="347D2BCA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89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7-4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狀態機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(State machine)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，甚至時序圖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(Timing diagram)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_Toc194411489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04D90B60" w14:textId="130951C6" w:rsidR="00845C58" w:rsidRPr="00AD335D" w:rsidRDefault="00845C58" w:rsidP="007D4D62">
          <w:pPr>
            <w:pStyle w:val="1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90" w:history="1"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第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8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章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資料庫設計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_Toc194411490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5960937" w14:textId="04683297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8"/>
              <w:szCs w:val="24"/>
              <w14:ligatures w14:val="standardContextual"/>
            </w:rPr>
          </w:pPr>
          <w:hyperlink w:anchor="_Toc194411491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8-1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資料庫關聯表：需註明參考關係及限制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(Constraints)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_Toc194411491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37EC4452" w14:textId="6393D1E8" w:rsidR="00845C58" w:rsidRPr="00AD335D" w:rsidRDefault="00845C58" w:rsidP="007D4D62">
          <w:pPr>
            <w:pStyle w:val="20"/>
            <w:tabs>
              <w:tab w:val="right" w:leader="dot" w:pos="10194"/>
            </w:tabs>
            <w:jc w:val="both"/>
            <w:rPr>
              <w:rFonts w:ascii="Times New Roman" w:eastAsia="標楷體" w:hAnsi="Times New Roman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11492" w:history="1"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8-2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 xml:space="preserve"> 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表格及其</w:t>
            </w:r>
            <w:r w:rsidRPr="00AD335D">
              <w:rPr>
                <w:rStyle w:val="af1"/>
                <w:rFonts w:ascii="Times New Roman" w:eastAsia="標楷體" w:hAnsi="Times New Roman"/>
                <w:noProof/>
                <w:sz w:val="28"/>
              </w:rPr>
              <w:t>Meta data</w:t>
            </w:r>
            <w:r w:rsidRPr="00AD335D">
              <w:rPr>
                <w:rStyle w:val="af1"/>
                <w:rFonts w:ascii="Times New Roman" w:eastAsia="標楷體" w:hAnsi="Times New Roman" w:hint="eastAsia"/>
                <w:noProof/>
                <w:sz w:val="28"/>
              </w:rPr>
              <w:t>。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ab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begin"/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instrText xml:space="preserve"> PAGEREF _Toc194411492 \h </w:instrTex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separate"/>
            </w:r>
            <w:r w:rsidR="00254621"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t>11</w:t>
            </w:r>
            <w:r w:rsidRPr="00AD335D">
              <w:rPr>
                <w:rFonts w:ascii="Times New Roman" w:eastAsia="標楷體" w:hAnsi="Times New Roman"/>
                <w:noProof/>
                <w:webHidden/>
                <w:sz w:val="28"/>
              </w:rPr>
              <w:fldChar w:fldCharType="end"/>
            </w:r>
          </w:hyperlink>
        </w:p>
        <w:p w14:paraId="1650B751" w14:textId="77777777" w:rsidR="00254621" w:rsidRPr="00AD335D" w:rsidRDefault="00845C58" w:rsidP="00254621">
          <w:pPr>
            <w:jc w:val="both"/>
            <w:rPr>
              <w:rFonts w:eastAsia="標楷體"/>
              <w:b/>
              <w:bCs/>
              <w:lang w:val="zh-TW"/>
            </w:rPr>
          </w:pPr>
          <w:r w:rsidRPr="00AD335D">
            <w:rPr>
              <w:rFonts w:eastAsia="標楷體"/>
              <w:b/>
              <w:bCs/>
              <w:lang w:val="zh-TW"/>
            </w:rPr>
            <w:fldChar w:fldCharType="end"/>
          </w:r>
        </w:p>
      </w:sdtContent>
    </w:sdt>
    <w:p w14:paraId="34C743FE" w14:textId="2E63756E" w:rsidR="00410644" w:rsidRPr="00AD335D" w:rsidRDefault="00903134" w:rsidP="00410644">
      <w:pPr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/>
        </w:rPr>
        <w:br w:type="page"/>
      </w:r>
      <w:r w:rsidR="00410644" w:rsidRPr="00AD335D">
        <w:rPr>
          <w:rFonts w:eastAsia="標楷體" w:hint="eastAsia"/>
          <w:b/>
          <w:bCs/>
          <w:sz w:val="28"/>
          <w:szCs w:val="28"/>
        </w:rPr>
        <w:t>圖目錄</w:t>
      </w:r>
    </w:p>
    <w:p w14:paraId="70A7180C" w14:textId="77777777" w:rsidR="00410644" w:rsidRPr="00AD335D" w:rsidRDefault="00410644" w:rsidP="00410644">
      <w:pPr>
        <w:jc w:val="center"/>
        <w:rPr>
          <w:rFonts w:eastAsia="標楷體"/>
          <w:b/>
          <w:bCs/>
          <w:sz w:val="28"/>
          <w:szCs w:val="28"/>
        </w:rPr>
      </w:pPr>
    </w:p>
    <w:p w14:paraId="1C47E89A" w14:textId="77777777" w:rsidR="00347916" w:rsidRPr="00AD335D" w:rsidRDefault="00A8123E" w:rsidP="007D4D62">
      <w:pPr>
        <w:pStyle w:val="ac"/>
        <w:numPr>
          <w:ilvl w:val="0"/>
          <w:numId w:val="7"/>
        </w:numPr>
        <w:ind w:left="567"/>
        <w:jc w:val="both"/>
        <w:rPr>
          <w:rFonts w:ascii="Times New Roman" w:hAnsi="Times New Roman"/>
        </w:rPr>
      </w:pPr>
      <w:r w:rsidRPr="00AD335D">
        <w:rPr>
          <w:rFonts w:ascii="Times New Roman" w:hAnsi="Times New Roman" w:hint="eastAsia"/>
        </w:rPr>
        <w:t>需有</w:t>
      </w:r>
      <w:r w:rsidRPr="00AD335D">
        <w:rPr>
          <w:rFonts w:ascii="Times New Roman" w:hAnsi="Times New Roman" w:hint="eastAsia"/>
          <w:u w:val="single"/>
        </w:rPr>
        <w:t>圖片名稱</w:t>
      </w:r>
      <w:r w:rsidRPr="00AD335D">
        <w:rPr>
          <w:rFonts w:ascii="Times New Roman" w:hAnsi="Times New Roman" w:hint="eastAsia"/>
        </w:rPr>
        <w:t>以及</w:t>
      </w:r>
      <w:r w:rsidRPr="00AD335D">
        <w:rPr>
          <w:rFonts w:ascii="Times New Roman" w:hAnsi="Times New Roman" w:hint="eastAsia"/>
          <w:u w:val="single"/>
        </w:rPr>
        <w:t>頁碼</w:t>
      </w:r>
    </w:p>
    <w:p w14:paraId="0DB324B5" w14:textId="73F07A7F" w:rsidR="00A8123E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w:drawing>
          <wp:inline distT="0" distB="0" distL="0" distR="0" wp14:anchorId="5D7B678D" wp14:editId="2B1F89A6">
            <wp:extent cx="6583680" cy="1242060"/>
            <wp:effectExtent l="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E62F" w14:textId="77777777" w:rsidR="001B6BAD" w:rsidRPr="00AD335D" w:rsidRDefault="001B6BAD" w:rsidP="007D4D62">
      <w:pPr>
        <w:jc w:val="both"/>
        <w:rPr>
          <w:rFonts w:eastAsia="標楷體"/>
        </w:rPr>
      </w:pPr>
    </w:p>
    <w:p w14:paraId="40F255EB" w14:textId="77777777" w:rsidR="001B6BAD" w:rsidRPr="00AD335D" w:rsidRDefault="001B6BAD" w:rsidP="007D4D62">
      <w:pPr>
        <w:pStyle w:val="ac"/>
        <w:numPr>
          <w:ilvl w:val="0"/>
          <w:numId w:val="7"/>
        </w:numPr>
        <w:ind w:left="567"/>
        <w:jc w:val="both"/>
        <w:rPr>
          <w:rFonts w:ascii="Times New Roman" w:hAnsi="Times New Roman"/>
        </w:rPr>
      </w:pPr>
      <w:r w:rsidRPr="00AD335D">
        <w:rPr>
          <w:rFonts w:ascii="Times New Roman" w:hAnsi="Times New Roman" w:hint="eastAsia"/>
        </w:rPr>
        <w:t>圖片標號放置下方</w:t>
      </w:r>
      <w:r w:rsidRPr="00AD335D">
        <w:rPr>
          <w:rFonts w:ascii="Times New Roman" w:hAnsi="Times New Roman" w:hint="eastAsia"/>
        </w:rPr>
        <w:t>(</w:t>
      </w:r>
      <w:r w:rsidRPr="00AD335D">
        <w:rPr>
          <w:rFonts w:ascii="Times New Roman" w:hAnsi="Times New Roman" w:hint="eastAsia"/>
        </w:rPr>
        <w:t>如下範例</w:t>
      </w:r>
      <w:r w:rsidRPr="00AD335D">
        <w:rPr>
          <w:rFonts w:ascii="Times New Roman" w:hAnsi="Times New Roman" w:hint="eastAsia"/>
        </w:rPr>
        <w:t>)</w:t>
      </w:r>
    </w:p>
    <w:p w14:paraId="2BD6DEBB" w14:textId="01AF5E49" w:rsidR="001B6BAD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w:drawing>
          <wp:inline distT="0" distB="0" distL="0" distR="0" wp14:anchorId="62406F6D" wp14:editId="00741DFF">
            <wp:extent cx="3451860" cy="2293620"/>
            <wp:effectExtent l="0" t="0" r="0" b="0"/>
            <wp:docPr id="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74E9" w14:textId="77777777" w:rsidR="000A46E7" w:rsidRPr="00AD335D" w:rsidRDefault="000A46E7" w:rsidP="007D4D62">
      <w:pPr>
        <w:pStyle w:val="af"/>
        <w:jc w:val="both"/>
        <w:rPr>
          <w:lang w:eastAsia="zh-TW"/>
        </w:rPr>
      </w:pPr>
      <w:bookmarkStart w:id="1" w:name="_Toc24582997"/>
      <w:r w:rsidRPr="00AD335D">
        <w:rPr>
          <w:lang w:eastAsia="zh-TW"/>
        </w:rPr>
        <w:t>圖</w:t>
      </w:r>
      <w:r w:rsidR="00984509" w:rsidRPr="00AD335D">
        <w:rPr>
          <w:lang w:eastAsia="zh-TW"/>
        </w:rPr>
        <w:t>3</w:t>
      </w:r>
      <w:r w:rsidR="00A265DA" w:rsidRPr="00AD335D">
        <w:rPr>
          <w:lang w:eastAsia="zh-TW"/>
        </w:rPr>
        <w:t>-1-</w:t>
      </w:r>
      <w:r w:rsidR="00A265DA" w:rsidRPr="00AD335D">
        <w:rPr>
          <w:rFonts w:hint="eastAsia"/>
          <w:lang w:eastAsia="zh-TW"/>
        </w:rPr>
        <w:t xml:space="preserve">1 </w:t>
      </w:r>
      <w:r w:rsidRPr="00AD335D">
        <w:rPr>
          <w:rFonts w:cs="Arial" w:hint="eastAsia"/>
          <w:lang w:eastAsia="zh-TW"/>
        </w:rPr>
        <w:t>系統架構</w:t>
      </w:r>
      <w:bookmarkEnd w:id="1"/>
    </w:p>
    <w:p w14:paraId="37310BB3" w14:textId="77777777" w:rsidR="000A46E7" w:rsidRPr="00AD335D" w:rsidRDefault="000A46E7" w:rsidP="007D4D62">
      <w:pPr>
        <w:jc w:val="both"/>
        <w:rPr>
          <w:rFonts w:eastAsia="標楷體"/>
        </w:rPr>
      </w:pPr>
    </w:p>
    <w:p w14:paraId="55A3DFCD" w14:textId="2BD56E03" w:rsidR="00410644" w:rsidRPr="00AD335D" w:rsidRDefault="009733BB" w:rsidP="00410644">
      <w:pPr>
        <w:adjustRightInd w:val="0"/>
        <w:jc w:val="center"/>
        <w:rPr>
          <w:rFonts w:eastAsia="標楷體"/>
          <w:b/>
          <w:bCs/>
          <w:sz w:val="28"/>
          <w:szCs w:val="28"/>
        </w:rPr>
      </w:pPr>
      <w:r w:rsidRPr="00AD335D">
        <w:rPr>
          <w:rFonts w:eastAsia="標楷體"/>
        </w:rPr>
        <w:br w:type="page"/>
      </w:r>
      <w:r w:rsidR="00410644" w:rsidRPr="00AD335D">
        <w:rPr>
          <w:rFonts w:eastAsia="標楷體" w:hint="eastAsia"/>
          <w:b/>
          <w:bCs/>
          <w:sz w:val="28"/>
          <w:szCs w:val="28"/>
        </w:rPr>
        <w:t>表目錄</w:t>
      </w:r>
    </w:p>
    <w:p w14:paraId="072D2137" w14:textId="0489D2A4" w:rsidR="00B06DA7" w:rsidRPr="00B06DA7" w:rsidRDefault="00410644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B06DA7">
        <w:rPr>
          <w:rFonts w:eastAsia="標楷體"/>
          <w:color w:val="FF0000"/>
          <w:sz w:val="28"/>
          <w:szCs w:val="28"/>
          <w:u w:val="single"/>
        </w:rPr>
        <w:fldChar w:fldCharType="begin"/>
      </w:r>
      <w:r w:rsidRPr="00B06DA7">
        <w:rPr>
          <w:rFonts w:eastAsia="標楷體"/>
          <w:color w:val="FF0000"/>
          <w:sz w:val="28"/>
          <w:szCs w:val="28"/>
          <w:u w:val="single"/>
        </w:rPr>
        <w:instrText xml:space="preserve"> </w:instrText>
      </w:r>
      <w:r w:rsidRPr="00B06DA7">
        <w:rPr>
          <w:rFonts w:eastAsia="標楷體" w:hint="eastAsia"/>
          <w:color w:val="FF0000"/>
          <w:sz w:val="28"/>
          <w:szCs w:val="28"/>
          <w:u w:val="single"/>
        </w:rPr>
        <w:instrText>TOC \c "</w:instrText>
      </w:r>
      <w:r w:rsidRPr="00B06DA7">
        <w:rPr>
          <w:rFonts w:eastAsia="標楷體" w:hint="eastAsia"/>
          <w:color w:val="FF0000"/>
          <w:sz w:val="28"/>
          <w:szCs w:val="28"/>
          <w:u w:val="single"/>
        </w:rPr>
        <w:instrText>表</w:instrText>
      </w:r>
      <w:r w:rsidRPr="00B06DA7">
        <w:rPr>
          <w:rFonts w:eastAsia="標楷體" w:hint="eastAsia"/>
          <w:color w:val="FF0000"/>
          <w:sz w:val="28"/>
          <w:szCs w:val="28"/>
          <w:u w:val="single"/>
        </w:rPr>
        <w:instrText>"</w:instrText>
      </w:r>
      <w:r w:rsidRPr="00B06DA7">
        <w:rPr>
          <w:rFonts w:eastAsia="標楷體"/>
          <w:color w:val="FF0000"/>
          <w:sz w:val="28"/>
          <w:szCs w:val="28"/>
          <w:u w:val="single"/>
        </w:rPr>
        <w:instrText xml:space="preserve"> </w:instrText>
      </w:r>
      <w:r w:rsidRPr="00B06DA7">
        <w:rPr>
          <w:rFonts w:eastAsia="標楷體"/>
          <w:color w:val="FF0000"/>
          <w:sz w:val="28"/>
          <w:szCs w:val="28"/>
          <w:u w:val="single"/>
        </w:rPr>
        <w:fldChar w:fldCharType="separate"/>
      </w:r>
      <w:r w:rsidR="00B06DA7" w:rsidRPr="00B06DA7">
        <w:rPr>
          <w:rFonts w:eastAsia="標楷體" w:hint="eastAsia"/>
          <w:noProof/>
          <w:sz w:val="28"/>
        </w:rPr>
        <w:t>表</w:t>
      </w:r>
      <w:r w:rsidR="00B06DA7" w:rsidRPr="00B06DA7">
        <w:rPr>
          <w:rFonts w:eastAsia="標楷體"/>
          <w:noProof/>
          <w:sz w:val="28"/>
        </w:rPr>
        <w:t xml:space="preserve"> 1-3</w:t>
      </w:r>
      <w:r w:rsidR="00B06DA7" w:rsidRPr="00B06DA7">
        <w:rPr>
          <w:rFonts w:eastAsia="標楷體"/>
          <w:noProof/>
          <w:sz w:val="28"/>
        </w:rPr>
        <w:noBreakHyphen/>
        <w:t>1</w:t>
      </w:r>
      <w:r w:rsidR="00B06DA7" w:rsidRPr="00B06DA7">
        <w:rPr>
          <w:rFonts w:eastAsia="標楷體" w:hint="eastAsia"/>
          <w:noProof/>
          <w:sz w:val="28"/>
        </w:rPr>
        <w:t>本系統與其他學習平台之比較</w:t>
      </w:r>
      <w:r w:rsidR="00B06DA7" w:rsidRPr="00B06DA7">
        <w:rPr>
          <w:rFonts w:eastAsia="標楷體"/>
          <w:noProof/>
          <w:sz w:val="28"/>
        </w:rPr>
        <w:tab/>
      </w:r>
      <w:r w:rsidR="00B06DA7" w:rsidRPr="00B06DA7">
        <w:rPr>
          <w:rFonts w:eastAsia="標楷體"/>
          <w:noProof/>
          <w:sz w:val="28"/>
        </w:rPr>
        <w:fldChar w:fldCharType="begin"/>
      </w:r>
      <w:r w:rsidR="00B06DA7" w:rsidRPr="00B06DA7">
        <w:rPr>
          <w:rFonts w:eastAsia="標楷體"/>
          <w:noProof/>
          <w:sz w:val="28"/>
        </w:rPr>
        <w:instrText xml:space="preserve"> PAGEREF _Toc194691142 \h </w:instrText>
      </w:r>
      <w:r w:rsidR="00B06DA7" w:rsidRPr="00B06DA7">
        <w:rPr>
          <w:rFonts w:eastAsia="標楷體"/>
          <w:noProof/>
          <w:sz w:val="28"/>
        </w:rPr>
      </w:r>
      <w:r w:rsidR="00B06DA7" w:rsidRPr="00B06DA7">
        <w:rPr>
          <w:rFonts w:eastAsia="標楷體"/>
          <w:noProof/>
          <w:sz w:val="28"/>
        </w:rPr>
        <w:fldChar w:fldCharType="separate"/>
      </w:r>
      <w:r w:rsidR="00B06DA7" w:rsidRPr="00B06DA7">
        <w:rPr>
          <w:rFonts w:eastAsia="標楷體"/>
          <w:noProof/>
          <w:sz w:val="28"/>
        </w:rPr>
        <w:t>7</w:t>
      </w:r>
      <w:r w:rsidR="00B06DA7" w:rsidRPr="00B06DA7">
        <w:rPr>
          <w:rFonts w:eastAsia="標楷體"/>
          <w:noProof/>
          <w:sz w:val="28"/>
        </w:rPr>
        <w:fldChar w:fldCharType="end"/>
      </w:r>
    </w:p>
    <w:p w14:paraId="695FE490" w14:textId="26BF0CBC" w:rsidR="00B06DA7" w:rsidRPr="00B06DA7" w:rsidRDefault="00B06DA7">
      <w:pPr>
        <w:pStyle w:val="af3"/>
        <w:tabs>
          <w:tab w:val="right" w:leader="dot" w:pos="10194"/>
        </w:tabs>
        <w:rPr>
          <w:rFonts w:asciiTheme="minorHAnsi" w:eastAsia="標楷體" w:hAnsiTheme="minorHAnsi" w:cstheme="minorBidi"/>
          <w:noProof/>
          <w:sz w:val="28"/>
          <w14:ligatures w14:val="standardContextual"/>
        </w:rPr>
      </w:pPr>
      <w:r w:rsidRPr="00B06DA7">
        <w:rPr>
          <w:rFonts w:eastAsia="標楷體" w:hint="eastAsia"/>
          <w:noProof/>
          <w:sz w:val="28"/>
        </w:rPr>
        <w:t>表</w:t>
      </w:r>
      <w:r w:rsidRPr="00B06DA7">
        <w:rPr>
          <w:rFonts w:eastAsia="標楷體"/>
          <w:noProof/>
          <w:sz w:val="28"/>
        </w:rPr>
        <w:t xml:space="preserve"> 2-4</w:t>
      </w:r>
      <w:r w:rsidRPr="00B06DA7">
        <w:rPr>
          <w:rFonts w:eastAsia="標楷體"/>
          <w:noProof/>
          <w:sz w:val="28"/>
        </w:rPr>
        <w:noBreakHyphen/>
        <w:t>1 SWOT</w:t>
      </w:r>
      <w:r w:rsidRPr="00B06DA7">
        <w:rPr>
          <w:rFonts w:eastAsia="標楷體" w:hint="eastAsia"/>
          <w:noProof/>
          <w:sz w:val="28"/>
        </w:rPr>
        <w:t>分析</w:t>
      </w:r>
      <w:r w:rsidRPr="00B06DA7">
        <w:rPr>
          <w:rFonts w:eastAsia="標楷體"/>
          <w:noProof/>
          <w:sz w:val="28"/>
        </w:rPr>
        <w:tab/>
      </w:r>
      <w:r w:rsidRPr="00B06DA7">
        <w:rPr>
          <w:rFonts w:eastAsia="標楷體"/>
          <w:noProof/>
          <w:sz w:val="28"/>
        </w:rPr>
        <w:fldChar w:fldCharType="begin"/>
      </w:r>
      <w:r w:rsidRPr="00B06DA7">
        <w:rPr>
          <w:rFonts w:eastAsia="標楷體"/>
          <w:noProof/>
          <w:sz w:val="28"/>
        </w:rPr>
        <w:instrText xml:space="preserve"> PAGEREF _Toc194691143 \h </w:instrText>
      </w:r>
      <w:r w:rsidRPr="00B06DA7">
        <w:rPr>
          <w:rFonts w:eastAsia="標楷體"/>
          <w:noProof/>
          <w:sz w:val="28"/>
        </w:rPr>
      </w:r>
      <w:r w:rsidRPr="00B06DA7">
        <w:rPr>
          <w:rFonts w:eastAsia="標楷體"/>
          <w:noProof/>
          <w:sz w:val="28"/>
        </w:rPr>
        <w:fldChar w:fldCharType="separate"/>
      </w:r>
      <w:r w:rsidRPr="00B06DA7">
        <w:rPr>
          <w:rFonts w:eastAsia="標楷體"/>
          <w:noProof/>
          <w:sz w:val="28"/>
        </w:rPr>
        <w:t>10</w:t>
      </w:r>
      <w:r w:rsidRPr="00B06DA7">
        <w:rPr>
          <w:rFonts w:eastAsia="標楷體"/>
          <w:noProof/>
          <w:sz w:val="28"/>
        </w:rPr>
        <w:fldChar w:fldCharType="end"/>
      </w:r>
    </w:p>
    <w:p w14:paraId="237402BC" w14:textId="1ED06140" w:rsidR="00410644" w:rsidRPr="00AD335D" w:rsidRDefault="00410644" w:rsidP="00410644">
      <w:pPr>
        <w:adjustRightInd w:val="0"/>
        <w:ind w:left="482"/>
        <w:jc w:val="center"/>
        <w:rPr>
          <w:rFonts w:eastAsia="標楷體"/>
          <w:color w:val="FF0000"/>
          <w:sz w:val="36"/>
          <w:u w:val="single"/>
        </w:rPr>
      </w:pPr>
      <w:r w:rsidRPr="00B06DA7">
        <w:rPr>
          <w:rFonts w:eastAsia="標楷體"/>
          <w:color w:val="FF0000"/>
          <w:sz w:val="28"/>
          <w:szCs w:val="28"/>
          <w:u w:val="single"/>
        </w:rPr>
        <w:fldChar w:fldCharType="end"/>
      </w:r>
    </w:p>
    <w:p w14:paraId="256987EF" w14:textId="557827A8" w:rsidR="00410644" w:rsidRPr="00AD335D" w:rsidRDefault="00410644">
      <w:pPr>
        <w:widowControl/>
        <w:rPr>
          <w:rFonts w:eastAsia="標楷體"/>
        </w:rPr>
      </w:pPr>
      <w:bookmarkStart w:id="2" w:name="_Toc24583030"/>
      <w:r w:rsidRPr="00AD335D">
        <w:rPr>
          <w:rFonts w:eastAsia="標楷體"/>
        </w:rPr>
        <w:br w:type="page"/>
      </w:r>
    </w:p>
    <w:p w14:paraId="6C1E0133" w14:textId="6CAB4EF5" w:rsidR="00BC75EB" w:rsidRPr="00AD335D" w:rsidRDefault="00940676" w:rsidP="007D4D62">
      <w:pPr>
        <w:pStyle w:val="1"/>
        <w:jc w:val="both"/>
        <w:rPr>
          <w:rFonts w:ascii="Times New Roman" w:hAnsi="Times New Roman"/>
        </w:rPr>
      </w:pPr>
      <w:bookmarkStart w:id="3" w:name="_Toc194411459"/>
      <w:bookmarkEnd w:id="2"/>
      <w:r w:rsidRPr="00AD335D">
        <w:rPr>
          <w:rFonts w:ascii="Times New Roman" w:hAnsi="Times New Roman" w:hint="eastAsia"/>
        </w:rPr>
        <w:t>前言</w:t>
      </w:r>
      <w:bookmarkEnd w:id="3"/>
    </w:p>
    <w:p w14:paraId="5620F524" w14:textId="324838FE" w:rsidR="00CD5906" w:rsidRPr="00AD335D" w:rsidRDefault="00940676" w:rsidP="007D4D62">
      <w:pPr>
        <w:pStyle w:val="2"/>
        <w:jc w:val="both"/>
        <w:rPr>
          <w:rFonts w:ascii="Times New Roman" w:hAnsi="Times New Roman"/>
        </w:rPr>
      </w:pPr>
      <w:bookmarkStart w:id="4" w:name="_Toc194411460"/>
      <w:r w:rsidRPr="00AD335D">
        <w:rPr>
          <w:rFonts w:ascii="Times New Roman" w:hAnsi="Times New Roman" w:hint="eastAsia"/>
        </w:rPr>
        <w:t>背景</w:t>
      </w:r>
      <w:r w:rsidRPr="00AD335D">
        <w:rPr>
          <w:rFonts w:ascii="Times New Roman" w:hAnsi="Times New Roman"/>
        </w:rPr>
        <w:t>介</w:t>
      </w:r>
      <w:r w:rsidRPr="00AD335D">
        <w:rPr>
          <w:rFonts w:ascii="Times New Roman" w:hAnsi="Times New Roman" w:hint="eastAsia"/>
        </w:rPr>
        <w:t>紹</w:t>
      </w:r>
      <w:bookmarkEnd w:id="4"/>
    </w:p>
    <w:p w14:paraId="36C32935" w14:textId="60810805" w:rsidR="00772436" w:rsidRPr="00AD335D" w:rsidRDefault="004D0401" w:rsidP="007D4D62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隨著數位學習的興起，越來越多學習者選擇透過線上平台提升語言能力。多益（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）測驗作為國際標準的英語能力評估工具，廣泛應用於求職與學術認證。然而，傳統的學習方式往往缺乏個人化，且學習者難以有效追蹤進度與掌握弱點。因此，建置一個專門針對多益學習的線上平台，能夠結合個人化推薦、即時測驗與數據分析，將有效提升學習效率。</w:t>
      </w:r>
    </w:p>
    <w:p w14:paraId="76366CB5" w14:textId="0B88B150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5" w:name="_Toc194411461"/>
      <w:r w:rsidRPr="00AD335D">
        <w:rPr>
          <w:rFonts w:ascii="Times New Roman" w:hAnsi="Times New Roman" w:hint="eastAsia"/>
        </w:rPr>
        <w:t>動機</w:t>
      </w:r>
      <w:bookmarkEnd w:id="5"/>
    </w:p>
    <w:p w14:paraId="370EEBB2" w14:textId="3355C690" w:rsidR="00CD2329" w:rsidRPr="00AD335D" w:rsidRDefault="00173589" w:rsidP="0017358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目前市場上的多益學習資源多以傳統書籍、線上影片課程或固定題庫的形式呈現，這些方式雖然提供基本的學習內容，但缺乏互動性與個人化學習機制，導致學習者難以找到弱點並根據自身需求有效學習。此外，多數學習者在準備多益考試時，往往缺乏系統化的進度追蹤與錯題分析機制，使得學習過程變得較為低效。因此，本系統的開發目標是透過數據分析與智慧推薦機制，幫助學習者有計畫地準備多益考試，並透過即時反饋提升學習成效。</w:t>
      </w:r>
    </w:p>
    <w:p w14:paraId="20F5457B" w14:textId="6611846C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6" w:name="_Toc194411462"/>
      <w:r w:rsidRPr="00AD335D">
        <w:rPr>
          <w:rFonts w:ascii="Times New Roman" w:hAnsi="Times New Roman" w:hint="eastAsia"/>
        </w:rPr>
        <w:t>系統目的與目標</w:t>
      </w:r>
      <w:bookmarkEnd w:id="6"/>
    </w:p>
    <w:p w14:paraId="0AF18AB6" w14:textId="17E9FC62" w:rsidR="00CC2917" w:rsidRPr="00AD335D" w:rsidRDefault="00CC2917" w:rsidP="00CC2917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近年來，隨著</w:t>
      </w:r>
      <w:r w:rsidRPr="00AD335D">
        <w:rPr>
          <w:rFonts w:eastAsia="標楷體" w:hint="eastAsia"/>
          <w:sz w:val="28"/>
          <w:szCs w:val="28"/>
        </w:rPr>
        <w:t xml:space="preserve"> TOEIC</w:t>
      </w:r>
      <w:r w:rsidRPr="00AD335D">
        <w:rPr>
          <w:rFonts w:eastAsia="標楷體" w:hint="eastAsia"/>
          <w:sz w:val="28"/>
          <w:szCs w:val="28"/>
        </w:rPr>
        <w:t>（多益）測驗在國際間的普及，許多學習者希望透過線上學習平台來提升應試能力。然而，目前市面上的</w:t>
      </w:r>
      <w:r w:rsidRPr="00AD335D">
        <w:rPr>
          <w:rFonts w:eastAsia="標楷體" w:hint="eastAsia"/>
          <w:sz w:val="28"/>
          <w:szCs w:val="28"/>
        </w:rPr>
        <w:t xml:space="preserve"> TOEIC </w:t>
      </w:r>
      <w:r w:rsidRPr="00AD335D">
        <w:rPr>
          <w:rFonts w:eastAsia="標楷體" w:hint="eastAsia"/>
          <w:sz w:val="28"/>
          <w:szCs w:val="28"/>
        </w:rPr>
        <w:t>學習系統多以單一方式提供學習內容，例如單純的單字記憶、模擬測驗，或是社群討論，缺乏針對個別使用者需求的個人化學習機制。</w:t>
      </w:r>
    </w:p>
    <w:p w14:paraId="4A8D8C37" w14:textId="06840ACE" w:rsidR="00CC2917" w:rsidRPr="00AD335D" w:rsidRDefault="00CC2917" w:rsidP="00CC2917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本系統的開發目標如下：</w:t>
      </w:r>
    </w:p>
    <w:p w14:paraId="10BE90F7" w14:textId="0077B95F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提供</w:t>
      </w:r>
      <w:r w:rsidRPr="00AD335D">
        <w:rPr>
          <w:rFonts w:eastAsia="標楷體" w:hint="eastAsia"/>
          <w:sz w:val="28"/>
          <w:szCs w:val="28"/>
        </w:rPr>
        <w:t xml:space="preserve"> AI </w:t>
      </w:r>
      <w:r w:rsidRPr="00AD335D">
        <w:rPr>
          <w:rFonts w:eastAsia="標楷體" w:hint="eastAsia"/>
          <w:sz w:val="28"/>
          <w:szCs w:val="28"/>
        </w:rPr>
        <w:t>個人化學習體驗：根據使用者學習狀況，推薦適合的練習題目與學習計畫，提高學習效率。</w:t>
      </w:r>
    </w:p>
    <w:p w14:paraId="232C0EB4" w14:textId="0C0F2690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結合模擬測驗與即時回饋：使用者可進行多益模擬測驗，系統即時提供成績分析與建議。</w:t>
      </w:r>
    </w:p>
    <w:p w14:paraId="75AFE66A" w14:textId="3C472CDE" w:rsidR="00CC2917" w:rsidRPr="00AD335D" w:rsidRDefault="00CC2917" w:rsidP="00CC291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支援學習提醒與進度追蹤：透過</w:t>
      </w:r>
      <w:r w:rsidRPr="00AD335D">
        <w:rPr>
          <w:rFonts w:eastAsia="標楷體" w:hint="eastAsia"/>
          <w:sz w:val="28"/>
          <w:szCs w:val="28"/>
        </w:rPr>
        <w:t xml:space="preserve"> LINE </w:t>
      </w:r>
      <w:r w:rsidRPr="00AD335D">
        <w:rPr>
          <w:rFonts w:eastAsia="標楷體" w:hint="eastAsia"/>
          <w:sz w:val="28"/>
          <w:szCs w:val="28"/>
        </w:rPr>
        <w:t>通知或</w:t>
      </w:r>
      <w:r w:rsidRPr="00AD335D">
        <w:rPr>
          <w:rFonts w:eastAsia="標楷體" w:hint="eastAsia"/>
          <w:sz w:val="28"/>
          <w:szCs w:val="28"/>
        </w:rPr>
        <w:t xml:space="preserve"> Email </w:t>
      </w:r>
      <w:r w:rsidRPr="00AD335D">
        <w:rPr>
          <w:rFonts w:eastAsia="標楷體" w:hint="eastAsia"/>
          <w:sz w:val="28"/>
          <w:szCs w:val="28"/>
        </w:rPr>
        <w:t>提醒，幫助使用者維持學習習慣。</w:t>
      </w:r>
    </w:p>
    <w:p w14:paraId="1D2FBB73" w14:textId="0F62B470" w:rsidR="00CC2917" w:rsidRPr="00AD335D" w:rsidRDefault="00CC2917" w:rsidP="00464367">
      <w:pPr>
        <w:pStyle w:val="ae"/>
        <w:numPr>
          <w:ilvl w:val="0"/>
          <w:numId w:val="34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創造點數機制：利用點數機制，讓使用者可依自身興趣生成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文章測驗，提高作答及使用意願。</w:t>
      </w:r>
    </w:p>
    <w:p w14:paraId="39074C1B" w14:textId="72FE70D8" w:rsidR="00294164" w:rsidRPr="00AD335D" w:rsidRDefault="004925EA" w:rsidP="007D7EA4">
      <w:pPr>
        <w:pStyle w:val="af"/>
        <w:jc w:val="center"/>
        <w:rPr>
          <w:lang w:eastAsia="zh-TW"/>
        </w:rPr>
      </w:pPr>
      <w:bookmarkStart w:id="7" w:name="_Toc194691142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="001B6CA1" w:rsidRPr="00AD335D">
        <w:rPr>
          <w:lang w:eastAsia="zh-TW"/>
        </w:rPr>
        <w:fldChar w:fldCharType="begin"/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rFonts w:hint="eastAsia"/>
          <w:lang w:eastAsia="zh-TW"/>
        </w:rPr>
        <w:instrText>STYLEREF 2 \s</w:instrText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lang w:eastAsia="zh-TW"/>
        </w:rPr>
        <w:fldChar w:fldCharType="separate"/>
      </w:r>
      <w:r w:rsidR="001B6CA1" w:rsidRPr="00AD335D">
        <w:rPr>
          <w:noProof/>
          <w:lang w:eastAsia="zh-TW"/>
        </w:rPr>
        <w:t>1-3</w:t>
      </w:r>
      <w:r w:rsidR="001B6CA1" w:rsidRPr="00AD335D">
        <w:rPr>
          <w:lang w:eastAsia="zh-TW"/>
        </w:rPr>
        <w:fldChar w:fldCharType="end"/>
      </w:r>
      <w:r w:rsidR="001B6CA1" w:rsidRPr="00AD335D">
        <w:rPr>
          <w:lang w:eastAsia="zh-TW"/>
        </w:rPr>
        <w:noBreakHyphen/>
      </w:r>
      <w:r w:rsidR="001B6CA1" w:rsidRPr="00AD335D">
        <w:rPr>
          <w:lang w:eastAsia="zh-TW"/>
        </w:rPr>
        <w:fldChar w:fldCharType="begin"/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rFonts w:hint="eastAsia"/>
          <w:lang w:eastAsia="zh-TW"/>
        </w:rPr>
        <w:instrText xml:space="preserve">SEQ </w:instrText>
      </w:r>
      <w:r w:rsidR="001B6CA1" w:rsidRPr="00AD335D">
        <w:rPr>
          <w:rFonts w:hint="eastAsia"/>
          <w:lang w:eastAsia="zh-TW"/>
        </w:rPr>
        <w:instrText>表</w:instrText>
      </w:r>
      <w:r w:rsidR="001B6CA1" w:rsidRPr="00AD335D">
        <w:rPr>
          <w:rFonts w:hint="eastAsia"/>
          <w:lang w:eastAsia="zh-TW"/>
        </w:rPr>
        <w:instrText xml:space="preserve"> \* ARABIC \s 2</w:instrText>
      </w:r>
      <w:r w:rsidR="001B6CA1" w:rsidRPr="00AD335D">
        <w:rPr>
          <w:lang w:eastAsia="zh-TW"/>
        </w:rPr>
        <w:instrText xml:space="preserve"> </w:instrText>
      </w:r>
      <w:r w:rsidR="001B6CA1" w:rsidRPr="00AD335D">
        <w:rPr>
          <w:lang w:eastAsia="zh-TW"/>
        </w:rPr>
        <w:fldChar w:fldCharType="separate"/>
      </w:r>
      <w:r w:rsidR="001B6CA1" w:rsidRPr="00AD335D">
        <w:rPr>
          <w:noProof/>
          <w:lang w:eastAsia="zh-TW"/>
        </w:rPr>
        <w:t>1</w:t>
      </w:r>
      <w:r w:rsidR="001B6CA1" w:rsidRPr="00AD335D">
        <w:rPr>
          <w:lang w:eastAsia="zh-TW"/>
        </w:rPr>
        <w:fldChar w:fldCharType="end"/>
      </w:r>
      <w:r w:rsidR="003313BD" w:rsidRPr="00AD335D">
        <w:rPr>
          <w:rFonts w:hint="eastAsia"/>
          <w:lang w:eastAsia="zh-TW"/>
        </w:rPr>
        <w:t>本系統與其他學習平台之比較</w:t>
      </w:r>
      <w:bookmarkEnd w:id="7"/>
    </w:p>
    <w:tbl>
      <w:tblPr>
        <w:tblStyle w:val="ab"/>
        <w:tblW w:w="11058" w:type="dxa"/>
        <w:tblInd w:w="-434" w:type="dxa"/>
        <w:tblLook w:val="04A0" w:firstRow="1" w:lastRow="0" w:firstColumn="1" w:lastColumn="0" w:noHBand="0" w:noVBand="1"/>
      </w:tblPr>
      <w:tblGrid>
        <w:gridCol w:w="1844"/>
        <w:gridCol w:w="2232"/>
        <w:gridCol w:w="2233"/>
        <w:gridCol w:w="2232"/>
        <w:gridCol w:w="2517"/>
      </w:tblGrid>
      <w:tr w:rsidR="00DA62C2" w:rsidRPr="00AD335D" w14:paraId="672D2629" w14:textId="77777777" w:rsidTr="00294164">
        <w:tc>
          <w:tcPr>
            <w:tcW w:w="1844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09CF567F" w14:textId="20D72B66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功能</w:t>
            </w:r>
          </w:p>
        </w:tc>
        <w:tc>
          <w:tcPr>
            <w:tcW w:w="2232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7235EFF2" w14:textId="79A89C6D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本系統</w:t>
            </w:r>
          </w:p>
        </w:tc>
        <w:tc>
          <w:tcPr>
            <w:tcW w:w="2233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1A42FE65" w14:textId="6EA42255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Duolingo</w:t>
            </w:r>
          </w:p>
        </w:tc>
        <w:tc>
          <w:tcPr>
            <w:tcW w:w="2232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17261653" w14:textId="33CF097E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Memrise</w:t>
            </w:r>
          </w:p>
        </w:tc>
        <w:tc>
          <w:tcPr>
            <w:tcW w:w="2517" w:type="dxa"/>
            <w:shd w:val="clear" w:color="auto" w:fill="DEEAF6" w:themeFill="accent5" w:themeFillTint="33"/>
            <w:tcMar>
              <w:left w:w="0" w:type="dxa"/>
              <w:right w:w="0" w:type="dxa"/>
            </w:tcMar>
            <w:vAlign w:val="center"/>
          </w:tcPr>
          <w:p w14:paraId="2B333962" w14:textId="28AC076F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OurScool</w:t>
            </w:r>
          </w:p>
        </w:tc>
      </w:tr>
      <w:tr w:rsidR="00DA62C2" w:rsidRPr="00AD335D" w14:paraId="147A857F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18945098" w14:textId="01565FAE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學習內容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0CE48AFF" w14:textId="459A2608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針對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設計</w:t>
            </w:r>
            <w:r w:rsidR="001E642D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，個性化推薦內容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36B51FD2" w14:textId="45B1E430" w:rsidR="00DA62C2" w:rsidRPr="00AD335D" w:rsidRDefault="003A23AA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多語言選擇，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偏向日常語言學習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5D928431" w14:textId="598A3FE2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主要為單字記憶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58E641E3" w14:textId="0E7EF750" w:rsidR="00DA62C2" w:rsidRPr="00AD335D" w:rsidRDefault="003A23AA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多語言選擇，</w:t>
            </w:r>
            <w:r w:rsidR="001B3979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不同主題授課</w:t>
            </w:r>
          </w:p>
        </w:tc>
      </w:tr>
      <w:tr w:rsidR="00DA62C2" w:rsidRPr="00AD335D" w14:paraId="4A8767BD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3B601F6C" w14:textId="2636E4EC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模擬測驗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71A2343E" w14:textId="01550B13" w:rsidR="00DA62C2" w:rsidRPr="00AD335D" w:rsidRDefault="00FC1828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與正式</w:t>
            </w:r>
            <w:r w:rsidR="00DA62C2"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相近方式進行測驗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76BB2FB2" w14:textId="59298A58" w:rsidR="00DA62C2" w:rsidRPr="00AD335D" w:rsidRDefault="001B3979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單元制，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無完整測驗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0621C591" w14:textId="0B3892C6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以單字測驗為主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58A4EF91" w14:textId="4C0931B7" w:rsidR="00DA62C2" w:rsidRPr="00AD335D" w:rsidRDefault="001B3979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單字、文法選擇題</w:t>
            </w:r>
          </w:p>
        </w:tc>
      </w:tr>
      <w:tr w:rsidR="00DA62C2" w:rsidRPr="00AD335D" w14:paraId="4E400E7D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47A3A43D" w14:textId="43291B10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即時回饋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6BE0852F" w14:textId="3809C414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錯誤分析與學習建議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1F6251CA" w14:textId="292C639C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即時</w:t>
            </w:r>
            <w:r w:rsidR="00FB35BD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提供答案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19E873A6" w14:textId="44AFEDE0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提供學習建議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05A962CD" w14:textId="6522A304" w:rsidR="00DA62C2" w:rsidRPr="00AD335D" w:rsidRDefault="00FB35BD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即時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提供解答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與說明</w:t>
            </w:r>
          </w:p>
        </w:tc>
      </w:tr>
      <w:tr w:rsidR="00DA62C2" w:rsidRPr="00AD335D" w14:paraId="5F659E95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0A78BE36" w14:textId="23874CAB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學習提醒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5525C734" w14:textId="389616F1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 xml:space="preserve">LINE / Email 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通知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2557E877" w14:textId="69D7F3B3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APP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內部提醒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387DD727" w14:textId="6D978BB8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APP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內提醒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4EB3B64E" w14:textId="2F6FC2F9" w:rsidR="00DA62C2" w:rsidRPr="00AD335D" w:rsidRDefault="00195D95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官方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Line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通知</w:t>
            </w:r>
          </w:p>
        </w:tc>
      </w:tr>
      <w:tr w:rsidR="00DA62C2" w:rsidRPr="00AD335D" w14:paraId="72149C20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411E5E07" w14:textId="4BE4A415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適用對象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450A1393" w14:textId="084C5064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應試者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2E9DD0DC" w14:textId="1066C880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語言學習者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77625552" w14:textId="6DFFDF38" w:rsidR="00DA62C2" w:rsidRPr="00AD335D" w:rsidRDefault="00195D95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加強</w:t>
            </w:r>
            <w:r w:rsidR="00DA62C2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單字學習者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12701CFC" w14:textId="1307E850" w:rsidR="00DA62C2" w:rsidRPr="00AD335D" w:rsidRDefault="00257046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語言學習者</w:t>
            </w:r>
          </w:p>
        </w:tc>
      </w:tr>
      <w:tr w:rsidR="00DA62C2" w:rsidRPr="00AD335D" w14:paraId="6036745C" w14:textId="77777777" w:rsidTr="00294164">
        <w:tc>
          <w:tcPr>
            <w:tcW w:w="1844" w:type="dxa"/>
            <w:tcMar>
              <w:left w:w="0" w:type="dxa"/>
              <w:right w:w="0" w:type="dxa"/>
            </w:tcMar>
            <w:vAlign w:val="center"/>
          </w:tcPr>
          <w:p w14:paraId="1BB67AC1" w14:textId="11758A40" w:rsidR="00DA62C2" w:rsidRPr="00AD335D" w:rsidRDefault="00DA62C2" w:rsidP="009142F2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成本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428FECCB" w14:textId="25E1D834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="00257046"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付費購買點數</w:t>
            </w:r>
          </w:p>
        </w:tc>
        <w:tc>
          <w:tcPr>
            <w:tcW w:w="2233" w:type="dxa"/>
            <w:tcMar>
              <w:left w:w="0" w:type="dxa"/>
              <w:right w:w="0" w:type="dxa"/>
            </w:tcMar>
            <w:vAlign w:val="center"/>
          </w:tcPr>
          <w:p w14:paraId="267C07CE" w14:textId="320A3D05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付費高級版</w:t>
            </w:r>
          </w:p>
        </w:tc>
        <w:tc>
          <w:tcPr>
            <w:tcW w:w="2232" w:type="dxa"/>
            <w:tcMar>
              <w:left w:w="0" w:type="dxa"/>
              <w:right w:w="0" w:type="dxa"/>
            </w:tcMar>
            <w:vAlign w:val="center"/>
          </w:tcPr>
          <w:p w14:paraId="7F443E6D" w14:textId="4DD3C640" w:rsidR="00DA62C2" w:rsidRPr="00AD335D" w:rsidRDefault="00DA62C2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免費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付費高級版</w:t>
            </w:r>
          </w:p>
        </w:tc>
        <w:tc>
          <w:tcPr>
            <w:tcW w:w="2517" w:type="dxa"/>
            <w:tcMar>
              <w:left w:w="0" w:type="dxa"/>
              <w:right w:w="0" w:type="dxa"/>
            </w:tcMar>
            <w:vAlign w:val="center"/>
          </w:tcPr>
          <w:p w14:paraId="781BDE92" w14:textId="37CEB8BF" w:rsidR="00DA62C2" w:rsidRPr="00AD335D" w:rsidRDefault="00691576" w:rsidP="00787F0F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簽約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2-3</w:t>
            </w: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年，每月繳費</w:t>
            </w:r>
          </w:p>
        </w:tc>
      </w:tr>
    </w:tbl>
    <w:p w14:paraId="146C3EBE" w14:textId="77777777" w:rsidR="00464367" w:rsidRPr="00AD335D" w:rsidRDefault="00464367" w:rsidP="00CC2917">
      <w:pPr>
        <w:ind w:left="960"/>
        <w:jc w:val="both"/>
        <w:rPr>
          <w:rFonts w:eastAsia="標楷體"/>
          <w:sz w:val="28"/>
          <w:szCs w:val="28"/>
        </w:rPr>
      </w:pPr>
    </w:p>
    <w:p w14:paraId="3182C02B" w14:textId="620A96AD" w:rsidR="00165724" w:rsidRPr="00AD335D" w:rsidRDefault="00165724" w:rsidP="007D4D62">
      <w:pPr>
        <w:pStyle w:val="2"/>
        <w:jc w:val="both"/>
        <w:rPr>
          <w:rFonts w:ascii="Times New Roman" w:hAnsi="Times New Roman"/>
        </w:rPr>
      </w:pPr>
      <w:bookmarkStart w:id="8" w:name="_Toc194411463"/>
      <w:r w:rsidRPr="00AD335D">
        <w:rPr>
          <w:rFonts w:ascii="Times New Roman" w:hAnsi="Times New Roman" w:hint="eastAsia"/>
        </w:rPr>
        <w:t>預期成果</w:t>
      </w:r>
      <w:bookmarkEnd w:id="8"/>
    </w:p>
    <w:p w14:paraId="061E29B6" w14:textId="411DA600" w:rsidR="004163C6" w:rsidRPr="00AD335D" w:rsidRDefault="001B6C89" w:rsidP="001B6C89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本系統的開發與實際應用，預期能夠幫助學習者提升多益應試能力，並透過個人化學習機制提高學習效率。使用者將能夠透過系統的學習建議與測驗回饋，掌握自身的學習進度，並針對弱點進行強化練習。此外，透過數據分析與視覺化的學習紀錄，學習者將能夠更有計畫地準備考試，提升學習的主動性與積極性。整體而言，本系統將為學習者提供一個高效、智能且個人化的多益學習環境，幫助他們更輕鬆地達成目標。</w:t>
      </w:r>
    </w:p>
    <w:p w14:paraId="3D79B63C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9" w:name="_Toc194411464"/>
      <w:r w:rsidRPr="00AD335D">
        <w:rPr>
          <w:rFonts w:ascii="Times New Roman" w:hAnsi="Times New Roman" w:hint="eastAsia"/>
        </w:rPr>
        <w:t>營運</w:t>
      </w:r>
      <w:r w:rsidRPr="00AD335D">
        <w:rPr>
          <w:rFonts w:ascii="Times New Roman" w:hAnsi="Times New Roman"/>
        </w:rPr>
        <w:t>計畫</w:t>
      </w:r>
      <w:bookmarkEnd w:id="9"/>
    </w:p>
    <w:p w14:paraId="0150E681" w14:textId="72B17068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0" w:name="_Toc194411465"/>
      <w:r w:rsidRPr="00AD335D">
        <w:rPr>
          <w:rFonts w:ascii="Times New Roman" w:hAnsi="Times New Roman" w:hint="eastAsia"/>
        </w:rPr>
        <w:t>可行</w:t>
      </w:r>
      <w:r w:rsidRPr="00AD335D">
        <w:rPr>
          <w:rFonts w:ascii="Times New Roman" w:hAnsi="Times New Roman"/>
        </w:rPr>
        <w:t>性分析</w:t>
      </w:r>
      <w:bookmarkEnd w:id="10"/>
      <w:r w:rsidRPr="00AD335D">
        <w:rPr>
          <w:rFonts w:ascii="Times New Roman" w:hAnsi="Times New Roman" w:hint="eastAsia"/>
        </w:rPr>
        <w:t xml:space="preserve"> </w:t>
      </w:r>
    </w:p>
    <w:p w14:paraId="06E25CA0" w14:textId="522F639F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本系統的開發與推廣需要考量技術、經濟、操作及市場可行性，以確保能夠成功運行並達到預期目標。</w:t>
      </w:r>
    </w:p>
    <w:p w14:paraId="11F64431" w14:textId="211F2E44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技術可行性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1134DC9B" w14:textId="3BC8488C" w:rsidR="00AA2308" w:rsidRPr="00AD335D" w:rsidRDefault="00AA2308" w:rsidP="008F31CF">
      <w:pPr>
        <w:pStyle w:val="ae"/>
        <w:numPr>
          <w:ilvl w:val="0"/>
          <w:numId w:val="35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本系統使用</w:t>
      </w:r>
      <w:r w:rsidRPr="00AD335D">
        <w:rPr>
          <w:rFonts w:eastAsia="標楷體" w:hint="eastAsia"/>
          <w:sz w:val="28"/>
          <w:szCs w:val="28"/>
        </w:rPr>
        <w:t>Django</w:t>
      </w:r>
      <w:r w:rsidRPr="00AD335D">
        <w:rPr>
          <w:rFonts w:eastAsia="標楷體" w:hint="eastAsia"/>
          <w:sz w:val="28"/>
          <w:szCs w:val="28"/>
        </w:rPr>
        <w:t>作為後端框架，確保系統穩定性與可擴展性。</w:t>
      </w:r>
    </w:p>
    <w:p w14:paraId="7BC5697F" w14:textId="37E5FABC" w:rsidR="00AA2308" w:rsidRPr="00AD335D" w:rsidRDefault="00AA2308" w:rsidP="008F31CF">
      <w:pPr>
        <w:pStyle w:val="ae"/>
        <w:numPr>
          <w:ilvl w:val="0"/>
          <w:numId w:val="35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前端採用</w:t>
      </w:r>
      <w:r w:rsidRPr="00AD335D">
        <w:rPr>
          <w:rFonts w:eastAsia="標楷體" w:hint="eastAsia"/>
          <w:sz w:val="28"/>
          <w:szCs w:val="28"/>
        </w:rPr>
        <w:t>HTML</w:t>
      </w:r>
      <w:r w:rsidRPr="00AD335D">
        <w:rPr>
          <w:rFonts w:eastAsia="標楷體" w:hint="eastAsia"/>
          <w:sz w:val="28"/>
          <w:szCs w:val="28"/>
        </w:rPr>
        <w:t>、</w:t>
      </w:r>
      <w:r w:rsidRPr="00AD335D">
        <w:rPr>
          <w:rFonts w:eastAsia="標楷體" w:hint="eastAsia"/>
          <w:sz w:val="28"/>
          <w:szCs w:val="28"/>
        </w:rPr>
        <w:t>CSS</w:t>
      </w:r>
      <w:r w:rsidRPr="00AD335D">
        <w:rPr>
          <w:rFonts w:eastAsia="標楷體" w:hint="eastAsia"/>
          <w:sz w:val="28"/>
          <w:szCs w:val="28"/>
        </w:rPr>
        <w:t>、</w:t>
      </w:r>
      <w:r w:rsidRPr="00AD335D">
        <w:rPr>
          <w:rFonts w:eastAsia="標楷體" w:hint="eastAsia"/>
          <w:sz w:val="28"/>
          <w:szCs w:val="28"/>
        </w:rPr>
        <w:t>JavaScript</w:t>
      </w:r>
      <w:r w:rsidRPr="00AD335D">
        <w:rPr>
          <w:rFonts w:eastAsia="標楷體" w:hint="eastAsia"/>
          <w:sz w:val="28"/>
          <w:szCs w:val="28"/>
        </w:rPr>
        <w:t>，結合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技術</w:t>
      </w:r>
      <w:r w:rsidRPr="00AD335D">
        <w:rPr>
          <w:rFonts w:eastAsia="標楷體" w:hint="eastAsia"/>
          <w:sz w:val="28"/>
          <w:szCs w:val="28"/>
        </w:rPr>
        <w:t xml:space="preserve"> </w:t>
      </w:r>
      <w:r w:rsidRPr="00AD335D">
        <w:rPr>
          <w:rFonts w:eastAsia="標楷體" w:hint="eastAsia"/>
          <w:sz w:val="28"/>
          <w:szCs w:val="28"/>
        </w:rPr>
        <w:t>提供個人化學習體驗。</w:t>
      </w:r>
    </w:p>
    <w:p w14:paraId="77F8D0CD" w14:textId="0CD0DEBC" w:rsidR="00AA2308" w:rsidRPr="00AD335D" w:rsidRDefault="00AA2308" w:rsidP="008F31CF">
      <w:pPr>
        <w:pStyle w:val="ae"/>
        <w:numPr>
          <w:ilvl w:val="0"/>
          <w:numId w:val="35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數據分析與測驗管理依靠機器學習演算法，優化學習推薦。</w:t>
      </w:r>
    </w:p>
    <w:p w14:paraId="452D4E7E" w14:textId="443EA378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經濟可行性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1DAFE713" w14:textId="77777777" w:rsidR="00AA2308" w:rsidRPr="00AD335D" w:rsidRDefault="00AA2308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開發成本主要為技術人員薪資、伺服器運行成本及行銷支出。</w:t>
      </w:r>
    </w:p>
    <w:p w14:paraId="483B675A" w14:textId="4BDED2F9" w:rsidR="00AA2308" w:rsidRPr="00AD335D" w:rsidRDefault="00FE65AF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採用</w:t>
      </w:r>
      <w:r w:rsidR="00336D28" w:rsidRPr="00AD335D">
        <w:rPr>
          <w:rFonts w:eastAsia="標楷體" w:hint="eastAsia"/>
          <w:sz w:val="28"/>
          <w:szCs w:val="28"/>
        </w:rPr>
        <w:t>初期</w:t>
      </w:r>
      <w:r w:rsidRPr="00AD335D">
        <w:rPr>
          <w:rFonts w:eastAsia="標楷體" w:hint="eastAsia"/>
          <w:sz w:val="28"/>
          <w:szCs w:val="28"/>
        </w:rPr>
        <w:t>免費，</w:t>
      </w:r>
      <w:r w:rsidR="00AA2308" w:rsidRPr="00AD335D">
        <w:rPr>
          <w:rFonts w:eastAsia="標楷體" w:hint="eastAsia"/>
          <w:sz w:val="28"/>
          <w:szCs w:val="28"/>
        </w:rPr>
        <w:t>降低使用者進入門檻</w:t>
      </w:r>
      <w:r w:rsidRPr="00AD335D">
        <w:rPr>
          <w:rFonts w:eastAsia="標楷體" w:hint="eastAsia"/>
          <w:sz w:val="28"/>
          <w:szCs w:val="28"/>
        </w:rPr>
        <w:t>，功能升級（例：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生成文章）則需要花費購買點數</w:t>
      </w:r>
      <w:r w:rsidR="00AA2308" w:rsidRPr="00AD335D">
        <w:rPr>
          <w:rFonts w:eastAsia="標楷體" w:hint="eastAsia"/>
          <w:sz w:val="28"/>
          <w:szCs w:val="28"/>
        </w:rPr>
        <w:t>。</w:t>
      </w:r>
    </w:p>
    <w:p w14:paraId="48F72FE0" w14:textId="328EDB9B" w:rsidR="00AA2308" w:rsidRPr="00AD335D" w:rsidRDefault="00AA2308" w:rsidP="008F31CF">
      <w:pPr>
        <w:pStyle w:val="ae"/>
        <w:numPr>
          <w:ilvl w:val="0"/>
          <w:numId w:val="36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透過企業合作（</w:t>
      </w:r>
      <w:r w:rsidRPr="00AD335D">
        <w:rPr>
          <w:rFonts w:eastAsia="標楷體" w:hint="eastAsia"/>
          <w:sz w:val="28"/>
          <w:szCs w:val="28"/>
        </w:rPr>
        <w:t>B2B</w:t>
      </w:r>
      <w:r w:rsidRPr="00AD335D">
        <w:rPr>
          <w:rFonts w:eastAsia="標楷體" w:hint="eastAsia"/>
          <w:sz w:val="28"/>
          <w:szCs w:val="28"/>
        </w:rPr>
        <w:t>）及廣告收益獲取</w:t>
      </w:r>
      <w:r w:rsidR="00336D28" w:rsidRPr="00AD335D">
        <w:rPr>
          <w:rFonts w:eastAsia="標楷體" w:hint="eastAsia"/>
          <w:sz w:val="28"/>
          <w:szCs w:val="28"/>
        </w:rPr>
        <w:t>另一</w:t>
      </w:r>
      <w:r w:rsidRPr="00AD335D">
        <w:rPr>
          <w:rFonts w:eastAsia="標楷體" w:hint="eastAsia"/>
          <w:sz w:val="28"/>
          <w:szCs w:val="28"/>
        </w:rPr>
        <w:t>收入。</w:t>
      </w:r>
    </w:p>
    <w:p w14:paraId="3A413722" w14:textId="2B7B8FC5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操作可行性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4A5E05AF" w14:textId="29A6B577" w:rsidR="00AA2308" w:rsidRPr="00AD335D" w:rsidRDefault="00AA230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系統採用直覺化</w:t>
      </w:r>
      <w:r w:rsidRPr="00AD335D">
        <w:rPr>
          <w:rFonts w:eastAsia="標楷體" w:hint="eastAsia"/>
          <w:sz w:val="28"/>
          <w:szCs w:val="28"/>
        </w:rPr>
        <w:t>UI</w:t>
      </w:r>
      <w:r w:rsidRPr="00AD335D">
        <w:rPr>
          <w:rFonts w:eastAsia="標楷體" w:hint="eastAsia"/>
          <w:sz w:val="28"/>
          <w:szCs w:val="28"/>
        </w:rPr>
        <w:t>設計，確保學習者能輕鬆操作。</w:t>
      </w:r>
    </w:p>
    <w:p w14:paraId="140CDFD8" w14:textId="51BB3F1C" w:rsidR="00AA2308" w:rsidRPr="00AD335D" w:rsidRDefault="000B44C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支援</w:t>
      </w:r>
      <w:r w:rsidRPr="00AD335D">
        <w:rPr>
          <w:rFonts w:eastAsia="標楷體" w:hint="eastAsia"/>
          <w:sz w:val="28"/>
          <w:szCs w:val="28"/>
        </w:rPr>
        <w:t>RWD</w:t>
      </w:r>
      <w:r w:rsidRPr="00AD335D">
        <w:rPr>
          <w:rFonts w:eastAsia="標楷體" w:hint="eastAsia"/>
          <w:sz w:val="28"/>
          <w:szCs w:val="28"/>
        </w:rPr>
        <w:t>設計</w:t>
      </w:r>
      <w:r w:rsidR="00AA2308" w:rsidRPr="00AD335D">
        <w:rPr>
          <w:rFonts w:eastAsia="標楷體" w:hint="eastAsia"/>
          <w:sz w:val="28"/>
          <w:szCs w:val="28"/>
        </w:rPr>
        <w:t>，提高使用便利性。</w:t>
      </w:r>
    </w:p>
    <w:p w14:paraId="4EE4EAC5" w14:textId="6151E5FC" w:rsidR="00AA2308" w:rsidRPr="00AD335D" w:rsidRDefault="00AA2308" w:rsidP="008F31CF">
      <w:pPr>
        <w:pStyle w:val="ae"/>
        <w:numPr>
          <w:ilvl w:val="0"/>
          <w:numId w:val="37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整合</w:t>
      </w:r>
      <w:r w:rsidRPr="00AD335D">
        <w:rPr>
          <w:rFonts w:eastAsia="標楷體" w:hint="eastAsia"/>
          <w:sz w:val="28"/>
          <w:szCs w:val="28"/>
        </w:rPr>
        <w:t>LINE / Email</w:t>
      </w:r>
      <w:r w:rsidRPr="00AD335D">
        <w:rPr>
          <w:rFonts w:eastAsia="標楷體" w:hint="eastAsia"/>
          <w:sz w:val="28"/>
          <w:szCs w:val="28"/>
        </w:rPr>
        <w:t>通知，提醒使用者學習進度。</w:t>
      </w:r>
    </w:p>
    <w:p w14:paraId="4CAE1DBA" w14:textId="3C3CCC43" w:rsidR="00AA2308" w:rsidRPr="00AD335D" w:rsidRDefault="00AA2308" w:rsidP="00AA2308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市場可行性</w:t>
      </w:r>
      <w:r w:rsidR="008F31CF" w:rsidRPr="00AD335D">
        <w:rPr>
          <w:rFonts w:eastAsia="標楷體" w:hint="eastAsia"/>
          <w:sz w:val="28"/>
          <w:szCs w:val="28"/>
        </w:rPr>
        <w:t>：</w:t>
      </w:r>
    </w:p>
    <w:p w14:paraId="69CBAD2C" w14:textId="738013CE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為全球性英語考試，市場需求穩定且持續增長。</w:t>
      </w:r>
    </w:p>
    <w:p w14:paraId="5B97196B" w14:textId="639ACE40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針對在職人士、大學生、考試準備者提供個人化學習方案。</w:t>
      </w:r>
    </w:p>
    <w:p w14:paraId="0BD96BB3" w14:textId="607162F0" w:rsidR="00AA2308" w:rsidRPr="00AD335D" w:rsidRDefault="00AA2308" w:rsidP="008F31CF">
      <w:pPr>
        <w:pStyle w:val="ae"/>
        <w:numPr>
          <w:ilvl w:val="0"/>
          <w:numId w:val="38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透過數據分析，精準推送學習內容，提高用戶黏著度。</w:t>
      </w:r>
    </w:p>
    <w:p w14:paraId="17A79A03" w14:textId="302AA2C5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1" w:name="_Toc194411466"/>
      <w:r w:rsidRPr="00AD335D">
        <w:rPr>
          <w:rFonts w:ascii="Times New Roman" w:hAnsi="Times New Roman" w:hint="eastAsia"/>
        </w:rPr>
        <w:t>商業</w:t>
      </w:r>
      <w:r w:rsidRPr="00AD335D">
        <w:rPr>
          <w:rFonts w:ascii="Times New Roman" w:hAnsi="Times New Roman"/>
        </w:rPr>
        <w:t>模式</w:t>
      </w:r>
      <w:r w:rsidRPr="00AD335D">
        <w:rPr>
          <w:rFonts w:ascii="Times New Roman" w:hAnsi="Times New Roman" w:hint="eastAsia"/>
        </w:rPr>
        <w:t>－</w:t>
      </w:r>
      <w:r w:rsidRPr="00AD335D">
        <w:rPr>
          <w:rFonts w:ascii="Times New Roman" w:hAnsi="Times New Roman" w:hint="eastAsia"/>
        </w:rPr>
        <w:t>B</w:t>
      </w:r>
      <w:r w:rsidRPr="00AD335D">
        <w:rPr>
          <w:rFonts w:ascii="Times New Roman" w:hAnsi="Times New Roman"/>
        </w:rPr>
        <w:t>usiness model</w:t>
      </w:r>
      <w:bookmarkEnd w:id="11"/>
    </w:p>
    <w:p w14:paraId="13CC32F2" w14:textId="2E6DD2DB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2" w:name="_Toc194411467"/>
      <w:r w:rsidRPr="00AD335D">
        <w:rPr>
          <w:rFonts w:ascii="Times New Roman" w:hAnsi="Times New Roman" w:hint="eastAsia"/>
        </w:rPr>
        <w:t>市場</w:t>
      </w:r>
      <w:r w:rsidRPr="00AD335D">
        <w:rPr>
          <w:rFonts w:ascii="Times New Roman" w:hAnsi="Times New Roman"/>
        </w:rPr>
        <w:t>分析</w:t>
      </w:r>
      <w:r w:rsidRPr="00AD335D">
        <w:rPr>
          <w:rFonts w:ascii="Times New Roman" w:hAnsi="Times New Roman" w:hint="eastAsia"/>
        </w:rPr>
        <w:t>－</w:t>
      </w:r>
      <w:r w:rsidRPr="00AD335D">
        <w:rPr>
          <w:rFonts w:ascii="Times New Roman" w:hAnsi="Times New Roman" w:hint="eastAsia"/>
        </w:rPr>
        <w:t>STP</w:t>
      </w:r>
      <w:bookmarkEnd w:id="12"/>
    </w:p>
    <w:p w14:paraId="7BFC2F96" w14:textId="0D9B21FE" w:rsidR="00DD1D29" w:rsidRPr="00AD335D" w:rsidRDefault="00DD1D29" w:rsidP="005166C8">
      <w:pPr>
        <w:pStyle w:val="ae"/>
        <w:numPr>
          <w:ilvl w:val="0"/>
          <w:numId w:val="39"/>
        </w:numPr>
        <w:ind w:leftChars="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市場區隔（</w:t>
      </w:r>
      <w:r w:rsidRPr="00AD335D">
        <w:rPr>
          <w:rFonts w:eastAsia="標楷體" w:hint="eastAsia"/>
          <w:sz w:val="28"/>
          <w:szCs w:val="28"/>
        </w:rPr>
        <w:t>Segmentation</w:t>
      </w:r>
      <w:r w:rsidRPr="00AD335D">
        <w:rPr>
          <w:rFonts w:eastAsia="標楷體" w:hint="eastAsia"/>
          <w:sz w:val="28"/>
          <w:szCs w:val="28"/>
        </w:rPr>
        <w:t>）</w:t>
      </w:r>
    </w:p>
    <w:p w14:paraId="509BFCDC" w14:textId="5F3A9F2E" w:rsidR="00DD1D29" w:rsidRPr="00AD335D" w:rsidRDefault="00DD1D29" w:rsidP="00DD1D29">
      <w:pPr>
        <w:ind w:left="960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依據學習需求與目標</w:t>
      </w:r>
      <w:r w:rsidR="00A72E21" w:rsidRPr="00AD335D">
        <w:rPr>
          <w:rFonts w:eastAsia="標楷體" w:hint="eastAsia"/>
          <w:sz w:val="28"/>
          <w:szCs w:val="28"/>
        </w:rPr>
        <w:t>：</w:t>
      </w:r>
      <w:r w:rsidRPr="00AD335D">
        <w:rPr>
          <w:rFonts w:eastAsia="標楷體" w:hint="eastAsia"/>
          <w:sz w:val="28"/>
          <w:szCs w:val="28"/>
        </w:rPr>
        <w:t>將市場區分為學生、上班族、補習班學員。</w:t>
      </w:r>
    </w:p>
    <w:p w14:paraId="41A15942" w14:textId="63917B78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依據學習方式</w:t>
      </w:r>
      <w:r w:rsidR="00A72E21" w:rsidRPr="00AD335D">
        <w:rPr>
          <w:rFonts w:eastAsia="標楷體" w:hint="eastAsia"/>
          <w:sz w:val="28"/>
          <w:szCs w:val="28"/>
        </w:rPr>
        <w:t>：</w:t>
      </w:r>
      <w:r w:rsidRPr="00AD335D">
        <w:rPr>
          <w:rFonts w:eastAsia="標楷體" w:hint="eastAsia"/>
          <w:sz w:val="28"/>
          <w:szCs w:val="28"/>
        </w:rPr>
        <w:t>區分為自學者、輔導班學習者、企業內訓學習者。</w:t>
      </w:r>
    </w:p>
    <w:p w14:paraId="60EC0192" w14:textId="0ACB2468" w:rsidR="00DD1D29" w:rsidRPr="00AD335D" w:rsidRDefault="00DD1D29" w:rsidP="000F7F99">
      <w:pPr>
        <w:pStyle w:val="ae"/>
        <w:numPr>
          <w:ilvl w:val="0"/>
          <w:numId w:val="39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目標市場（</w:t>
      </w:r>
      <w:r w:rsidRPr="00AD335D">
        <w:rPr>
          <w:rFonts w:eastAsia="標楷體" w:hint="eastAsia"/>
          <w:sz w:val="28"/>
          <w:szCs w:val="28"/>
        </w:rPr>
        <w:t>Targeting</w:t>
      </w:r>
      <w:r w:rsidRPr="00AD335D">
        <w:rPr>
          <w:rFonts w:eastAsia="標楷體" w:hint="eastAsia"/>
          <w:sz w:val="28"/>
          <w:szCs w:val="28"/>
        </w:rPr>
        <w:t>）</w:t>
      </w:r>
    </w:p>
    <w:p w14:paraId="336F048A" w14:textId="4DA7187F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主要目標族群：大學生、求職者、上班族，準備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考試提升競爭力。</w:t>
      </w:r>
    </w:p>
    <w:p w14:paraId="45152ACB" w14:textId="612B1A91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次要目標族群：學校、補習班、企業，提供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訓練方案。</w:t>
      </w:r>
    </w:p>
    <w:p w14:paraId="18240967" w14:textId="58AD0564" w:rsidR="00DD1D29" w:rsidRPr="00AD335D" w:rsidRDefault="00DD1D29" w:rsidP="000F7F99">
      <w:pPr>
        <w:pStyle w:val="ae"/>
        <w:numPr>
          <w:ilvl w:val="0"/>
          <w:numId w:val="39"/>
        </w:numPr>
        <w:ind w:leftChars="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市場定位（</w:t>
      </w:r>
      <w:r w:rsidRPr="00AD335D">
        <w:rPr>
          <w:rFonts w:eastAsia="標楷體" w:hint="eastAsia"/>
          <w:sz w:val="28"/>
          <w:szCs w:val="28"/>
        </w:rPr>
        <w:t>Positioning</w:t>
      </w:r>
      <w:r w:rsidRPr="00AD335D">
        <w:rPr>
          <w:rFonts w:eastAsia="標楷體" w:hint="eastAsia"/>
          <w:sz w:val="28"/>
          <w:szCs w:val="28"/>
        </w:rPr>
        <w:t>）</w:t>
      </w:r>
    </w:p>
    <w:p w14:paraId="6829E4F0" w14:textId="5A7BF9CD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差異化優勢：以</w:t>
      </w:r>
      <w:r w:rsidRPr="00AD335D">
        <w:rPr>
          <w:rFonts w:eastAsia="標楷體" w:hint="eastAsia"/>
          <w:sz w:val="28"/>
          <w:szCs w:val="28"/>
        </w:rPr>
        <w:t>AI</w:t>
      </w:r>
      <w:r w:rsidRPr="00AD335D">
        <w:rPr>
          <w:rFonts w:eastAsia="標楷體" w:hint="eastAsia"/>
          <w:sz w:val="28"/>
          <w:szCs w:val="28"/>
        </w:rPr>
        <w:t>個人化推薦</w:t>
      </w:r>
      <w:r w:rsidRPr="00AD335D">
        <w:rPr>
          <w:rFonts w:eastAsia="標楷體" w:hint="eastAsia"/>
          <w:sz w:val="28"/>
          <w:szCs w:val="28"/>
        </w:rPr>
        <w:t>+TOEIC</w:t>
      </w:r>
      <w:r w:rsidRPr="00AD335D">
        <w:rPr>
          <w:rFonts w:eastAsia="標楷體" w:hint="eastAsia"/>
          <w:sz w:val="28"/>
          <w:szCs w:val="28"/>
        </w:rPr>
        <w:t>專業訓練</w:t>
      </w:r>
      <w:r w:rsidRPr="00AD335D">
        <w:rPr>
          <w:rFonts w:eastAsia="標楷體" w:hint="eastAsia"/>
          <w:sz w:val="28"/>
          <w:szCs w:val="28"/>
        </w:rPr>
        <w:t>+</w:t>
      </w:r>
      <w:r w:rsidRPr="00AD335D">
        <w:rPr>
          <w:rFonts w:eastAsia="標楷體" w:hint="eastAsia"/>
          <w:sz w:val="28"/>
          <w:szCs w:val="28"/>
        </w:rPr>
        <w:t>互動式學習機制，區隔於傳統學習平台（如</w:t>
      </w:r>
      <w:r w:rsidRPr="00AD335D">
        <w:rPr>
          <w:rFonts w:eastAsia="標楷體" w:hint="eastAsia"/>
          <w:sz w:val="28"/>
          <w:szCs w:val="28"/>
        </w:rPr>
        <w:t xml:space="preserve"> Duolingo</w:t>
      </w:r>
      <w:r w:rsidRPr="00AD335D">
        <w:rPr>
          <w:rFonts w:eastAsia="標楷體" w:hint="eastAsia"/>
          <w:sz w:val="28"/>
          <w:szCs w:val="28"/>
        </w:rPr>
        <w:t>、</w:t>
      </w:r>
      <w:r w:rsidRPr="00AD335D">
        <w:rPr>
          <w:rFonts w:eastAsia="標楷體" w:hint="eastAsia"/>
          <w:sz w:val="28"/>
          <w:szCs w:val="28"/>
        </w:rPr>
        <w:t>Memrise</w:t>
      </w:r>
      <w:r w:rsidRPr="00AD335D">
        <w:rPr>
          <w:rFonts w:eastAsia="標楷體" w:hint="eastAsia"/>
          <w:sz w:val="28"/>
          <w:szCs w:val="28"/>
        </w:rPr>
        <w:t>）。</w:t>
      </w:r>
    </w:p>
    <w:p w14:paraId="1057C911" w14:textId="431D6A18" w:rsidR="00DD1D29" w:rsidRPr="00AD335D" w:rsidRDefault="00DD1D29" w:rsidP="000F7F99">
      <w:pPr>
        <w:ind w:left="960"/>
        <w:jc w:val="both"/>
        <w:rPr>
          <w:rFonts w:eastAsia="標楷體"/>
          <w:sz w:val="28"/>
          <w:szCs w:val="28"/>
        </w:rPr>
      </w:pPr>
      <w:r w:rsidRPr="00AD335D">
        <w:rPr>
          <w:rFonts w:eastAsia="標楷體" w:hint="eastAsia"/>
          <w:sz w:val="28"/>
          <w:szCs w:val="28"/>
        </w:rPr>
        <w:t>品牌定位：「最適合應試者的</w:t>
      </w:r>
      <w:r w:rsidRPr="00AD335D">
        <w:rPr>
          <w:rFonts w:eastAsia="標楷體" w:hint="eastAsia"/>
          <w:sz w:val="28"/>
          <w:szCs w:val="28"/>
        </w:rPr>
        <w:t>AI TOEIC</w:t>
      </w:r>
      <w:r w:rsidRPr="00AD335D">
        <w:rPr>
          <w:rFonts w:eastAsia="標楷體" w:hint="eastAsia"/>
          <w:sz w:val="28"/>
          <w:szCs w:val="28"/>
        </w:rPr>
        <w:t>學習平台」，讓考生能夠快速提升</w:t>
      </w:r>
      <w:r w:rsidRPr="00AD335D">
        <w:rPr>
          <w:rFonts w:eastAsia="標楷體" w:hint="eastAsia"/>
          <w:sz w:val="28"/>
          <w:szCs w:val="28"/>
        </w:rPr>
        <w:t>TOEIC</w:t>
      </w:r>
      <w:r w:rsidRPr="00AD335D">
        <w:rPr>
          <w:rFonts w:eastAsia="標楷體" w:hint="eastAsia"/>
          <w:sz w:val="28"/>
          <w:szCs w:val="28"/>
        </w:rPr>
        <w:t>成績。</w:t>
      </w:r>
    </w:p>
    <w:p w14:paraId="1BCB2254" w14:textId="56637565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3" w:name="_Toc194411468"/>
      <w:r w:rsidRPr="00AD335D">
        <w:rPr>
          <w:rFonts w:ascii="Times New Roman" w:hAnsi="Times New Roman" w:hint="eastAsia"/>
        </w:rPr>
        <w:t>競爭</w:t>
      </w:r>
      <w:r w:rsidRPr="00AD335D">
        <w:rPr>
          <w:rFonts w:ascii="Times New Roman" w:hAnsi="Times New Roman"/>
        </w:rPr>
        <w:t>力分析</w:t>
      </w:r>
      <w:r w:rsidRPr="00AD335D">
        <w:rPr>
          <w:rFonts w:ascii="Times New Roman" w:hAnsi="Times New Roman" w:hint="eastAsia"/>
        </w:rPr>
        <w:t>SWOT</w:t>
      </w:r>
      <w:r w:rsidRPr="00AD335D">
        <w:rPr>
          <w:rFonts w:ascii="Times New Roman" w:hAnsi="Times New Roman"/>
        </w:rPr>
        <w:t>-TOWS</w:t>
      </w:r>
      <w:bookmarkEnd w:id="13"/>
      <w:r w:rsidR="00C874E1" w:rsidRPr="00AD335D">
        <w:rPr>
          <w:rFonts w:ascii="Times New Roman" w:hAnsi="Times New Roman"/>
        </w:rPr>
        <w:t xml:space="preserve"> </w:t>
      </w:r>
    </w:p>
    <w:p w14:paraId="07EB1AD5" w14:textId="6F490C59" w:rsidR="00B6467E" w:rsidRPr="00AD335D" w:rsidRDefault="00B6467E" w:rsidP="00B6467E">
      <w:pPr>
        <w:pStyle w:val="af"/>
        <w:jc w:val="center"/>
        <w:rPr>
          <w:lang w:eastAsia="zh-TW"/>
        </w:rPr>
      </w:pPr>
      <w:bookmarkStart w:id="14" w:name="_Toc194691143"/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Pr="00AD335D">
        <w:rPr>
          <w:noProof/>
          <w:lang w:eastAsia="zh-TW"/>
        </w:rPr>
        <w:t>2-4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Pr="00AD335D">
        <w:rPr>
          <w:noProof/>
          <w:lang w:eastAsia="zh-TW"/>
        </w:rPr>
        <w:t>1</w:t>
      </w:r>
      <w:r w:rsidRPr="00AD335D">
        <w:rPr>
          <w:lang w:eastAsia="zh-TW"/>
        </w:rPr>
        <w:fldChar w:fldCharType="end"/>
      </w:r>
      <w:r w:rsidR="00B06DA7">
        <w:rPr>
          <w:rFonts w:hint="eastAsia"/>
          <w:lang w:eastAsia="zh-TW"/>
        </w:rPr>
        <w:t xml:space="preserve"> </w:t>
      </w:r>
      <w:r w:rsidRPr="00AD335D">
        <w:rPr>
          <w:rFonts w:hint="eastAsia"/>
          <w:lang w:eastAsia="zh-TW"/>
        </w:rPr>
        <w:t>SWOT</w:t>
      </w:r>
      <w:r w:rsidRPr="00AD335D">
        <w:rPr>
          <w:rFonts w:hint="eastAsia"/>
          <w:lang w:eastAsia="zh-TW"/>
        </w:rPr>
        <w:t>分析</w:t>
      </w:r>
      <w:bookmarkEnd w:id="14"/>
    </w:p>
    <w:tbl>
      <w:tblPr>
        <w:tblStyle w:val="ab"/>
        <w:tblW w:w="0" w:type="auto"/>
        <w:tblInd w:w="134" w:type="dxa"/>
        <w:tblLook w:val="04A0" w:firstRow="1" w:lastRow="0" w:firstColumn="1" w:lastColumn="0" w:noHBand="0" w:noVBand="1"/>
      </w:tblPr>
      <w:tblGrid>
        <w:gridCol w:w="5027"/>
        <w:gridCol w:w="5027"/>
      </w:tblGrid>
      <w:tr w:rsidR="003C5A98" w:rsidRPr="00AD335D" w14:paraId="14EE8070" w14:textId="77777777" w:rsidTr="00A722C8">
        <w:tc>
          <w:tcPr>
            <w:tcW w:w="5027" w:type="dxa"/>
          </w:tcPr>
          <w:p w14:paraId="0AF69423" w14:textId="19B4DCD1" w:rsidR="003C5A98" w:rsidRPr="00AD335D" w:rsidRDefault="003C5A98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 w:hint="eastAsia"/>
                <w:sz w:val="28"/>
                <w:szCs w:val="28"/>
              </w:rPr>
              <w:t>優勢</w:t>
            </w:r>
            <w:r w:rsidR="006E7ABF" w:rsidRPr="00AD335D">
              <w:rPr>
                <w:rFonts w:ascii="Times New Roman" w:eastAsia="標楷體" w:hAnsi="Times New Roman"/>
                <w:sz w:val="28"/>
                <w:szCs w:val="28"/>
              </w:rPr>
              <w:t>Strengths</w:t>
            </w:r>
          </w:p>
          <w:p w14:paraId="4E7AA206" w14:textId="42C4621E" w:rsidR="003C5A98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智能推薦，個人化學習</w:t>
            </w:r>
          </w:p>
          <w:p w14:paraId="79658CC2" w14:textId="08C0BD78" w:rsidR="006E7ABF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針對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設計的專業內容</w:t>
            </w:r>
          </w:p>
          <w:p w14:paraId="525F469C" w14:textId="2D20BB2D" w:rsidR="006E7ABF" w:rsidRPr="00AD335D" w:rsidRDefault="006E7ABF" w:rsidP="006E7ABF">
            <w:pPr>
              <w:pStyle w:val="ae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模擬考試與即時反饋機制</w:t>
            </w:r>
          </w:p>
        </w:tc>
        <w:tc>
          <w:tcPr>
            <w:tcW w:w="5027" w:type="dxa"/>
          </w:tcPr>
          <w:p w14:paraId="16BA7DB1" w14:textId="77777777" w:rsidR="003C5A98" w:rsidRPr="00AD335D" w:rsidRDefault="00A722C8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劣勢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Weaknesses</w:t>
            </w:r>
          </w:p>
          <w:p w14:paraId="65183EF6" w14:textId="77777777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需要大量測試數據來優化推薦系統</w:t>
            </w:r>
          </w:p>
          <w:p w14:paraId="25B07EEA" w14:textId="77777777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初期品牌知名度較低</w:t>
            </w:r>
          </w:p>
          <w:p w14:paraId="2C24A584" w14:textId="4D435F31" w:rsidR="00A722C8" w:rsidRPr="00AD335D" w:rsidRDefault="00A722C8" w:rsidP="00A722C8">
            <w:pPr>
              <w:pStyle w:val="ae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需與現有競爭者競爭（如多鄰國）</w:t>
            </w:r>
          </w:p>
        </w:tc>
      </w:tr>
      <w:tr w:rsidR="003C5A98" w:rsidRPr="00AD335D" w14:paraId="7ACCEFE2" w14:textId="77777777" w:rsidTr="00A722C8">
        <w:tc>
          <w:tcPr>
            <w:tcW w:w="5027" w:type="dxa"/>
          </w:tcPr>
          <w:p w14:paraId="301B3BD3" w14:textId="77777777" w:rsidR="003C5A98" w:rsidRPr="00AD335D" w:rsidRDefault="00180104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機會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Opportunities</w:t>
            </w:r>
          </w:p>
          <w:p w14:paraId="14B40A86" w14:textId="0CA72959" w:rsidR="00180104" w:rsidRPr="00AD335D" w:rsidRDefault="00180104" w:rsidP="00180104">
            <w:pPr>
              <w:pStyle w:val="ae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市場需求穩定</w:t>
            </w:r>
          </w:p>
          <w:p w14:paraId="1CC2071B" w14:textId="4A3CC9F4" w:rsidR="00180104" w:rsidRPr="004277D8" w:rsidRDefault="00180104" w:rsidP="004277D8">
            <w:pPr>
              <w:pStyle w:val="ae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企業與學校有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教育需求</w:t>
            </w:r>
          </w:p>
        </w:tc>
        <w:tc>
          <w:tcPr>
            <w:tcW w:w="5027" w:type="dxa"/>
          </w:tcPr>
          <w:p w14:paraId="00CA1FE0" w14:textId="77777777" w:rsidR="003C5A98" w:rsidRPr="00AD335D" w:rsidRDefault="00180104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威脅</w:t>
            </w: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Threats</w:t>
            </w:r>
          </w:p>
          <w:p w14:paraId="57E0C3D6" w14:textId="1D3200A7" w:rsidR="00180104" w:rsidRPr="00AD335D" w:rsidRDefault="00180104" w:rsidP="00180104">
            <w:pPr>
              <w:pStyle w:val="ae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大型學習平台競爭激烈</w:t>
            </w:r>
          </w:p>
          <w:p w14:paraId="5A97560C" w14:textId="2A974CB3" w:rsidR="00180104" w:rsidRPr="004277D8" w:rsidRDefault="00180104" w:rsidP="004277D8">
            <w:pPr>
              <w:pStyle w:val="ae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標楷體" w:hAnsi="Times New Roman" w:hint="eastAsia"/>
                <w:sz w:val="28"/>
                <w:szCs w:val="28"/>
              </w:rPr>
            </w:pPr>
            <w:r w:rsidRPr="00AD335D">
              <w:rPr>
                <w:rFonts w:ascii="Times New Roman" w:eastAsia="標楷體" w:hAnsi="Times New Roman"/>
                <w:sz w:val="28"/>
                <w:szCs w:val="28"/>
              </w:rPr>
              <w:t>免費學習資源增多，影響付費意願</w:t>
            </w:r>
          </w:p>
        </w:tc>
      </w:tr>
    </w:tbl>
    <w:p w14:paraId="329F651E" w14:textId="77777777" w:rsidR="00C874E1" w:rsidRDefault="00C874E1" w:rsidP="00C874E1">
      <w:pPr>
        <w:pStyle w:val="af"/>
        <w:jc w:val="center"/>
        <w:rPr>
          <w:lang w:eastAsia="zh-TW"/>
        </w:rPr>
      </w:pPr>
    </w:p>
    <w:p w14:paraId="6F4D6BF3" w14:textId="5EBD8183" w:rsidR="00C874E1" w:rsidRPr="00AD335D" w:rsidRDefault="00C874E1" w:rsidP="00C874E1">
      <w:pPr>
        <w:pStyle w:val="af"/>
        <w:jc w:val="center"/>
        <w:rPr>
          <w:lang w:eastAsia="zh-TW"/>
        </w:rPr>
      </w:pPr>
      <w:r w:rsidRPr="00AD335D">
        <w:rPr>
          <w:rFonts w:hint="eastAsia"/>
          <w:lang w:eastAsia="zh-TW"/>
        </w:rPr>
        <w:t>表</w:t>
      </w:r>
      <w:r w:rsidRPr="00AD335D">
        <w:rPr>
          <w:rFonts w:hint="eastAsia"/>
          <w:lang w:eastAsia="zh-TW"/>
        </w:rPr>
        <w:t xml:space="preserve"> </w:t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>STYLEREF 2 \s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Pr="00AD335D">
        <w:rPr>
          <w:noProof/>
          <w:lang w:eastAsia="zh-TW"/>
        </w:rPr>
        <w:t>2-4</w:t>
      </w:r>
      <w:r w:rsidRPr="00AD335D">
        <w:rPr>
          <w:lang w:eastAsia="zh-TW"/>
        </w:rPr>
        <w:fldChar w:fldCharType="end"/>
      </w:r>
      <w:r w:rsidRPr="00AD335D">
        <w:rPr>
          <w:lang w:eastAsia="zh-TW"/>
        </w:rPr>
        <w:noBreakHyphen/>
      </w:r>
      <w:r w:rsidRPr="00AD335D">
        <w:rPr>
          <w:lang w:eastAsia="zh-TW"/>
        </w:rPr>
        <w:fldChar w:fldCharType="begin"/>
      </w:r>
      <w:r w:rsidRPr="00AD335D">
        <w:rPr>
          <w:lang w:eastAsia="zh-TW"/>
        </w:rPr>
        <w:instrText xml:space="preserve"> </w:instrText>
      </w:r>
      <w:r w:rsidRPr="00AD335D">
        <w:rPr>
          <w:rFonts w:hint="eastAsia"/>
          <w:lang w:eastAsia="zh-TW"/>
        </w:rPr>
        <w:instrText xml:space="preserve">SEQ </w:instrText>
      </w:r>
      <w:r w:rsidRPr="00AD335D">
        <w:rPr>
          <w:rFonts w:hint="eastAsia"/>
          <w:lang w:eastAsia="zh-TW"/>
        </w:rPr>
        <w:instrText>表</w:instrText>
      </w:r>
      <w:r w:rsidRPr="00AD335D">
        <w:rPr>
          <w:rFonts w:hint="eastAsia"/>
          <w:lang w:eastAsia="zh-TW"/>
        </w:rPr>
        <w:instrText xml:space="preserve"> \* ARABIC \s 2</w:instrText>
      </w:r>
      <w:r w:rsidRPr="00AD335D">
        <w:rPr>
          <w:lang w:eastAsia="zh-TW"/>
        </w:rPr>
        <w:instrText xml:space="preserve"> </w:instrText>
      </w:r>
      <w:r w:rsidRPr="00AD335D">
        <w:rPr>
          <w:lang w:eastAsia="zh-TW"/>
        </w:rPr>
        <w:fldChar w:fldCharType="separate"/>
      </w:r>
      <w:r w:rsidRPr="00AD335D">
        <w:rPr>
          <w:noProof/>
          <w:lang w:eastAsia="zh-TW"/>
        </w:rPr>
        <w:t>1</w:t>
      </w:r>
      <w:r w:rsidRPr="00AD335D">
        <w:rPr>
          <w:lang w:eastAsia="zh-TW"/>
        </w:rPr>
        <w:fldChar w:fldCharType="end"/>
      </w:r>
      <w:r w:rsidRPr="00C874E1">
        <w:rPr>
          <w:rFonts w:eastAsia="新細明體" w:cs="Times New Roman"/>
          <w:kern w:val="2"/>
          <w:sz w:val="24"/>
          <w:szCs w:val="24"/>
          <w:lang w:eastAsia="zh-TW"/>
        </w:rPr>
        <w:t xml:space="preserve"> </w:t>
      </w:r>
      <w:r w:rsidRPr="00C874E1">
        <w:rPr>
          <w:lang w:eastAsia="zh-TW"/>
        </w:rPr>
        <w:t>TOWS</w:t>
      </w:r>
      <w:r w:rsidRPr="00C874E1">
        <w:rPr>
          <w:lang w:eastAsia="zh-TW"/>
        </w:rPr>
        <w:t>策略</w:t>
      </w:r>
    </w:p>
    <w:tbl>
      <w:tblPr>
        <w:tblStyle w:val="ab"/>
        <w:tblW w:w="0" w:type="auto"/>
        <w:tblInd w:w="134" w:type="dxa"/>
        <w:tblLook w:val="04A0" w:firstRow="1" w:lastRow="0" w:firstColumn="1" w:lastColumn="0" w:noHBand="0" w:noVBand="1"/>
      </w:tblPr>
      <w:tblGrid>
        <w:gridCol w:w="5027"/>
        <w:gridCol w:w="5027"/>
      </w:tblGrid>
      <w:tr w:rsidR="00253DE0" w:rsidRPr="00994A78" w14:paraId="286F292F" w14:textId="77777777" w:rsidTr="006B336F">
        <w:tc>
          <w:tcPr>
            <w:tcW w:w="5027" w:type="dxa"/>
          </w:tcPr>
          <w:p w14:paraId="18B7D361" w14:textId="5B1B88F7" w:rsidR="00B2243C" w:rsidRPr="006B336F" w:rsidRDefault="00253DE0" w:rsidP="004B444A">
            <w:pPr>
              <w:jc w:val="both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SO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策略（利用優勢抓住機會）</w:t>
            </w:r>
          </w:p>
          <w:p w14:paraId="5DC34A05" w14:textId="33D75E07" w:rsidR="00B2243C" w:rsidRPr="006B336F" w:rsidRDefault="00253DE0" w:rsidP="00B2243C">
            <w:pPr>
              <w:pStyle w:val="ae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透過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智能學習機制，提供個人化學習建議，強化市場競爭力</w:t>
            </w:r>
          </w:p>
          <w:p w14:paraId="75189388" w14:textId="683EF9B9" w:rsidR="00253DE0" w:rsidRPr="006B336F" w:rsidRDefault="00253DE0" w:rsidP="00B2243C">
            <w:pPr>
              <w:pStyle w:val="ae"/>
              <w:numPr>
                <w:ilvl w:val="0"/>
                <w:numId w:val="44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與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輔導班、學校合作，提供學習方案</w:t>
            </w:r>
          </w:p>
        </w:tc>
        <w:tc>
          <w:tcPr>
            <w:tcW w:w="5027" w:type="dxa"/>
          </w:tcPr>
          <w:p w14:paraId="3D9E0386" w14:textId="3641ED27" w:rsidR="006B336F" w:rsidRPr="006B336F" w:rsidRDefault="00BF0A75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WO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策略（克服弱勢並抓住機會）</w:t>
            </w:r>
          </w:p>
          <w:p w14:paraId="1D2BCE17" w14:textId="00474BB5" w:rsidR="006B336F" w:rsidRPr="006B336F" w:rsidRDefault="00BF0A75" w:rsidP="006B336F">
            <w:pPr>
              <w:pStyle w:val="ae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透過社群行銷（如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YouTube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FB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、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IG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）提高品牌知名度</w:t>
            </w:r>
          </w:p>
          <w:p w14:paraId="4AE0AD8F" w14:textId="0D9AD734" w:rsidR="00253DE0" w:rsidRPr="006B336F" w:rsidRDefault="00BF0A75" w:rsidP="006B336F">
            <w:pPr>
              <w:pStyle w:val="ae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提供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限量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免費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模擬測驗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，</w:t>
            </w:r>
            <w:r w:rsidR="00994A78">
              <w:rPr>
                <w:rFonts w:ascii="Times New Roman" w:eastAsia="標楷體" w:hAnsi="Times New Roman" w:hint="eastAsia"/>
                <w:sz w:val="28"/>
                <w:szCs w:val="28"/>
              </w:rPr>
              <w:t>再進一步吸引消費者花費購買文章</w:t>
            </w:r>
          </w:p>
        </w:tc>
      </w:tr>
      <w:tr w:rsidR="00253DE0" w14:paraId="61D7C641" w14:textId="77777777" w:rsidTr="006B336F">
        <w:tc>
          <w:tcPr>
            <w:tcW w:w="5027" w:type="dxa"/>
          </w:tcPr>
          <w:p w14:paraId="46EEA172" w14:textId="4F05C8A6" w:rsidR="006B336F" w:rsidRPr="006B336F" w:rsidRDefault="00BF0A75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ST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策略（利用優勢降低威脅）</w:t>
            </w:r>
          </w:p>
          <w:p w14:paraId="64B23F63" w14:textId="6C2FD834" w:rsidR="006B336F" w:rsidRPr="006B336F" w:rsidRDefault="00BF0A75" w:rsidP="006B336F">
            <w:pPr>
              <w:pStyle w:val="ae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持續更新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TOEIC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模擬試題，確保內容優勢</w:t>
            </w:r>
          </w:p>
          <w:p w14:paraId="4B8BA892" w14:textId="14975DD4" w:rsidR="00253DE0" w:rsidRPr="006B336F" w:rsidRDefault="00BF0A75" w:rsidP="006B336F">
            <w:pPr>
              <w:pStyle w:val="ae"/>
              <w:numPr>
                <w:ilvl w:val="0"/>
                <w:numId w:val="46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強化學習回饋機制，提高用戶黏著度，降低流失率</w:t>
            </w:r>
          </w:p>
        </w:tc>
        <w:tc>
          <w:tcPr>
            <w:tcW w:w="5027" w:type="dxa"/>
          </w:tcPr>
          <w:p w14:paraId="3A45F386" w14:textId="1B808100" w:rsidR="006B336F" w:rsidRPr="006B336F" w:rsidRDefault="006B336F" w:rsidP="004B444A">
            <w:pPr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WT</w:t>
            </w:r>
            <w:r w:rsidRPr="006B336F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策略（克服弱勢並降低威脅）</w:t>
            </w:r>
          </w:p>
          <w:p w14:paraId="0CD1F494" w14:textId="6F8FF217" w:rsidR="006B336F" w:rsidRPr="006B336F" w:rsidRDefault="006B336F" w:rsidP="006B336F">
            <w:pPr>
              <w:pStyle w:val="ae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提供更高效的學習方法（如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AI</w:t>
            </w: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學習追蹤），對抗免費資源威脅</w:t>
            </w:r>
          </w:p>
          <w:p w14:paraId="47CEC13B" w14:textId="63C5F75B" w:rsidR="00253DE0" w:rsidRPr="006B336F" w:rsidRDefault="006B336F" w:rsidP="006B336F">
            <w:pPr>
              <w:pStyle w:val="ae"/>
              <w:numPr>
                <w:ilvl w:val="0"/>
                <w:numId w:val="47"/>
              </w:numPr>
              <w:ind w:leftChars="0"/>
              <w:jc w:val="both"/>
              <w:rPr>
                <w:rFonts w:ascii="Times New Roman" w:eastAsia="標楷體" w:hAnsi="Times New Roman"/>
                <w:sz w:val="28"/>
                <w:szCs w:val="28"/>
              </w:rPr>
            </w:pPr>
            <w:r w:rsidRPr="006B336F">
              <w:rPr>
                <w:rFonts w:ascii="Times New Roman" w:eastAsia="標楷體" w:hAnsi="Times New Roman"/>
                <w:sz w:val="28"/>
                <w:szCs w:val="28"/>
              </w:rPr>
              <w:t>持續優化使用者體驗，提升學習效率與吸引力</w:t>
            </w:r>
          </w:p>
        </w:tc>
      </w:tr>
    </w:tbl>
    <w:p w14:paraId="01648541" w14:textId="77777777" w:rsidR="004B444A" w:rsidRPr="00AD335D" w:rsidRDefault="004B444A" w:rsidP="004B444A">
      <w:pPr>
        <w:ind w:left="960"/>
        <w:jc w:val="both"/>
        <w:rPr>
          <w:rFonts w:eastAsia="標楷體"/>
          <w:sz w:val="28"/>
          <w:szCs w:val="28"/>
        </w:rPr>
      </w:pPr>
    </w:p>
    <w:p w14:paraId="5AF0B962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15" w:name="_Toc194411469"/>
      <w:r w:rsidRPr="00AD335D">
        <w:rPr>
          <w:rFonts w:ascii="Times New Roman" w:hAnsi="Times New Roman"/>
        </w:rPr>
        <w:t>系統規格</w:t>
      </w:r>
      <w:bookmarkEnd w:id="15"/>
    </w:p>
    <w:p w14:paraId="6004C405" w14:textId="06851286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6" w:name="_Toc194411470"/>
      <w:r w:rsidRPr="00AD335D">
        <w:rPr>
          <w:rFonts w:ascii="Times New Roman" w:hAnsi="Times New Roman"/>
        </w:rPr>
        <w:t>系統架構</w:t>
      </w:r>
      <w:r w:rsidRPr="00AD335D">
        <w:rPr>
          <w:rFonts w:ascii="Times New Roman" w:hAnsi="Times New Roman" w:hint="eastAsia"/>
        </w:rPr>
        <w:t>：最好以圖示方式說明。</w:t>
      </w:r>
      <w:bookmarkEnd w:id="16"/>
    </w:p>
    <w:p w14:paraId="31E0ED0D" w14:textId="028D16F2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7" w:name="_Toc194411471"/>
      <w:r w:rsidRPr="00AD335D">
        <w:rPr>
          <w:rFonts w:ascii="Times New Roman" w:hAnsi="Times New Roman" w:hint="eastAsia"/>
        </w:rPr>
        <w:t>系統</w:t>
      </w:r>
      <w:r w:rsidRPr="00AD335D">
        <w:rPr>
          <w:rFonts w:ascii="Times New Roman" w:hAnsi="Times New Roman"/>
        </w:rPr>
        <w:t>軟、硬體需求與技術平台</w:t>
      </w:r>
      <w:r w:rsidRPr="00AD335D">
        <w:rPr>
          <w:rFonts w:ascii="Times New Roman" w:hAnsi="Times New Roman" w:hint="eastAsia"/>
        </w:rPr>
        <w:t>。</w:t>
      </w:r>
      <w:bookmarkEnd w:id="17"/>
    </w:p>
    <w:p w14:paraId="2CC25DF8" w14:textId="32EEC1F1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18" w:name="_Toc194411472"/>
      <w:r w:rsidRPr="00AD335D">
        <w:rPr>
          <w:rFonts w:ascii="Times New Roman" w:hAnsi="Times New Roman"/>
        </w:rPr>
        <w:t>使用標準與工具：使用到哪些軟體工程標準或規範，例如：</w:t>
      </w:r>
      <w:r w:rsidRPr="00AD335D">
        <w:rPr>
          <w:rFonts w:ascii="Times New Roman" w:hAnsi="Times New Roman"/>
        </w:rPr>
        <w:t>UML</w:t>
      </w:r>
      <w:r w:rsidRPr="00AD335D">
        <w:rPr>
          <w:rFonts w:ascii="Times New Roman" w:hAnsi="Times New Roman"/>
        </w:rPr>
        <w:t>、</w:t>
      </w:r>
      <w:r w:rsidRPr="00AD335D">
        <w:rPr>
          <w:rFonts w:ascii="Times New Roman" w:hAnsi="Times New Roman"/>
        </w:rPr>
        <w:t>UP</w:t>
      </w:r>
      <w:r w:rsidRPr="00AD335D">
        <w:rPr>
          <w:rFonts w:ascii="Times New Roman" w:hAnsi="Times New Roman"/>
        </w:rPr>
        <w:t>等，即使用到哪些</w:t>
      </w:r>
      <w:r w:rsidRPr="00AD335D">
        <w:rPr>
          <w:rFonts w:ascii="Times New Roman" w:hAnsi="Times New Roman"/>
        </w:rPr>
        <w:t>CASE tools</w:t>
      </w:r>
      <w:r w:rsidRPr="00AD335D">
        <w:rPr>
          <w:rFonts w:ascii="Times New Roman" w:hAnsi="Times New Roman"/>
        </w:rPr>
        <w:t>，例如：</w:t>
      </w:r>
      <w:r w:rsidRPr="00AD335D">
        <w:rPr>
          <w:rFonts w:ascii="Times New Roman" w:hAnsi="Times New Roman"/>
        </w:rPr>
        <w:t>Microsoft Project</w:t>
      </w:r>
      <w:r w:rsidRPr="00AD335D">
        <w:rPr>
          <w:rFonts w:ascii="Times New Roman" w:hAnsi="Times New Roman"/>
        </w:rPr>
        <w:t>。</w:t>
      </w:r>
      <w:bookmarkEnd w:id="18"/>
    </w:p>
    <w:p w14:paraId="379BC4D7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19" w:name="_Toc194411473"/>
      <w:r w:rsidRPr="00AD335D">
        <w:rPr>
          <w:rFonts w:ascii="Times New Roman" w:hAnsi="Times New Roman"/>
        </w:rPr>
        <w:t>專案</w:t>
      </w:r>
      <w:r w:rsidRPr="00AD335D">
        <w:rPr>
          <w:rFonts w:ascii="Times New Roman" w:hAnsi="Times New Roman" w:hint="eastAsia"/>
        </w:rPr>
        <w:t>時程</w:t>
      </w:r>
      <w:r w:rsidRPr="00AD335D">
        <w:rPr>
          <w:rFonts w:ascii="Times New Roman" w:hAnsi="Times New Roman"/>
        </w:rPr>
        <w:t>與組織分工</w:t>
      </w:r>
      <w:bookmarkEnd w:id="19"/>
    </w:p>
    <w:p w14:paraId="6DDB4C76" w14:textId="405FF60A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0" w:name="_Toc194411474"/>
      <w:r w:rsidRPr="00AD335D">
        <w:rPr>
          <w:rFonts w:ascii="Times New Roman" w:hAnsi="Times New Roman"/>
        </w:rPr>
        <w:t>專案時程</w:t>
      </w:r>
      <w:r w:rsidRPr="00AD335D">
        <w:rPr>
          <w:rFonts w:ascii="Times New Roman" w:hAnsi="Times New Roman" w:hint="eastAsia"/>
        </w:rPr>
        <w:t>：甘特圖或</w:t>
      </w:r>
      <w:r w:rsidRPr="00AD335D">
        <w:rPr>
          <w:rFonts w:ascii="Times New Roman" w:hAnsi="Times New Roman" w:hint="eastAsia"/>
        </w:rPr>
        <w:t>PERT</w:t>
      </w:r>
      <w:r w:rsidRPr="00AD335D">
        <w:rPr>
          <w:rFonts w:ascii="Times New Roman" w:hAnsi="Times New Roman" w:hint="eastAsia"/>
        </w:rPr>
        <w:t>／</w:t>
      </w:r>
      <w:r w:rsidRPr="00AD335D">
        <w:rPr>
          <w:rFonts w:ascii="Times New Roman" w:hAnsi="Times New Roman" w:hint="eastAsia"/>
        </w:rPr>
        <w:t>CPM</w:t>
      </w:r>
      <w:r w:rsidRPr="00AD335D">
        <w:rPr>
          <w:rFonts w:ascii="Times New Roman" w:hAnsi="Times New Roman" w:hint="eastAsia"/>
        </w:rPr>
        <w:t>圖。</w:t>
      </w:r>
      <w:bookmarkEnd w:id="20"/>
    </w:p>
    <w:p w14:paraId="11113B56" w14:textId="32B74089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1" w:name="_Toc194411475"/>
      <w:r w:rsidRPr="00AD335D">
        <w:rPr>
          <w:rFonts w:ascii="Times New Roman" w:hAnsi="Times New Roman"/>
        </w:rPr>
        <w:t>專案組織與分工。</w:t>
      </w:r>
      <w:bookmarkEnd w:id="21"/>
    </w:p>
    <w:p w14:paraId="5D1E1E71" w14:textId="781DF191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2" w:name="_Toc194411476"/>
      <w:r w:rsidRPr="00AD335D">
        <w:rPr>
          <w:rFonts w:ascii="Times New Roman" w:hAnsi="Times New Roman" w:hint="eastAsia"/>
        </w:rPr>
        <w:t>上傳</w:t>
      </w:r>
      <w:r w:rsidRPr="00AD335D">
        <w:rPr>
          <w:rFonts w:ascii="Times New Roman" w:hAnsi="Times New Roman"/>
        </w:rPr>
        <w:t>GitHub</w:t>
      </w:r>
      <w:r w:rsidRPr="00AD335D">
        <w:rPr>
          <w:rFonts w:ascii="Times New Roman" w:hAnsi="Times New Roman" w:hint="eastAsia"/>
        </w:rPr>
        <w:t>紀錄。</w:t>
      </w:r>
      <w:bookmarkEnd w:id="22"/>
    </w:p>
    <w:p w14:paraId="6782CAD6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23" w:name="_Toc194411477"/>
      <w:r w:rsidRPr="00AD335D">
        <w:rPr>
          <w:rFonts w:ascii="Times New Roman" w:hAnsi="Times New Roman"/>
        </w:rPr>
        <w:t>需求</w:t>
      </w:r>
      <w:r w:rsidRPr="00AD335D">
        <w:rPr>
          <w:rFonts w:ascii="Times New Roman" w:hAnsi="Times New Roman" w:hint="eastAsia"/>
        </w:rPr>
        <w:t>模型</w:t>
      </w:r>
      <w:bookmarkEnd w:id="23"/>
    </w:p>
    <w:p w14:paraId="33427B1C" w14:textId="7F01E65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4" w:name="_Toc194411478"/>
      <w:r w:rsidRPr="00AD335D">
        <w:rPr>
          <w:rFonts w:ascii="Times New Roman" w:hAnsi="Times New Roman"/>
        </w:rPr>
        <w:t>使用者需求：需求清單及其說明，需分功能需求與非功能需求兩部分描述。</w:t>
      </w:r>
      <w:bookmarkEnd w:id="24"/>
    </w:p>
    <w:p w14:paraId="1879A1B0" w14:textId="406C0B1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5" w:name="_Toc194411479"/>
      <w:r w:rsidRPr="00AD335D">
        <w:rPr>
          <w:rFonts w:ascii="Times New Roman" w:hAnsi="Times New Roman"/>
        </w:rPr>
        <w:t>使用個案圖</w:t>
      </w:r>
      <w:r w:rsidRPr="00AD335D">
        <w:rPr>
          <w:rFonts w:ascii="Times New Roman" w:hAnsi="Times New Roman"/>
        </w:rPr>
        <w:t>(Use case diagram)</w:t>
      </w:r>
      <w:r w:rsidRPr="00AD335D">
        <w:rPr>
          <w:rFonts w:ascii="Times New Roman" w:hAnsi="Times New Roman"/>
        </w:rPr>
        <w:t>。</w:t>
      </w:r>
      <w:bookmarkEnd w:id="25"/>
    </w:p>
    <w:p w14:paraId="0D3C9F7A" w14:textId="11AB32EF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6" w:name="_Toc194411480"/>
      <w:r w:rsidRPr="00AD335D">
        <w:rPr>
          <w:rFonts w:ascii="Times New Roman" w:hAnsi="Times New Roman"/>
        </w:rPr>
        <w:t>使用個案描述：使用活動圖</w:t>
      </w:r>
      <w:r w:rsidRPr="00AD335D">
        <w:rPr>
          <w:rFonts w:ascii="Times New Roman" w:hAnsi="Times New Roman"/>
        </w:rPr>
        <w:t>(Activity diagram)</w:t>
      </w:r>
      <w:r w:rsidRPr="00AD335D">
        <w:rPr>
          <w:rFonts w:ascii="Times New Roman" w:hAnsi="Times New Roman"/>
        </w:rPr>
        <w:t>描述之。</w:t>
      </w:r>
      <w:bookmarkEnd w:id="26"/>
    </w:p>
    <w:p w14:paraId="575F561F" w14:textId="79ACD33E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7" w:name="_Toc194411481"/>
      <w:r w:rsidRPr="00AD335D">
        <w:rPr>
          <w:rFonts w:ascii="Times New Roman" w:hAnsi="Times New Roman"/>
        </w:rPr>
        <w:t>分析類別圖</w:t>
      </w:r>
      <w:r w:rsidRPr="00AD335D">
        <w:rPr>
          <w:rFonts w:ascii="Times New Roman" w:hAnsi="Times New Roman"/>
        </w:rPr>
        <w:t>(Analysis class diagram)</w:t>
      </w:r>
      <w:r w:rsidRPr="00AD335D">
        <w:rPr>
          <w:rFonts w:ascii="Times New Roman" w:hAnsi="Times New Roman"/>
        </w:rPr>
        <w:t>，甚至</w:t>
      </w:r>
      <w:r w:rsidRPr="00AD335D">
        <w:rPr>
          <w:rFonts w:ascii="Times New Roman" w:hAnsi="Times New Roman" w:hint="eastAsia"/>
        </w:rPr>
        <w:t>分析</w:t>
      </w:r>
      <w:r w:rsidRPr="00AD335D">
        <w:rPr>
          <w:rFonts w:ascii="Times New Roman" w:hAnsi="Times New Roman"/>
        </w:rPr>
        <w:t>物件圖</w:t>
      </w:r>
      <w:r w:rsidRPr="00AD335D">
        <w:rPr>
          <w:rFonts w:ascii="Times New Roman" w:hAnsi="Times New Roman"/>
        </w:rPr>
        <w:t>(</w:t>
      </w:r>
      <w:r w:rsidRPr="00AD335D">
        <w:rPr>
          <w:rFonts w:ascii="Times New Roman" w:hAnsi="Times New Roman" w:hint="eastAsia"/>
        </w:rPr>
        <w:t>Analysis o</w:t>
      </w:r>
      <w:r w:rsidRPr="00AD335D">
        <w:rPr>
          <w:rFonts w:ascii="Times New Roman" w:hAnsi="Times New Roman"/>
        </w:rPr>
        <w:t>bject</w:t>
      </w:r>
      <w:r w:rsidRPr="00AD335D">
        <w:rPr>
          <w:rFonts w:ascii="Times New Roman" w:hAnsi="Times New Roman" w:hint="eastAsia"/>
        </w:rPr>
        <w:t xml:space="preserve"> </w:t>
      </w:r>
      <w:r w:rsidRPr="00AD335D">
        <w:rPr>
          <w:rFonts w:ascii="Times New Roman" w:hAnsi="Times New Roman"/>
        </w:rPr>
        <w:t>diagram)</w:t>
      </w:r>
      <w:r w:rsidRPr="00AD335D">
        <w:rPr>
          <w:rFonts w:ascii="Times New Roman" w:hAnsi="Times New Roman"/>
        </w:rPr>
        <w:t>。</w:t>
      </w:r>
      <w:bookmarkEnd w:id="27"/>
    </w:p>
    <w:p w14:paraId="7F77D66C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28" w:name="_Toc194411482"/>
      <w:r w:rsidRPr="00AD335D">
        <w:rPr>
          <w:rFonts w:ascii="Times New Roman" w:hAnsi="Times New Roman"/>
        </w:rPr>
        <w:t>設計模型</w:t>
      </w:r>
      <w:bookmarkEnd w:id="28"/>
    </w:p>
    <w:p w14:paraId="3369F468" w14:textId="6834ADD9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29" w:name="_Toc194411483"/>
      <w:r w:rsidRPr="00AD335D">
        <w:rPr>
          <w:rFonts w:ascii="Times New Roman" w:hAnsi="Times New Roman"/>
        </w:rPr>
        <w:t>循序圖</w:t>
      </w:r>
      <w:r w:rsidRPr="00AD335D">
        <w:rPr>
          <w:rFonts w:ascii="Times New Roman" w:hAnsi="Times New Roman"/>
        </w:rPr>
        <w:t>(Sequential diagram)</w:t>
      </w:r>
      <w:r w:rsidRPr="00AD335D">
        <w:rPr>
          <w:rFonts w:ascii="Times New Roman" w:hAnsi="Times New Roman" w:hint="eastAsia"/>
        </w:rPr>
        <w:t>或通訊圖</w:t>
      </w:r>
      <w:r w:rsidRPr="00AD335D">
        <w:rPr>
          <w:rFonts w:ascii="Times New Roman" w:hAnsi="Times New Roman" w:hint="eastAsia"/>
        </w:rPr>
        <w:t>(Communication diagram)</w:t>
      </w:r>
      <w:r w:rsidRPr="00AD335D">
        <w:rPr>
          <w:rFonts w:ascii="Times New Roman" w:hAnsi="Times New Roman"/>
        </w:rPr>
        <w:t>。</w:t>
      </w:r>
      <w:bookmarkEnd w:id="29"/>
    </w:p>
    <w:p w14:paraId="4E7021A4" w14:textId="3730B4AB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0" w:name="_Toc194411484"/>
      <w:r w:rsidRPr="00AD335D">
        <w:rPr>
          <w:rFonts w:ascii="Times New Roman" w:hAnsi="Times New Roman"/>
        </w:rPr>
        <w:t>設計類別圖</w:t>
      </w:r>
      <w:r w:rsidRPr="00AD335D">
        <w:rPr>
          <w:rFonts w:ascii="Times New Roman" w:hAnsi="Times New Roman"/>
        </w:rPr>
        <w:t>(Design class diagram)</w:t>
      </w:r>
      <w:r w:rsidRPr="00AD335D">
        <w:rPr>
          <w:rFonts w:ascii="Times New Roman" w:hAnsi="Times New Roman"/>
        </w:rPr>
        <w:t>，甚至</w:t>
      </w:r>
      <w:r w:rsidRPr="00AD335D">
        <w:rPr>
          <w:rFonts w:ascii="Times New Roman" w:hAnsi="Times New Roman" w:hint="eastAsia"/>
        </w:rPr>
        <w:t>設計</w:t>
      </w:r>
      <w:r w:rsidRPr="00AD335D">
        <w:rPr>
          <w:rFonts w:ascii="Times New Roman" w:hAnsi="Times New Roman"/>
        </w:rPr>
        <w:t>物件圖</w:t>
      </w:r>
      <w:r w:rsidRPr="00AD335D">
        <w:rPr>
          <w:rFonts w:ascii="Times New Roman" w:hAnsi="Times New Roman"/>
        </w:rPr>
        <w:t>(</w:t>
      </w:r>
      <w:r w:rsidRPr="00AD335D">
        <w:rPr>
          <w:rFonts w:ascii="Times New Roman" w:hAnsi="Times New Roman" w:hint="eastAsia"/>
        </w:rPr>
        <w:t>Design o</w:t>
      </w:r>
      <w:r w:rsidRPr="00AD335D">
        <w:rPr>
          <w:rFonts w:ascii="Times New Roman" w:hAnsi="Times New Roman"/>
        </w:rPr>
        <w:t>bject</w:t>
      </w:r>
      <w:r w:rsidR="0088208B" w:rsidRPr="00AD335D">
        <w:rPr>
          <w:rFonts w:ascii="Times New Roman" w:hAnsi="Times New Roman" w:hint="eastAsia"/>
        </w:rPr>
        <w:t xml:space="preserve"> </w:t>
      </w:r>
      <w:r w:rsidRPr="00AD335D">
        <w:rPr>
          <w:rFonts w:ascii="Times New Roman" w:hAnsi="Times New Roman"/>
        </w:rPr>
        <w:t>diagram)</w:t>
      </w:r>
      <w:r w:rsidRPr="00AD335D">
        <w:rPr>
          <w:rFonts w:ascii="Times New Roman" w:hAnsi="Times New Roman"/>
        </w:rPr>
        <w:t>。</w:t>
      </w:r>
      <w:bookmarkEnd w:id="30"/>
    </w:p>
    <w:p w14:paraId="3EC781A6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31" w:name="_Toc194411485"/>
      <w:r w:rsidRPr="00AD335D">
        <w:rPr>
          <w:rFonts w:ascii="Times New Roman" w:hAnsi="Times New Roman"/>
        </w:rPr>
        <w:t>實作模型</w:t>
      </w:r>
      <w:bookmarkEnd w:id="31"/>
    </w:p>
    <w:p w14:paraId="06C58B75" w14:textId="7789076A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2" w:name="_Toc194411486"/>
      <w:r w:rsidRPr="00AD335D">
        <w:rPr>
          <w:rFonts w:ascii="Times New Roman" w:hAnsi="Times New Roman"/>
        </w:rPr>
        <w:t>佈署圖</w:t>
      </w:r>
      <w:r w:rsidRPr="00AD335D">
        <w:rPr>
          <w:rFonts w:ascii="Times New Roman" w:hAnsi="Times New Roman"/>
        </w:rPr>
        <w:t>(Deployment diagram)</w:t>
      </w:r>
      <w:r w:rsidRPr="00AD335D">
        <w:rPr>
          <w:rFonts w:ascii="Times New Roman" w:hAnsi="Times New Roman"/>
        </w:rPr>
        <w:t>。</w:t>
      </w:r>
      <w:bookmarkEnd w:id="32"/>
    </w:p>
    <w:p w14:paraId="6383CC49" w14:textId="4CA02C77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3" w:name="_Toc194411487"/>
      <w:r w:rsidRPr="00AD335D">
        <w:rPr>
          <w:rFonts w:ascii="Times New Roman" w:hAnsi="Times New Roman"/>
        </w:rPr>
        <w:t>套件圖</w:t>
      </w:r>
      <w:r w:rsidRPr="00AD335D">
        <w:rPr>
          <w:rFonts w:ascii="Times New Roman" w:hAnsi="Times New Roman"/>
        </w:rPr>
        <w:t>(Package diagram)</w:t>
      </w:r>
      <w:r w:rsidRPr="00AD335D">
        <w:rPr>
          <w:rFonts w:ascii="Times New Roman" w:hAnsi="Times New Roman"/>
        </w:rPr>
        <w:t>。</w:t>
      </w:r>
      <w:bookmarkEnd w:id="33"/>
    </w:p>
    <w:p w14:paraId="524102FB" w14:textId="074D40C1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4" w:name="_Toc194411488"/>
      <w:r w:rsidRPr="00AD335D">
        <w:rPr>
          <w:rFonts w:ascii="Times New Roman" w:hAnsi="Times New Roman"/>
        </w:rPr>
        <w:t>元件圖</w:t>
      </w:r>
      <w:r w:rsidRPr="00AD335D">
        <w:rPr>
          <w:rFonts w:ascii="Times New Roman" w:hAnsi="Times New Roman"/>
        </w:rPr>
        <w:t>(Component diagram)</w:t>
      </w:r>
      <w:r w:rsidRPr="00AD335D">
        <w:rPr>
          <w:rFonts w:ascii="Times New Roman" w:hAnsi="Times New Roman"/>
        </w:rPr>
        <w:t>。</w:t>
      </w:r>
      <w:bookmarkEnd w:id="34"/>
    </w:p>
    <w:p w14:paraId="231C37B1" w14:textId="27C4EE96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5" w:name="_Toc194411489"/>
      <w:r w:rsidRPr="00AD335D">
        <w:rPr>
          <w:rFonts w:ascii="Times New Roman" w:hAnsi="Times New Roman"/>
        </w:rPr>
        <w:t>狀態機</w:t>
      </w:r>
      <w:r w:rsidRPr="00AD335D">
        <w:rPr>
          <w:rFonts w:ascii="Times New Roman" w:hAnsi="Times New Roman"/>
        </w:rPr>
        <w:t>(State machine)</w:t>
      </w:r>
      <w:r w:rsidRPr="00AD335D">
        <w:rPr>
          <w:rFonts w:ascii="Times New Roman" w:hAnsi="Times New Roman"/>
        </w:rPr>
        <w:t>，甚至時序圖</w:t>
      </w:r>
      <w:r w:rsidRPr="00AD335D">
        <w:rPr>
          <w:rFonts w:ascii="Times New Roman" w:hAnsi="Times New Roman"/>
        </w:rPr>
        <w:t>(Timing diagram)</w:t>
      </w:r>
      <w:r w:rsidRPr="00AD335D">
        <w:rPr>
          <w:rFonts w:ascii="Times New Roman" w:hAnsi="Times New Roman"/>
        </w:rPr>
        <w:t>。</w:t>
      </w:r>
      <w:bookmarkEnd w:id="35"/>
    </w:p>
    <w:p w14:paraId="0C915958" w14:textId="77777777" w:rsidR="0047173A" w:rsidRPr="00AD335D" w:rsidRDefault="0047173A" w:rsidP="007D4D62">
      <w:pPr>
        <w:pStyle w:val="1"/>
        <w:jc w:val="both"/>
        <w:rPr>
          <w:rFonts w:ascii="Times New Roman" w:hAnsi="Times New Roman"/>
        </w:rPr>
      </w:pPr>
      <w:bookmarkStart w:id="36" w:name="_Toc194411490"/>
      <w:r w:rsidRPr="00AD335D">
        <w:rPr>
          <w:rFonts w:ascii="Times New Roman" w:hAnsi="Times New Roman"/>
        </w:rPr>
        <w:t>資料庫設計</w:t>
      </w:r>
      <w:bookmarkEnd w:id="36"/>
    </w:p>
    <w:p w14:paraId="3F1D48DB" w14:textId="65355BA0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7" w:name="_Toc194411491"/>
      <w:r w:rsidRPr="00AD335D">
        <w:rPr>
          <w:rFonts w:ascii="Times New Roman" w:hAnsi="Times New Roman"/>
        </w:rPr>
        <w:t>資料庫關聯表</w:t>
      </w:r>
      <w:r w:rsidRPr="00AD335D">
        <w:rPr>
          <w:rFonts w:ascii="Times New Roman" w:hAnsi="Times New Roman" w:hint="eastAsia"/>
        </w:rPr>
        <w:t>：需註明參考關係及限制</w:t>
      </w:r>
      <w:r w:rsidRPr="00AD335D">
        <w:rPr>
          <w:rFonts w:ascii="Times New Roman" w:hAnsi="Times New Roman" w:hint="eastAsia"/>
        </w:rPr>
        <w:t>(Constraints)</w:t>
      </w:r>
      <w:r w:rsidRPr="00AD335D">
        <w:rPr>
          <w:rFonts w:ascii="Times New Roman" w:hAnsi="Times New Roman"/>
        </w:rPr>
        <w:t>。</w:t>
      </w:r>
      <w:bookmarkEnd w:id="37"/>
    </w:p>
    <w:p w14:paraId="6180C2C3" w14:textId="1199DF82" w:rsidR="0047173A" w:rsidRPr="00AD335D" w:rsidRDefault="0047173A" w:rsidP="007D4D62">
      <w:pPr>
        <w:pStyle w:val="2"/>
        <w:jc w:val="both"/>
        <w:rPr>
          <w:rFonts w:ascii="Times New Roman" w:hAnsi="Times New Roman"/>
        </w:rPr>
      </w:pPr>
      <w:bookmarkStart w:id="38" w:name="_Toc194411492"/>
      <w:r w:rsidRPr="00AD335D">
        <w:rPr>
          <w:rFonts w:ascii="Times New Roman" w:hAnsi="Times New Roman"/>
        </w:rPr>
        <w:t>表格及其</w:t>
      </w:r>
      <w:r w:rsidRPr="00AD335D">
        <w:rPr>
          <w:rFonts w:ascii="Times New Roman" w:hAnsi="Times New Roman"/>
        </w:rPr>
        <w:t>Meta data</w:t>
      </w:r>
      <w:r w:rsidRPr="00AD335D">
        <w:rPr>
          <w:rFonts w:ascii="Times New Roman" w:hAnsi="Times New Roman"/>
        </w:rPr>
        <w:t>。</w:t>
      </w:r>
      <w:bookmarkEnd w:id="38"/>
    </w:p>
    <w:p w14:paraId="110BF847" w14:textId="77777777" w:rsidR="0047173A" w:rsidRPr="00AD335D" w:rsidRDefault="0047173A" w:rsidP="007D4D62">
      <w:pPr>
        <w:jc w:val="both"/>
        <w:rPr>
          <w:rFonts w:eastAsia="標楷體"/>
          <w:sz w:val="28"/>
          <w:szCs w:val="28"/>
        </w:rPr>
      </w:pPr>
    </w:p>
    <w:p w14:paraId="675859EF" w14:textId="77777777" w:rsidR="000226E4" w:rsidRPr="00AD335D" w:rsidRDefault="000226E4" w:rsidP="007D4D62">
      <w:pPr>
        <w:widowControl/>
        <w:jc w:val="both"/>
        <w:rPr>
          <w:rFonts w:eastAsia="標楷體"/>
          <w:b/>
          <w:color w:val="FF0000"/>
          <w:sz w:val="32"/>
          <w:szCs w:val="32"/>
        </w:rPr>
      </w:pPr>
      <w:r w:rsidRPr="00AD335D">
        <w:rPr>
          <w:rFonts w:eastAsia="標楷體"/>
          <w:sz w:val="28"/>
          <w:szCs w:val="28"/>
        </w:rPr>
        <w:br w:type="page"/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AD335D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AD335D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 w:rsidRPr="00AD335D">
        <w:rPr>
          <w:rFonts w:eastAsia="標楷體" w:hint="eastAsia"/>
          <w:b/>
          <w:color w:val="FF0000"/>
          <w:sz w:val="32"/>
          <w:szCs w:val="32"/>
        </w:rPr>
        <w:t>（範</w:t>
      </w:r>
      <w:r w:rsidRPr="00AD335D">
        <w:rPr>
          <w:rFonts w:eastAsia="標楷體"/>
          <w:b/>
          <w:color w:val="FF0000"/>
          <w:sz w:val="32"/>
          <w:szCs w:val="32"/>
        </w:rPr>
        <w:t>本）</w:t>
      </w:r>
    </w:p>
    <w:p w14:paraId="437F2414" w14:textId="77777777" w:rsidR="0079333A" w:rsidRPr="00AD335D" w:rsidRDefault="0079333A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●</w:t>
      </w:r>
      <w:r w:rsidRPr="00AD335D">
        <w:rPr>
          <w:rFonts w:eastAsia="標楷體"/>
        </w:rPr>
        <w:t>主要負責人</w:t>
      </w:r>
      <w:r w:rsidRPr="00AD335D">
        <w:rPr>
          <w:rFonts w:eastAsia="標楷體" w:hint="eastAsia"/>
        </w:rPr>
        <w:t xml:space="preserve">  </w:t>
      </w:r>
      <w:r w:rsidRPr="00AD335D">
        <w:rPr>
          <w:rFonts w:ascii="新細明體" w:hAnsi="新細明體" w:cs="新細明體" w:hint="eastAsia"/>
        </w:rPr>
        <w:t>〇</w:t>
      </w:r>
      <w:r w:rsidRPr="00AD335D">
        <w:rPr>
          <w:rFonts w:eastAsia="標楷體"/>
        </w:rPr>
        <w:t>次要負責人</w:t>
      </w:r>
      <w:r w:rsidRPr="00AD335D">
        <w:rPr>
          <w:rFonts w:eastAsia="標楷體" w:hint="eastAsia"/>
        </w:rPr>
        <w:t xml:space="preserve"> (</w:t>
      </w:r>
      <w:r w:rsidRPr="00AD335D">
        <w:rPr>
          <w:rFonts w:eastAsia="標楷體" w:hint="eastAsia"/>
        </w:rPr>
        <w:t>每一項只能有</w:t>
      </w:r>
      <w:r w:rsidRPr="00AD335D">
        <w:rPr>
          <w:rFonts w:eastAsia="標楷體" w:hint="eastAsia"/>
        </w:rPr>
        <w:t>1</w:t>
      </w:r>
      <w:r w:rsidRPr="00AD335D">
        <w:rPr>
          <w:rFonts w:eastAsia="標楷體" w:hint="eastAsia"/>
        </w:rPr>
        <w:t>位主要負責人，次</w:t>
      </w:r>
      <w:r w:rsidRPr="00AD335D">
        <w:rPr>
          <w:rFonts w:eastAsia="標楷體"/>
        </w:rPr>
        <w:t>要負責人最多</w:t>
      </w:r>
      <w:r w:rsidRPr="00AD335D">
        <w:rPr>
          <w:rFonts w:eastAsia="標楷體" w:hint="eastAsia"/>
        </w:rPr>
        <w:t>2</w:t>
      </w:r>
      <w:r w:rsidRPr="00AD335D">
        <w:rPr>
          <w:rFonts w:eastAsia="標楷體" w:hint="eastAsia"/>
        </w:rPr>
        <w:t>位</w:t>
      </w:r>
      <w:r w:rsidRPr="00AD335D"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93"/>
        <w:gridCol w:w="2702"/>
        <w:gridCol w:w="1343"/>
        <w:gridCol w:w="1367"/>
        <w:gridCol w:w="1367"/>
        <w:gridCol w:w="1359"/>
        <w:gridCol w:w="1357"/>
      </w:tblGrid>
      <w:tr w:rsidR="006E653F" w:rsidRPr="00AD335D" w14:paraId="6E69B369" w14:textId="5F1595AA" w:rsidTr="006E653F">
        <w:tc>
          <w:tcPr>
            <w:tcW w:w="1666" w:type="pct"/>
            <w:gridSpan w:val="2"/>
            <w:shd w:val="clear" w:color="auto" w:fill="auto"/>
            <w:vAlign w:val="center"/>
          </w:tcPr>
          <w:p w14:paraId="7F97EF9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>項目</w:t>
            </w:r>
            <w:r w:rsidRPr="00AD335D">
              <w:rPr>
                <w:rFonts w:eastAsia="標楷體"/>
                <w:szCs w:val="22"/>
              </w:rPr>
              <w:t>/</w:t>
            </w:r>
            <w:r w:rsidRPr="00AD335D">
              <w:rPr>
                <w:rFonts w:eastAsia="標楷體"/>
                <w:szCs w:val="22"/>
              </w:rPr>
              <w:t>組員</w:t>
            </w:r>
          </w:p>
        </w:tc>
        <w:tc>
          <w:tcPr>
            <w:tcW w:w="659" w:type="pct"/>
            <w:shd w:val="clear" w:color="auto" w:fill="auto"/>
          </w:tcPr>
          <w:p w14:paraId="02CED237" w14:textId="682447B3" w:rsidR="006E653F" w:rsidRPr="00AD335D" w:rsidRDefault="006E653F" w:rsidP="007D4D62">
            <w:pPr>
              <w:jc w:val="both"/>
              <w:rPr>
                <w:rFonts w:eastAsia="標楷體"/>
                <w:sz w:val="22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11146077/</w:t>
            </w:r>
            <w:r w:rsidRPr="00AD335D">
              <w:rPr>
                <w:rFonts w:eastAsia="標楷體" w:hint="eastAsia"/>
                <w:szCs w:val="22"/>
              </w:rPr>
              <w:t>林若庭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53634C8A" w14:textId="57B4304B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11046090/</w:t>
            </w:r>
            <w:r w:rsidRPr="00AD335D">
              <w:rPr>
                <w:rFonts w:eastAsia="標楷體" w:hint="eastAsia"/>
                <w:szCs w:val="22"/>
              </w:rPr>
              <w:t>李明隆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37C2BB2" w14:textId="4727E5E1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11146064/</w:t>
            </w:r>
            <w:r w:rsidRPr="00AD335D">
              <w:rPr>
                <w:rFonts w:eastAsia="標楷體" w:hint="eastAsia"/>
                <w:szCs w:val="22"/>
              </w:rPr>
              <w:t>范旖旎</w:t>
            </w:r>
          </w:p>
        </w:tc>
        <w:tc>
          <w:tcPr>
            <w:tcW w:w="667" w:type="pct"/>
            <w:shd w:val="clear" w:color="auto" w:fill="auto"/>
            <w:vAlign w:val="center"/>
          </w:tcPr>
          <w:p w14:paraId="6DA502CF" w14:textId="314AA2B2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11146071</w:t>
            </w:r>
            <w:r w:rsidRPr="00AD335D">
              <w:rPr>
                <w:rFonts w:eastAsia="標楷體"/>
                <w:szCs w:val="22"/>
              </w:rPr>
              <w:t>/</w:t>
            </w:r>
            <w:r w:rsidRPr="00AD335D">
              <w:rPr>
                <w:rFonts w:eastAsia="標楷體" w:hint="eastAsia"/>
                <w:szCs w:val="22"/>
              </w:rPr>
              <w:t>何玗柔</w:t>
            </w:r>
          </w:p>
        </w:tc>
        <w:tc>
          <w:tcPr>
            <w:tcW w:w="667" w:type="pct"/>
          </w:tcPr>
          <w:p w14:paraId="5A1B7BB7" w14:textId="57F8251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11146072/</w:t>
            </w:r>
            <w:r w:rsidRPr="00AD335D">
              <w:rPr>
                <w:rFonts w:eastAsia="標楷體" w:hint="eastAsia"/>
                <w:szCs w:val="22"/>
              </w:rPr>
              <w:t>林志恆</w:t>
            </w:r>
          </w:p>
        </w:tc>
      </w:tr>
      <w:tr w:rsidR="006E653F" w:rsidRPr="00AD335D" w14:paraId="1D7539A1" w14:textId="6B65F6F7" w:rsidTr="006E653F">
        <w:tc>
          <w:tcPr>
            <w:tcW w:w="340" w:type="pct"/>
            <w:vMerge w:val="restart"/>
            <w:shd w:val="clear" w:color="auto" w:fill="auto"/>
            <w:vAlign w:val="center"/>
          </w:tcPr>
          <w:p w14:paraId="6814B8D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326" w:type="pct"/>
            <w:shd w:val="clear" w:color="auto" w:fill="auto"/>
          </w:tcPr>
          <w:p w14:paraId="7E04912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659" w:type="pct"/>
            <w:shd w:val="clear" w:color="auto" w:fill="auto"/>
          </w:tcPr>
          <w:p w14:paraId="104299EF" w14:textId="57CB5870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61821F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6DCE1A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22C93EA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41C0599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70861721" w14:textId="0B3ACDDB" w:rsidTr="006E653F">
        <w:tc>
          <w:tcPr>
            <w:tcW w:w="340" w:type="pct"/>
            <w:vMerge/>
            <w:shd w:val="clear" w:color="auto" w:fill="auto"/>
            <w:vAlign w:val="center"/>
          </w:tcPr>
          <w:p w14:paraId="3530885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1EC3E7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659" w:type="pct"/>
            <w:shd w:val="clear" w:color="auto" w:fill="auto"/>
          </w:tcPr>
          <w:p w14:paraId="7F2422A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8535EC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168C66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B900E6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9F7FAA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6D06701" w14:textId="695816C2" w:rsidTr="006E653F">
        <w:tc>
          <w:tcPr>
            <w:tcW w:w="340" w:type="pct"/>
            <w:vMerge/>
            <w:shd w:val="clear" w:color="auto" w:fill="auto"/>
            <w:vAlign w:val="center"/>
          </w:tcPr>
          <w:p w14:paraId="63323B4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1919216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功能</w:t>
            </w:r>
            <w:r w:rsidRPr="00AD335D">
              <w:rPr>
                <w:rFonts w:eastAsia="標楷體" w:hint="eastAsia"/>
                <w:szCs w:val="22"/>
              </w:rPr>
              <w:t>A</w:t>
            </w:r>
            <w:r w:rsidRPr="00AD335D">
              <w:rPr>
                <w:rFonts w:eastAsia="標楷體"/>
                <w:szCs w:val="22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7422797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99B251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FEAF99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7475D09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736E09D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0DD2ED6E" w14:textId="5F7D20A6" w:rsidTr="006E653F">
        <w:tc>
          <w:tcPr>
            <w:tcW w:w="340" w:type="pct"/>
            <w:vMerge/>
            <w:shd w:val="clear" w:color="auto" w:fill="auto"/>
            <w:vAlign w:val="center"/>
          </w:tcPr>
          <w:p w14:paraId="640C811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EC0D5C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功能</w:t>
            </w:r>
            <w:r w:rsidRPr="00AD335D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659" w:type="pct"/>
            <w:shd w:val="clear" w:color="auto" w:fill="auto"/>
          </w:tcPr>
          <w:p w14:paraId="56D6E4C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D136ED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D8F67E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191B4D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5E5A778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5BEA5BB" w14:textId="4FA7DC6B" w:rsidTr="006E653F">
        <w:tc>
          <w:tcPr>
            <w:tcW w:w="340" w:type="pct"/>
            <w:vMerge/>
            <w:shd w:val="clear" w:color="auto" w:fill="auto"/>
            <w:vAlign w:val="center"/>
          </w:tcPr>
          <w:p w14:paraId="6FEB423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F582D1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功能</w:t>
            </w:r>
            <w:r w:rsidRPr="00AD335D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659" w:type="pct"/>
            <w:shd w:val="clear" w:color="auto" w:fill="auto"/>
          </w:tcPr>
          <w:p w14:paraId="64C6C7F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8F204D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7B0186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79A4E3A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75BFCA1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7B49A920" w14:textId="59B7B5CE" w:rsidTr="006E653F">
        <w:tc>
          <w:tcPr>
            <w:tcW w:w="340" w:type="pct"/>
            <w:vMerge w:val="restart"/>
            <w:shd w:val="clear" w:color="auto" w:fill="auto"/>
            <w:vAlign w:val="center"/>
          </w:tcPr>
          <w:p w14:paraId="3DE8E0F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326" w:type="pct"/>
            <w:shd w:val="clear" w:color="auto" w:fill="auto"/>
          </w:tcPr>
          <w:p w14:paraId="2A0AF1A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>Template A</w:t>
            </w:r>
          </w:p>
        </w:tc>
        <w:tc>
          <w:tcPr>
            <w:tcW w:w="659" w:type="pct"/>
            <w:shd w:val="clear" w:color="auto" w:fill="auto"/>
          </w:tcPr>
          <w:p w14:paraId="00E5FEB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269AB4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ADC220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A13239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77C6928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7E1E66F" w14:textId="17F10896" w:rsidTr="006E653F">
        <w:tc>
          <w:tcPr>
            <w:tcW w:w="340" w:type="pct"/>
            <w:vMerge/>
            <w:shd w:val="clear" w:color="auto" w:fill="auto"/>
            <w:vAlign w:val="center"/>
          </w:tcPr>
          <w:p w14:paraId="53EA3D3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C3A515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 xml:space="preserve">Template </w:t>
            </w:r>
            <w:r w:rsidRPr="00AD335D">
              <w:rPr>
                <w:rFonts w:eastAsia="標楷體" w:hint="eastAsia"/>
                <w:szCs w:val="22"/>
              </w:rPr>
              <w:t>B</w:t>
            </w:r>
          </w:p>
        </w:tc>
        <w:tc>
          <w:tcPr>
            <w:tcW w:w="659" w:type="pct"/>
            <w:shd w:val="clear" w:color="auto" w:fill="auto"/>
          </w:tcPr>
          <w:p w14:paraId="444FA74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ED1813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65647A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707F8D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14E3228F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743B08B" w14:textId="68B18709" w:rsidTr="006E653F">
        <w:tc>
          <w:tcPr>
            <w:tcW w:w="340" w:type="pct"/>
            <w:vMerge/>
            <w:shd w:val="clear" w:color="auto" w:fill="auto"/>
            <w:vAlign w:val="center"/>
          </w:tcPr>
          <w:p w14:paraId="40520F1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71A766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 xml:space="preserve">Template </w:t>
            </w:r>
            <w:r w:rsidRPr="00AD335D">
              <w:rPr>
                <w:rFonts w:eastAsia="標楷體" w:hint="eastAsia"/>
                <w:szCs w:val="22"/>
              </w:rPr>
              <w:t>C</w:t>
            </w:r>
          </w:p>
        </w:tc>
        <w:tc>
          <w:tcPr>
            <w:tcW w:w="659" w:type="pct"/>
            <w:shd w:val="clear" w:color="auto" w:fill="auto"/>
          </w:tcPr>
          <w:p w14:paraId="3D3CD6A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202EBC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51D075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5AF75B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7D96623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A069990" w14:textId="0D430B83" w:rsidTr="006E653F">
        <w:tc>
          <w:tcPr>
            <w:tcW w:w="340" w:type="pct"/>
            <w:vMerge/>
            <w:shd w:val="clear" w:color="auto" w:fill="auto"/>
            <w:vAlign w:val="center"/>
          </w:tcPr>
          <w:p w14:paraId="1AD88DC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0C3D78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/>
                <w:szCs w:val="22"/>
              </w:rPr>
              <w:t xml:space="preserve">Template </w:t>
            </w:r>
            <w:r w:rsidRPr="00AD335D">
              <w:rPr>
                <w:rFonts w:eastAsia="標楷體" w:hint="eastAsia"/>
                <w:szCs w:val="22"/>
              </w:rPr>
              <w:t>D</w:t>
            </w:r>
          </w:p>
        </w:tc>
        <w:tc>
          <w:tcPr>
            <w:tcW w:w="659" w:type="pct"/>
            <w:shd w:val="clear" w:color="auto" w:fill="auto"/>
          </w:tcPr>
          <w:p w14:paraId="742EF28F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81C467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FC84BF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2177C4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01D5C2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11DA1F7" w14:textId="616553E1" w:rsidTr="006E653F">
        <w:tc>
          <w:tcPr>
            <w:tcW w:w="340" w:type="pct"/>
            <w:vMerge w:val="restart"/>
            <w:shd w:val="clear" w:color="auto" w:fill="auto"/>
            <w:vAlign w:val="center"/>
          </w:tcPr>
          <w:p w14:paraId="0A3DFBE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326" w:type="pct"/>
            <w:shd w:val="clear" w:color="auto" w:fill="auto"/>
          </w:tcPr>
          <w:p w14:paraId="06F4ED6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UI/</w:t>
            </w:r>
            <w:r w:rsidRPr="00AD335D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659" w:type="pct"/>
            <w:shd w:val="clear" w:color="auto" w:fill="auto"/>
          </w:tcPr>
          <w:p w14:paraId="7D43B21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9145FB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DA7F7D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7FDB0A0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074FC76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D8ED09F" w14:textId="1AA1FDD5" w:rsidTr="006E653F">
        <w:tc>
          <w:tcPr>
            <w:tcW w:w="340" w:type="pct"/>
            <w:vMerge/>
            <w:shd w:val="clear" w:color="auto" w:fill="auto"/>
            <w:vAlign w:val="center"/>
          </w:tcPr>
          <w:p w14:paraId="38DB435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EB34CC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W</w:t>
            </w:r>
            <w:r w:rsidRPr="00AD335D">
              <w:rPr>
                <w:rFonts w:eastAsia="標楷體"/>
                <w:szCs w:val="22"/>
              </w:rPr>
              <w:t>eb/APP</w:t>
            </w:r>
            <w:r w:rsidRPr="00AD335D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659" w:type="pct"/>
            <w:shd w:val="clear" w:color="auto" w:fill="auto"/>
          </w:tcPr>
          <w:p w14:paraId="4F96396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124F19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155318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C59012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5393A36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05F9F72" w14:textId="61F17EA3" w:rsidTr="006E653F">
        <w:tc>
          <w:tcPr>
            <w:tcW w:w="340" w:type="pct"/>
            <w:vMerge/>
            <w:shd w:val="clear" w:color="auto" w:fill="auto"/>
            <w:vAlign w:val="center"/>
          </w:tcPr>
          <w:p w14:paraId="7AE6433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EADA4E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659" w:type="pct"/>
            <w:shd w:val="clear" w:color="auto" w:fill="auto"/>
          </w:tcPr>
          <w:p w14:paraId="169CA2A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2191EC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8BDF1D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9F468A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08941E9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52ACB294" w14:textId="3566457F" w:rsidTr="006E653F">
        <w:tc>
          <w:tcPr>
            <w:tcW w:w="340" w:type="pct"/>
            <w:vMerge/>
            <w:shd w:val="clear" w:color="auto" w:fill="auto"/>
            <w:vAlign w:val="center"/>
          </w:tcPr>
          <w:p w14:paraId="3F74848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40DC82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L</w:t>
            </w:r>
            <w:r w:rsidRPr="00AD335D">
              <w:rPr>
                <w:rFonts w:eastAsia="標楷體"/>
                <w:szCs w:val="22"/>
              </w:rPr>
              <w:t>ogo</w:t>
            </w:r>
            <w:r w:rsidRPr="00AD335D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659" w:type="pct"/>
            <w:shd w:val="clear" w:color="auto" w:fill="auto"/>
          </w:tcPr>
          <w:p w14:paraId="4FC52D9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A73634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7B3AD8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315B42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2F84ED4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8AC3C9D" w14:textId="198FBC53" w:rsidTr="006E653F">
        <w:tc>
          <w:tcPr>
            <w:tcW w:w="340" w:type="pct"/>
            <w:vMerge/>
            <w:shd w:val="clear" w:color="auto" w:fill="auto"/>
            <w:vAlign w:val="center"/>
          </w:tcPr>
          <w:p w14:paraId="464BA80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F79698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659" w:type="pct"/>
            <w:shd w:val="clear" w:color="auto" w:fill="auto"/>
          </w:tcPr>
          <w:p w14:paraId="4FD27C9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901B1A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109FC0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715C17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3A38757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24FA0B63" w14:textId="22FF7B13" w:rsidTr="006E653F">
        <w:tc>
          <w:tcPr>
            <w:tcW w:w="340" w:type="pct"/>
            <w:vMerge/>
            <w:shd w:val="clear" w:color="auto" w:fill="auto"/>
            <w:vAlign w:val="center"/>
          </w:tcPr>
          <w:p w14:paraId="129E1DF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56F058C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TEST A</w:t>
            </w:r>
          </w:p>
        </w:tc>
        <w:tc>
          <w:tcPr>
            <w:tcW w:w="659" w:type="pct"/>
            <w:shd w:val="clear" w:color="auto" w:fill="auto"/>
          </w:tcPr>
          <w:p w14:paraId="5D8AD88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2A0C3A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C7DA72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B81FDFF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3E2152C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1139AE8" w14:textId="1F70A190" w:rsidTr="006E653F">
        <w:tc>
          <w:tcPr>
            <w:tcW w:w="340" w:type="pct"/>
            <w:vMerge w:val="restart"/>
            <w:shd w:val="clear" w:color="auto" w:fill="auto"/>
            <w:vAlign w:val="center"/>
          </w:tcPr>
          <w:p w14:paraId="2793901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1326" w:type="pct"/>
            <w:shd w:val="clear" w:color="auto" w:fill="auto"/>
          </w:tcPr>
          <w:p w14:paraId="630B5B8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659" w:type="pct"/>
            <w:shd w:val="clear" w:color="auto" w:fill="auto"/>
          </w:tcPr>
          <w:p w14:paraId="45C34B7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7032227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E61F99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1FB0EA2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3EF2D6E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7E974654" w14:textId="052BEBC3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482A8DB9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38BCB1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</w:t>
            </w:r>
            <w:r w:rsidRPr="00AD335D">
              <w:rPr>
                <w:rFonts w:eastAsia="標楷體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659" w:type="pct"/>
            <w:shd w:val="clear" w:color="auto" w:fill="auto"/>
          </w:tcPr>
          <w:p w14:paraId="44FA5BB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39D3DB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255853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5E3C8B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01004B0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0AA99A8A" w14:textId="034AB49E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C71F36A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A93D66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2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營運</w:t>
            </w:r>
            <w:r w:rsidRPr="00AD335D">
              <w:rPr>
                <w:rFonts w:eastAsia="標楷體"/>
                <w:szCs w:val="22"/>
              </w:rPr>
              <w:t>計畫</w:t>
            </w:r>
          </w:p>
        </w:tc>
        <w:tc>
          <w:tcPr>
            <w:tcW w:w="659" w:type="pct"/>
            <w:shd w:val="clear" w:color="auto" w:fill="auto"/>
          </w:tcPr>
          <w:p w14:paraId="64948C9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31E2B45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12DDAA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72B13F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3FFD4E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B2C6985" w14:textId="6897C6DE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279A4F44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5DFA0D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3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659" w:type="pct"/>
            <w:shd w:val="clear" w:color="auto" w:fill="auto"/>
          </w:tcPr>
          <w:p w14:paraId="4F2A60B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7CC91E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E0589A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657EC3D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21B52A8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95095C1" w14:textId="3E2D9539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1D8FFAB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CD4E94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4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659" w:type="pct"/>
            <w:shd w:val="clear" w:color="auto" w:fill="auto"/>
          </w:tcPr>
          <w:p w14:paraId="0F05744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F4A968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B7E28A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1EAD74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75C2822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62CE75F" w14:textId="4208C35A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538DEF58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0723E1D5" w14:textId="2D2A2CC0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5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659" w:type="pct"/>
            <w:shd w:val="clear" w:color="auto" w:fill="auto"/>
          </w:tcPr>
          <w:p w14:paraId="069B5A3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0E0751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DF8413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7EB3A6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53B26C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B3E2E05" w14:textId="294BFE15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63B512CF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349F6D3C" w14:textId="14FE0A43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6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  <w:u w:val="single"/>
              </w:rPr>
              <w:t>設計</w:t>
            </w:r>
            <w:r w:rsidRPr="00AD335D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59" w:type="pct"/>
            <w:shd w:val="clear" w:color="auto" w:fill="auto"/>
          </w:tcPr>
          <w:p w14:paraId="632E6F1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767919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B49A42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32B328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35F384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4E125B27" w14:textId="56FEF507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4B7872DF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66DBB4FE" w14:textId="5878CBAA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7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  <w:u w:val="single"/>
              </w:rPr>
              <w:t>實作</w:t>
            </w:r>
            <w:r w:rsidRPr="00AD335D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659" w:type="pct"/>
            <w:shd w:val="clear" w:color="auto" w:fill="auto"/>
          </w:tcPr>
          <w:p w14:paraId="15BB684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19BB31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D31A67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4CCC0E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0E0AE35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3F434A5D" w14:textId="52C03342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313FC834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6F02EF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8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659" w:type="pct"/>
            <w:shd w:val="clear" w:color="auto" w:fill="auto"/>
          </w:tcPr>
          <w:p w14:paraId="774746F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479A42F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99C52B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0D1D7CA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327B3CB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2FCF47A" w14:textId="3CD56591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1388A0C3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B8C1D8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9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659" w:type="pct"/>
            <w:shd w:val="clear" w:color="auto" w:fill="auto"/>
          </w:tcPr>
          <w:p w14:paraId="4956735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4942854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12DBCFD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15C072B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61A635C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6AA683E9" w14:textId="406A05C9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0D3BAFAF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45CF8B5D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10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659" w:type="pct"/>
            <w:shd w:val="clear" w:color="auto" w:fill="auto"/>
          </w:tcPr>
          <w:p w14:paraId="462250DE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2D85259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7FF327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4401D08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3E6CB87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365643C8" w14:textId="6BEDEC98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111F70D7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7E38B0D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11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659" w:type="pct"/>
            <w:shd w:val="clear" w:color="auto" w:fill="auto"/>
          </w:tcPr>
          <w:p w14:paraId="5FE5D01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E6C2EF7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75266D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5F4006E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219A7FF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0413B4C" w14:textId="3F2C5DEE" w:rsidTr="006E653F">
        <w:tc>
          <w:tcPr>
            <w:tcW w:w="340" w:type="pct"/>
            <w:vMerge/>
            <w:shd w:val="clear" w:color="auto" w:fill="auto"/>
            <w:textDirection w:val="tbRlV"/>
            <w:vAlign w:val="center"/>
          </w:tcPr>
          <w:p w14:paraId="26732467" w14:textId="77777777" w:rsidR="006E653F" w:rsidRPr="00AD335D" w:rsidRDefault="006E653F" w:rsidP="007D4D62">
            <w:pPr>
              <w:ind w:left="113" w:right="113"/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1326" w:type="pct"/>
            <w:shd w:val="clear" w:color="auto" w:fill="auto"/>
          </w:tcPr>
          <w:p w14:paraId="2A48479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第</w:t>
            </w:r>
            <w:r w:rsidRPr="00AD335D">
              <w:rPr>
                <w:rFonts w:eastAsia="標楷體" w:hint="eastAsia"/>
                <w:szCs w:val="22"/>
              </w:rPr>
              <w:t>12</w:t>
            </w:r>
            <w:r w:rsidRPr="00AD335D">
              <w:rPr>
                <w:rFonts w:eastAsia="標楷體" w:hint="eastAsia"/>
                <w:szCs w:val="22"/>
              </w:rPr>
              <w:t>章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659" w:type="pct"/>
            <w:shd w:val="clear" w:color="auto" w:fill="auto"/>
          </w:tcPr>
          <w:p w14:paraId="31EFC406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563FF54B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6EB2134A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409ADDF1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241C519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  <w:tr w:rsidR="006E653F" w:rsidRPr="00AD335D" w14:paraId="17FF79D8" w14:textId="6D722D45" w:rsidTr="006E653F">
        <w:trPr>
          <w:trHeight w:val="356"/>
        </w:trPr>
        <w:tc>
          <w:tcPr>
            <w:tcW w:w="340" w:type="pct"/>
            <w:shd w:val="clear" w:color="auto" w:fill="auto"/>
            <w:vAlign w:val="center"/>
          </w:tcPr>
          <w:p w14:paraId="318C96CC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326" w:type="pct"/>
            <w:shd w:val="clear" w:color="auto" w:fill="auto"/>
            <w:vAlign w:val="center"/>
          </w:tcPr>
          <w:p w14:paraId="7981CED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659" w:type="pct"/>
            <w:shd w:val="clear" w:color="auto" w:fill="auto"/>
          </w:tcPr>
          <w:p w14:paraId="03E84FC5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0248E740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71" w:type="pct"/>
            <w:shd w:val="clear" w:color="auto" w:fill="auto"/>
          </w:tcPr>
          <w:p w14:paraId="41DC3BF2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  <w:shd w:val="clear" w:color="auto" w:fill="auto"/>
          </w:tcPr>
          <w:p w14:paraId="38F48783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67" w:type="pct"/>
          </w:tcPr>
          <w:p w14:paraId="503FAB19" w14:textId="77777777" w:rsidR="006E653F" w:rsidRPr="00AD335D" w:rsidRDefault="006E653F" w:rsidP="007D4D62">
            <w:pPr>
              <w:jc w:val="both"/>
              <w:rPr>
                <w:rFonts w:eastAsia="標楷體"/>
                <w:szCs w:val="22"/>
              </w:rPr>
            </w:pPr>
          </w:p>
        </w:tc>
      </w:tr>
    </w:tbl>
    <w:p w14:paraId="3EF2115C" w14:textId="77777777" w:rsidR="00DF044C" w:rsidRPr="00AD335D" w:rsidRDefault="003267ED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註</w:t>
      </w:r>
      <w:r w:rsidRPr="00AD335D">
        <w:rPr>
          <w:rFonts w:eastAsia="標楷體"/>
        </w:rPr>
        <w:t>：</w:t>
      </w:r>
      <w:r w:rsidRPr="00AD335D">
        <w:rPr>
          <w:rFonts w:eastAsia="標楷體" w:hint="eastAsia"/>
          <w:bdr w:val="single" w:sz="4" w:space="0" w:color="auto"/>
        </w:rPr>
        <w:t>後</w:t>
      </w:r>
      <w:r w:rsidRPr="00AD335D">
        <w:rPr>
          <w:rFonts w:eastAsia="標楷體"/>
          <w:bdr w:val="single" w:sz="4" w:space="0" w:color="auto"/>
        </w:rPr>
        <w:t>端</w:t>
      </w:r>
      <w:r w:rsidRPr="00AD335D">
        <w:rPr>
          <w:rFonts w:eastAsia="標楷體" w:hint="eastAsia"/>
          <w:bdr w:val="single" w:sz="4" w:space="0" w:color="auto"/>
        </w:rPr>
        <w:t>開</w:t>
      </w:r>
      <w:r w:rsidRPr="00AD335D">
        <w:rPr>
          <w:rFonts w:eastAsia="標楷體"/>
          <w:bdr w:val="single" w:sz="4" w:space="0" w:color="auto"/>
        </w:rPr>
        <w:t>發</w:t>
      </w:r>
      <w:r w:rsidR="00B9296B" w:rsidRPr="00AD335D">
        <w:rPr>
          <w:rFonts w:eastAsia="標楷體" w:hint="eastAsia"/>
        </w:rPr>
        <w:t>、</w:t>
      </w:r>
      <w:r w:rsidRPr="00AD335D">
        <w:rPr>
          <w:rFonts w:eastAsia="標楷體"/>
          <w:bdr w:val="single" w:sz="4" w:space="0" w:color="auto"/>
        </w:rPr>
        <w:t>前端開發</w:t>
      </w:r>
      <w:r w:rsidR="00B9296B" w:rsidRPr="00AD335D">
        <w:rPr>
          <w:rFonts w:eastAsia="標楷體" w:hint="eastAsia"/>
        </w:rPr>
        <w:t>及</w:t>
      </w:r>
      <w:r w:rsidR="00B9296B" w:rsidRPr="00AD335D">
        <w:rPr>
          <w:rFonts w:eastAsia="標楷體"/>
          <w:bdr w:val="single" w:sz="4" w:space="0" w:color="auto"/>
        </w:rPr>
        <w:t>美術設</w:t>
      </w:r>
      <w:r w:rsidR="00B9296B" w:rsidRPr="00AD335D">
        <w:rPr>
          <w:rFonts w:eastAsia="標楷體" w:hint="eastAsia"/>
          <w:bdr w:val="single" w:sz="4" w:space="0" w:color="auto"/>
        </w:rPr>
        <w:t>計</w:t>
      </w:r>
      <w:r w:rsidRPr="00AD335D">
        <w:rPr>
          <w:rFonts w:eastAsia="標楷體"/>
        </w:rPr>
        <w:t>視各組專題</w:t>
      </w:r>
      <w:r w:rsidR="004A13E3" w:rsidRPr="00AD335D">
        <w:rPr>
          <w:rFonts w:eastAsia="標楷體" w:hint="eastAsia"/>
        </w:rPr>
        <w:t>功</w:t>
      </w:r>
      <w:r w:rsidR="004A13E3" w:rsidRPr="00AD335D">
        <w:rPr>
          <w:rFonts w:eastAsia="標楷體"/>
        </w:rPr>
        <w:t>能</w:t>
      </w:r>
      <w:r w:rsidR="008B4A3E" w:rsidRPr="00AD335D">
        <w:rPr>
          <w:rFonts w:eastAsia="標楷體" w:hint="eastAsia"/>
        </w:rPr>
        <w:t>新</w:t>
      </w:r>
      <w:r w:rsidRPr="00AD335D">
        <w:rPr>
          <w:rFonts w:eastAsia="標楷體" w:hint="eastAsia"/>
        </w:rPr>
        <w:t>增</w:t>
      </w:r>
      <w:r w:rsidR="0001544C" w:rsidRPr="00AD335D">
        <w:rPr>
          <w:rFonts w:eastAsia="標楷體" w:hint="eastAsia"/>
        </w:rPr>
        <w:t>項</w:t>
      </w:r>
      <w:r w:rsidR="0001544C" w:rsidRPr="00AD335D">
        <w:rPr>
          <w:rFonts w:eastAsia="標楷體"/>
        </w:rPr>
        <w:t>目</w:t>
      </w:r>
      <w:r w:rsidRPr="00AD335D">
        <w:rPr>
          <w:rFonts w:eastAsia="標楷體"/>
        </w:rPr>
        <w:t>，</w:t>
      </w:r>
      <w:r w:rsidRPr="00AD335D">
        <w:rPr>
          <w:rFonts w:eastAsia="標楷體"/>
          <w:u w:val="single"/>
        </w:rPr>
        <w:t>文件撰</w:t>
      </w:r>
      <w:r w:rsidRPr="00AD335D">
        <w:rPr>
          <w:rFonts w:eastAsia="標楷體" w:hint="eastAsia"/>
          <w:u w:val="single"/>
        </w:rPr>
        <w:t>寫</w:t>
      </w:r>
      <w:r w:rsidRPr="00AD335D">
        <w:rPr>
          <w:rFonts w:eastAsia="標楷體"/>
        </w:rPr>
        <w:t>及</w:t>
      </w:r>
      <w:r w:rsidRPr="00AD335D">
        <w:rPr>
          <w:rFonts w:eastAsia="標楷體"/>
          <w:u w:val="single"/>
        </w:rPr>
        <w:t>報告</w:t>
      </w:r>
      <w:r w:rsidRPr="00AD335D">
        <w:rPr>
          <w:rFonts w:eastAsia="標楷體" w:hint="eastAsia"/>
        </w:rPr>
        <w:t>則</w:t>
      </w:r>
      <w:r w:rsidRPr="00AD335D">
        <w:rPr>
          <w:rFonts w:eastAsia="標楷體"/>
        </w:rPr>
        <w:t>應固定</w:t>
      </w:r>
      <w:r w:rsidRPr="00AD335D">
        <w:rPr>
          <w:rFonts w:eastAsia="標楷體" w:hint="eastAsia"/>
        </w:rPr>
        <w:t>欄位</w:t>
      </w:r>
    </w:p>
    <w:p w14:paraId="6790D19C" w14:textId="77777777" w:rsidR="00DF044C" w:rsidRPr="00AD335D" w:rsidRDefault="00DF044C" w:rsidP="007D4D62">
      <w:pPr>
        <w:jc w:val="both"/>
        <w:rPr>
          <w:rFonts w:eastAsia="標楷體"/>
          <w:b/>
          <w:color w:val="FF0000"/>
          <w:sz w:val="32"/>
        </w:rPr>
      </w:pPr>
      <w:r w:rsidRPr="00AD335D">
        <w:rPr>
          <w:rFonts w:eastAsia="標楷體"/>
        </w:rPr>
        <w:br w:type="page"/>
      </w:r>
      <w:r w:rsidRPr="00AD335D">
        <w:rPr>
          <w:rFonts w:eastAsia="標楷體" w:hint="eastAsia"/>
          <w:b/>
          <w:color w:val="FF0000"/>
          <w:sz w:val="32"/>
        </w:rPr>
        <w:t>專題成果工作內容與貢獻度表</w:t>
      </w:r>
    </w:p>
    <w:p w14:paraId="39C629AF" w14:textId="77777777" w:rsidR="00DF044C" w:rsidRPr="00AD335D" w:rsidRDefault="00DF044C" w:rsidP="007D4D62">
      <w:pPr>
        <w:jc w:val="both"/>
        <w:rPr>
          <w:rFonts w:eastAsia="標楷體"/>
          <w:b/>
          <w:color w:val="FF0000"/>
        </w:rPr>
      </w:pPr>
      <w:r w:rsidRPr="00AD335D">
        <w:rPr>
          <w:rFonts w:eastAsia="標楷體" w:hint="eastAsia"/>
          <w:b/>
          <w:color w:val="FF0000"/>
        </w:rPr>
        <w:t>本組成員之工作內容與貢獻度</w:t>
      </w:r>
      <w:r w:rsidRPr="00AD335D">
        <w:rPr>
          <w:rFonts w:eastAsia="標楷體" w:hint="eastAsia"/>
          <w:b/>
          <w:color w:val="FF0000"/>
        </w:rPr>
        <w:t>(</w:t>
      </w:r>
      <w:r w:rsidRPr="00AD335D">
        <w:rPr>
          <w:rFonts w:eastAsia="標楷體" w:hint="eastAsia"/>
          <w:b/>
          <w:color w:val="FF0000"/>
        </w:rPr>
        <w:t>加總為</w:t>
      </w:r>
      <w:r w:rsidRPr="00AD335D">
        <w:rPr>
          <w:rFonts w:eastAsia="標楷體" w:hint="eastAsia"/>
          <w:b/>
          <w:color w:val="FF0000"/>
        </w:rPr>
        <w:t>100%)</w:t>
      </w:r>
      <w:r w:rsidRPr="00AD335D">
        <w:rPr>
          <w:rFonts w:eastAsia="標楷體" w:hint="eastAsia"/>
          <w:b/>
          <w:color w:val="FF0000"/>
        </w:rPr>
        <w:t>，請依組員人數自行調整欄位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793"/>
        <w:gridCol w:w="1329"/>
      </w:tblGrid>
      <w:tr w:rsidR="00DF044C" w:rsidRPr="00AD335D" w14:paraId="33E46DDB" w14:textId="77777777" w:rsidTr="00BC41E3">
        <w:tc>
          <w:tcPr>
            <w:tcW w:w="392" w:type="pct"/>
            <w:shd w:val="pct15" w:color="auto" w:fill="auto"/>
            <w:vAlign w:val="center"/>
          </w:tcPr>
          <w:p w14:paraId="0239FA84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054C4890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姓名</w:t>
            </w:r>
          </w:p>
        </w:tc>
        <w:tc>
          <w:tcPr>
            <w:tcW w:w="3334" w:type="pct"/>
            <w:shd w:val="pct15" w:color="auto" w:fill="auto"/>
            <w:vAlign w:val="center"/>
          </w:tcPr>
          <w:p w14:paraId="5A886F0A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工作內容</w:t>
            </w:r>
            <w:r w:rsidRPr="00AD335D">
              <w:rPr>
                <w:rFonts w:eastAsia="標楷體" w:hint="eastAsia"/>
                <w:szCs w:val="22"/>
              </w:rPr>
              <w:t>&lt;</w:t>
            </w:r>
            <w:r w:rsidRPr="00AD335D">
              <w:rPr>
                <w:rFonts w:eastAsia="標楷體" w:hint="eastAsia"/>
                <w:szCs w:val="22"/>
              </w:rPr>
              <w:t>各限</w:t>
            </w:r>
            <w:r w:rsidRPr="00AD335D">
              <w:rPr>
                <w:rFonts w:eastAsia="標楷體" w:hint="eastAsia"/>
                <w:szCs w:val="22"/>
              </w:rPr>
              <w:t>100</w:t>
            </w:r>
            <w:r w:rsidRPr="00AD335D">
              <w:rPr>
                <w:rFonts w:eastAsia="標楷體" w:hint="eastAsia"/>
                <w:szCs w:val="22"/>
              </w:rPr>
              <w:t>字以內</w:t>
            </w:r>
            <w:r w:rsidRPr="00AD335D">
              <w:rPr>
                <w:rFonts w:eastAsia="標楷體" w:hint="eastAsia"/>
                <w:szCs w:val="22"/>
              </w:rPr>
              <w:t>&gt;</w:t>
            </w:r>
          </w:p>
        </w:tc>
        <w:tc>
          <w:tcPr>
            <w:tcW w:w="652" w:type="pct"/>
            <w:shd w:val="pct15" w:color="auto" w:fill="auto"/>
            <w:vAlign w:val="center"/>
          </w:tcPr>
          <w:p w14:paraId="3F18C25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貢獻度</w:t>
            </w:r>
          </w:p>
        </w:tc>
      </w:tr>
      <w:tr w:rsidR="00DF044C" w:rsidRPr="00AD335D" w14:paraId="665073F7" w14:textId="77777777" w:rsidTr="00BC41E3">
        <w:tc>
          <w:tcPr>
            <w:tcW w:w="392" w:type="pct"/>
            <w:shd w:val="clear" w:color="auto" w:fill="auto"/>
            <w:vAlign w:val="center"/>
          </w:tcPr>
          <w:p w14:paraId="5D5733C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14:paraId="7569AB6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組長</w:t>
            </w:r>
          </w:p>
          <w:p w14:paraId="71E2BB3B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2235B4A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01604C01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 w:hint="eastAsia"/>
                <w:szCs w:val="22"/>
              </w:rPr>
              <w:t>%</w:t>
            </w:r>
          </w:p>
        </w:tc>
      </w:tr>
      <w:tr w:rsidR="00DF044C" w:rsidRPr="00AD335D" w14:paraId="073A2DD7" w14:textId="77777777" w:rsidTr="00BC41E3">
        <w:tc>
          <w:tcPr>
            <w:tcW w:w="392" w:type="pct"/>
            <w:shd w:val="clear" w:color="auto" w:fill="auto"/>
            <w:vAlign w:val="center"/>
          </w:tcPr>
          <w:p w14:paraId="377DAE0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14:paraId="6B8981E1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154877F2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82E454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42245769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39D30A5E" w14:textId="77777777" w:rsidTr="00BC41E3">
        <w:tc>
          <w:tcPr>
            <w:tcW w:w="392" w:type="pct"/>
            <w:shd w:val="clear" w:color="auto" w:fill="auto"/>
            <w:vAlign w:val="center"/>
          </w:tcPr>
          <w:p w14:paraId="5DFD4AA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14:paraId="5925AF53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15C3E802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17A85AF0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</w:t>
            </w:r>
            <w:r w:rsidRPr="00AD335D">
              <w:rPr>
                <w:rFonts w:eastAsia="標楷體"/>
                <w:szCs w:val="22"/>
              </w:rPr>
              <w:t xml:space="preserve">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30B5643B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7FE4C6C9" w14:textId="77777777" w:rsidTr="00BC41E3">
        <w:tc>
          <w:tcPr>
            <w:tcW w:w="392" w:type="pct"/>
            <w:shd w:val="clear" w:color="auto" w:fill="auto"/>
            <w:vAlign w:val="center"/>
          </w:tcPr>
          <w:p w14:paraId="7041974E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14:paraId="1F567F67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546253D4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5B36DBC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629B6E5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3987B529" w14:textId="77777777" w:rsidTr="00BC41E3">
        <w:tc>
          <w:tcPr>
            <w:tcW w:w="392" w:type="pct"/>
            <w:shd w:val="clear" w:color="auto" w:fill="auto"/>
            <w:vAlign w:val="center"/>
          </w:tcPr>
          <w:p w14:paraId="06AAFC4B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</w:tcPr>
          <w:p w14:paraId="689D72AE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7B456835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30BBA1C8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93A381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55A623D1" w14:textId="77777777" w:rsidTr="00BC41E3">
        <w:tc>
          <w:tcPr>
            <w:tcW w:w="392" w:type="pct"/>
            <w:shd w:val="clear" w:color="auto" w:fill="auto"/>
            <w:vAlign w:val="center"/>
          </w:tcPr>
          <w:p w14:paraId="263DACB4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6</w:t>
            </w:r>
          </w:p>
        </w:tc>
        <w:tc>
          <w:tcPr>
            <w:tcW w:w="622" w:type="pct"/>
            <w:shd w:val="clear" w:color="auto" w:fill="auto"/>
          </w:tcPr>
          <w:p w14:paraId="271741D2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>組員</w:t>
            </w:r>
          </w:p>
          <w:p w14:paraId="4244D341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  <w:u w:val="single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   </w:t>
            </w:r>
          </w:p>
        </w:tc>
        <w:tc>
          <w:tcPr>
            <w:tcW w:w="3334" w:type="pct"/>
            <w:shd w:val="clear" w:color="auto" w:fill="auto"/>
            <w:vAlign w:val="center"/>
          </w:tcPr>
          <w:p w14:paraId="656946C4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</w:rPr>
              <w:t xml:space="preserve">                                     </w:t>
            </w:r>
            <w:r w:rsidRPr="00AD335D">
              <w:rPr>
                <w:rFonts w:eastAsia="標楷體"/>
                <w:szCs w:val="22"/>
              </w:rPr>
              <w:t xml:space="preserve">  </w:t>
            </w:r>
            <w:r w:rsidRPr="00AD335D">
              <w:rPr>
                <w:rFonts w:eastAsia="標楷體" w:hint="eastAsia"/>
                <w:szCs w:val="22"/>
              </w:rPr>
              <w:t xml:space="preserve">  </w:t>
            </w:r>
            <w:r w:rsidRPr="00AD335D">
              <w:rPr>
                <w:rFonts w:eastAsia="標楷體"/>
                <w:szCs w:val="22"/>
              </w:rPr>
              <w:t xml:space="preserve">   </w:t>
            </w:r>
            <w:r w:rsidRPr="00AD335D">
              <w:rPr>
                <w:rFonts w:eastAsia="標楷體" w:hint="eastAsia"/>
                <w:szCs w:val="22"/>
              </w:rPr>
              <w:t xml:space="preserve">      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12CCCB76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  <w:r w:rsidRPr="00AD335D">
              <w:rPr>
                <w:rFonts w:eastAsia="標楷體" w:hint="eastAsia"/>
                <w:szCs w:val="22"/>
                <w:u w:val="single"/>
              </w:rPr>
              <w:t xml:space="preserve">      </w:t>
            </w:r>
            <w:r w:rsidRPr="00AD335D">
              <w:rPr>
                <w:rFonts w:eastAsia="標楷體"/>
                <w:szCs w:val="22"/>
              </w:rPr>
              <w:t>%</w:t>
            </w:r>
          </w:p>
        </w:tc>
      </w:tr>
      <w:tr w:rsidR="00DF044C" w:rsidRPr="00AD335D" w14:paraId="54D6F902" w14:textId="77777777" w:rsidTr="00BC41E3">
        <w:tc>
          <w:tcPr>
            <w:tcW w:w="4348" w:type="pct"/>
            <w:gridSpan w:val="3"/>
            <w:shd w:val="clear" w:color="auto" w:fill="auto"/>
            <w:vAlign w:val="center"/>
          </w:tcPr>
          <w:p w14:paraId="61B8DA5F" w14:textId="77777777" w:rsidR="00DF044C" w:rsidRPr="00AD335D" w:rsidRDefault="00DF044C" w:rsidP="007D4D62">
            <w:pPr>
              <w:jc w:val="both"/>
              <w:rPr>
                <w:rFonts w:eastAsia="標楷體"/>
                <w:szCs w:val="22"/>
              </w:rPr>
            </w:pPr>
          </w:p>
        </w:tc>
        <w:tc>
          <w:tcPr>
            <w:tcW w:w="652" w:type="pct"/>
            <w:shd w:val="clear" w:color="auto" w:fill="auto"/>
          </w:tcPr>
          <w:p w14:paraId="0B9E595D" w14:textId="77777777" w:rsidR="00DF044C" w:rsidRPr="00AD335D" w:rsidRDefault="00DF044C" w:rsidP="007D4D62">
            <w:pPr>
              <w:jc w:val="both"/>
              <w:rPr>
                <w:rFonts w:eastAsia="標楷體"/>
                <w:spacing w:val="-10"/>
                <w:szCs w:val="22"/>
              </w:rPr>
            </w:pPr>
            <w:r w:rsidRPr="00AD335D">
              <w:rPr>
                <w:rFonts w:eastAsia="標楷體" w:hint="eastAsia"/>
                <w:spacing w:val="-10"/>
                <w:szCs w:val="22"/>
              </w:rPr>
              <w:t>總計</w:t>
            </w:r>
            <w:r w:rsidRPr="00AD335D">
              <w:rPr>
                <w:rFonts w:eastAsia="標楷體" w:hint="eastAsia"/>
                <w:spacing w:val="-10"/>
                <w:szCs w:val="22"/>
              </w:rPr>
              <w:t>:100%</w:t>
            </w:r>
          </w:p>
        </w:tc>
      </w:tr>
    </w:tbl>
    <w:p w14:paraId="561BB2B8" w14:textId="31193531" w:rsidR="00882553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044C399B" wp14:editId="04A7B6B7">
                <wp:simplePos x="0" y="0"/>
                <wp:positionH relativeFrom="column">
                  <wp:posOffset>4058920</wp:posOffset>
                </wp:positionH>
                <wp:positionV relativeFrom="paragraph">
                  <wp:posOffset>507365</wp:posOffset>
                </wp:positionV>
                <wp:extent cx="2155190" cy="802005"/>
                <wp:effectExtent l="8255" t="7620" r="8255" b="9525"/>
                <wp:wrapNone/>
                <wp:docPr id="10218911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FB268" w14:textId="77777777" w:rsidR="00C06B8A" w:rsidRPr="00234D25" w:rsidRDefault="00C06B8A">
                            <w:pPr>
                              <w:rPr>
                                <w:color w:val="FF0000"/>
                              </w:rPr>
                            </w:pPr>
                            <w:r w:rsidRPr="000C196F">
                              <w:rPr>
                                <w:rFonts w:hint="eastAsia"/>
                                <w:b/>
                                <w:color w:val="FF0000"/>
                                <w:u w:val="single"/>
                              </w:rPr>
                              <w:t>錯誤！</w:t>
                            </w:r>
                            <w:r w:rsidR="00234D25" w:rsidRPr="00234D25">
                              <w:rPr>
                                <w:color w:val="FF0000"/>
                              </w:rPr>
                              <w:t>請標示每位同學的【中文姓名</w:t>
                            </w:r>
                            <w:r w:rsidR="00CE0118">
                              <w:rPr>
                                <w:rFonts w:hint="eastAsia"/>
                                <w:color w:val="FF0000"/>
                              </w:rPr>
                              <w:t>及學號</w:t>
                            </w:r>
                            <w:r w:rsidR="00234D25" w:rsidRPr="00234D25">
                              <w:rPr>
                                <w:color w:val="FF0000"/>
                              </w:rPr>
                              <w:t>】，以便委員能清楚了解上傳情況。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C399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19.6pt;margin-top:39.95pt;width:169.7pt;height:63.1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" strokecolor="red">
                <v:textbox>
                  <w:txbxContent>
                    <w:p w14:paraId="706FB268" w14:textId="77777777" w:rsidR="00C06B8A" w:rsidRPr="00234D25" w:rsidRDefault="00C06B8A">
                      <w:pPr>
                        <w:rPr>
                          <w:color w:val="FF0000"/>
                        </w:rPr>
                      </w:pPr>
                      <w:r w:rsidRPr="000C196F">
                        <w:rPr>
                          <w:rFonts w:hint="eastAsia"/>
                          <w:b/>
                          <w:color w:val="FF0000"/>
                          <w:u w:val="single"/>
                        </w:rPr>
                        <w:t>錯誤！</w:t>
                      </w:r>
                      <w:r w:rsidR="00234D25" w:rsidRPr="00234D25">
                        <w:rPr>
                          <w:color w:val="FF0000"/>
                        </w:rPr>
                        <w:t>請標示每位同學的【中文姓名</w:t>
                      </w:r>
                      <w:r w:rsidR="00CE0118">
                        <w:rPr>
                          <w:rFonts w:hint="eastAsia"/>
                          <w:color w:val="FF0000"/>
                        </w:rPr>
                        <w:t>及學號</w:t>
                      </w:r>
                      <w:r w:rsidR="00234D25" w:rsidRPr="00234D25">
                        <w:rPr>
                          <w:color w:val="FF0000"/>
                        </w:rPr>
                        <w:t>】，以便委員能清楚了解上傳情況。</w:t>
                      </w:r>
                    </w:p>
                  </w:txbxContent>
                </v:textbox>
              </v:shape>
            </w:pict>
          </mc:Fallback>
        </mc:AlternateContent>
      </w:r>
    </w:p>
    <w:p w14:paraId="7FA41362" w14:textId="250B4C5C" w:rsidR="000226E4" w:rsidRPr="00AD335D" w:rsidRDefault="000C196F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 xml:space="preserve">                       </w:t>
      </w:r>
      <w:r w:rsidR="0060751D" w:rsidRPr="00AD335D">
        <w:rPr>
          <w:rFonts w:eastAsia="標楷體"/>
          <w:noProof/>
        </w:rPr>
        <w:drawing>
          <wp:anchor distT="0" distB="0" distL="114300" distR="114300" simplePos="0" relativeHeight="251649024" behindDoc="1" locked="0" layoutInCell="1" allowOverlap="1" wp14:anchorId="7B4A9E23" wp14:editId="61FC3F0A">
            <wp:simplePos x="0" y="0"/>
            <wp:positionH relativeFrom="column">
              <wp:posOffset>977265</wp:posOffset>
            </wp:positionH>
            <wp:positionV relativeFrom="paragraph">
              <wp:posOffset>55245</wp:posOffset>
            </wp:positionV>
            <wp:extent cx="3365500" cy="3975100"/>
            <wp:effectExtent l="0" t="0" r="0" b="0"/>
            <wp:wrapTopAndBottom/>
            <wp:docPr id="99806670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553" w:rsidRPr="00AD335D">
        <w:rPr>
          <w:rFonts w:eastAsia="標楷體" w:hint="eastAsia"/>
        </w:rPr>
        <w:t>圖</w:t>
      </w:r>
      <w:r w:rsidR="00882553" w:rsidRPr="00AD335D">
        <w:rPr>
          <w:rFonts w:eastAsia="標楷體" w:hint="eastAsia"/>
        </w:rPr>
        <w:t>4</w:t>
      </w:r>
      <w:r w:rsidR="00882553" w:rsidRPr="00AD335D">
        <w:rPr>
          <w:rFonts w:eastAsia="標楷體"/>
        </w:rPr>
        <w:t xml:space="preserve">-3 </w:t>
      </w:r>
      <w:r w:rsidR="00882553" w:rsidRPr="00AD335D">
        <w:rPr>
          <w:rFonts w:eastAsia="標楷體" w:hint="eastAsia"/>
        </w:rPr>
        <w:t>上傳</w:t>
      </w:r>
      <w:r w:rsidR="00882553" w:rsidRPr="00AD335D">
        <w:rPr>
          <w:rFonts w:eastAsia="標楷體"/>
        </w:rPr>
        <w:t>GitHub</w:t>
      </w:r>
      <w:r w:rsidR="00882553" w:rsidRPr="00AD335D">
        <w:rPr>
          <w:rFonts w:eastAsia="標楷體" w:hint="eastAsia"/>
        </w:rPr>
        <w:t>紀錄</w:t>
      </w:r>
    </w:p>
    <w:p w14:paraId="54888EEF" w14:textId="77777777" w:rsidR="00C06B8A" w:rsidRPr="00AD335D" w:rsidRDefault="00C06B8A" w:rsidP="007D4D62">
      <w:pPr>
        <w:jc w:val="both"/>
        <w:rPr>
          <w:rFonts w:eastAsia="標楷體"/>
        </w:rPr>
      </w:pPr>
    </w:p>
    <w:p w14:paraId="15E05C3D" w14:textId="1F7E9A1C" w:rsidR="00C06B8A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8A192B5" wp14:editId="75BAEF63">
                <wp:simplePos x="0" y="0"/>
                <wp:positionH relativeFrom="column">
                  <wp:posOffset>5288915</wp:posOffset>
                </wp:positionH>
                <wp:positionV relativeFrom="paragraph">
                  <wp:posOffset>224155</wp:posOffset>
                </wp:positionV>
                <wp:extent cx="1115060" cy="318770"/>
                <wp:effectExtent l="9525" t="12065" r="8890" b="12065"/>
                <wp:wrapSquare wrapText="bothSides"/>
                <wp:docPr id="17148609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DF29B" w14:textId="77777777" w:rsidR="00234D25" w:rsidRPr="00234D25" w:rsidRDefault="00234D25" w:rsidP="00234D2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正確，範本</w:t>
                            </w:r>
                            <w:r w:rsidR="000C196F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92B5" id="_x0000_s1027" type="#_x0000_t202" style="position:absolute;left:0;text-align:left;margin-left:416.45pt;margin-top:17.65pt;width:87.8pt;height:25.1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" strokecolor="red">
                <v:textbox>
                  <w:txbxContent>
                    <w:p w14:paraId="3F4DF29B" w14:textId="77777777" w:rsidR="00234D25" w:rsidRPr="00234D25" w:rsidRDefault="00234D25" w:rsidP="00234D2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正確，範本</w:t>
                      </w:r>
                      <w:r w:rsidR="000C196F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35D">
        <w:rPr>
          <w:rFonts w:eastAsia="標楷體"/>
          <w:noProof/>
        </w:rPr>
        <w:drawing>
          <wp:anchor distT="0" distB="0" distL="114300" distR="114300" simplePos="0" relativeHeight="251656192" behindDoc="0" locked="0" layoutInCell="1" allowOverlap="1" wp14:anchorId="69861C78" wp14:editId="4C3A7315">
            <wp:simplePos x="0" y="0"/>
            <wp:positionH relativeFrom="column">
              <wp:posOffset>494665</wp:posOffset>
            </wp:positionH>
            <wp:positionV relativeFrom="paragraph">
              <wp:posOffset>285750</wp:posOffset>
            </wp:positionV>
            <wp:extent cx="5374005" cy="1811655"/>
            <wp:effectExtent l="0" t="0" r="0" b="0"/>
            <wp:wrapTopAndBottom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F5BD6" w14:textId="77777777" w:rsidR="00882553" w:rsidRPr="00AD335D" w:rsidRDefault="00234D25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圖</w:t>
      </w:r>
      <w:r w:rsidRPr="00AD335D">
        <w:rPr>
          <w:rFonts w:eastAsia="標楷體" w:hint="eastAsia"/>
        </w:rPr>
        <w:t>4</w:t>
      </w:r>
      <w:r w:rsidRPr="00AD335D">
        <w:rPr>
          <w:rFonts w:eastAsia="標楷體"/>
        </w:rPr>
        <w:t>-3</w:t>
      </w:r>
      <w:r w:rsidRPr="00AD335D">
        <w:rPr>
          <w:rFonts w:eastAsia="標楷體" w:hint="eastAsia"/>
        </w:rPr>
        <w:t xml:space="preserve">-1 11056061 </w:t>
      </w:r>
      <w:r w:rsidRPr="00AD335D">
        <w:rPr>
          <w:rFonts w:eastAsia="標楷體" w:hint="eastAsia"/>
        </w:rPr>
        <w:t>王大明</w:t>
      </w:r>
      <w:r w:rsidRPr="00AD335D">
        <w:rPr>
          <w:rFonts w:eastAsia="標楷體"/>
        </w:rPr>
        <w:t xml:space="preserve"> </w:t>
      </w:r>
      <w:r w:rsidRPr="00AD335D">
        <w:rPr>
          <w:rFonts w:eastAsia="標楷體" w:hint="eastAsia"/>
        </w:rPr>
        <w:t>上傳</w:t>
      </w:r>
      <w:r w:rsidRPr="00AD335D">
        <w:rPr>
          <w:rFonts w:eastAsia="標楷體"/>
        </w:rPr>
        <w:t>GitHub</w:t>
      </w:r>
      <w:r w:rsidRPr="00AD335D">
        <w:rPr>
          <w:rFonts w:eastAsia="標楷體" w:hint="eastAsia"/>
        </w:rPr>
        <w:t>紀錄</w:t>
      </w:r>
    </w:p>
    <w:p w14:paraId="28B30C1E" w14:textId="77777777" w:rsidR="00234D25" w:rsidRPr="00AD335D" w:rsidRDefault="00234D25" w:rsidP="007D4D62">
      <w:pPr>
        <w:jc w:val="both"/>
        <w:rPr>
          <w:rFonts w:eastAsia="標楷體"/>
        </w:rPr>
      </w:pPr>
    </w:p>
    <w:p w14:paraId="77E49989" w14:textId="1CED5432" w:rsidR="00234D25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w:drawing>
          <wp:inline distT="0" distB="0" distL="0" distR="0" wp14:anchorId="541033C5" wp14:editId="6C5F3E7E">
            <wp:extent cx="5372100" cy="1432560"/>
            <wp:effectExtent l="0" t="0" r="0" b="0"/>
            <wp:docPr id="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31748" w14:textId="77777777" w:rsidR="00234D25" w:rsidRPr="00AD335D" w:rsidRDefault="00234D25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圖</w:t>
      </w:r>
      <w:r w:rsidRPr="00AD335D">
        <w:rPr>
          <w:rFonts w:eastAsia="標楷體" w:hint="eastAsia"/>
        </w:rPr>
        <w:t>4</w:t>
      </w:r>
      <w:r w:rsidRPr="00AD335D">
        <w:rPr>
          <w:rFonts w:eastAsia="標楷體"/>
        </w:rPr>
        <w:t>-3</w:t>
      </w:r>
      <w:r w:rsidRPr="00AD335D">
        <w:rPr>
          <w:rFonts w:eastAsia="標楷體" w:hint="eastAsia"/>
        </w:rPr>
        <w:t>-</w:t>
      </w:r>
      <w:r w:rsidR="00BB6639" w:rsidRPr="00AD335D">
        <w:rPr>
          <w:rFonts w:eastAsia="標楷體"/>
        </w:rPr>
        <w:t>2</w:t>
      </w:r>
      <w:r w:rsidRPr="00AD335D">
        <w:rPr>
          <w:rFonts w:eastAsia="標楷體" w:hint="eastAsia"/>
        </w:rPr>
        <w:t xml:space="preserve"> 11056062 </w:t>
      </w:r>
      <w:r w:rsidR="000C196F" w:rsidRPr="00AD335D">
        <w:rPr>
          <w:rFonts w:eastAsia="標楷體" w:hint="eastAsia"/>
        </w:rPr>
        <w:t>莊</w:t>
      </w:r>
      <w:r w:rsidRPr="00AD335D">
        <w:rPr>
          <w:rFonts w:eastAsia="標楷體" w:hint="eastAsia"/>
        </w:rPr>
        <w:t>小</w:t>
      </w:r>
      <w:r w:rsidR="000C196F" w:rsidRPr="00AD335D">
        <w:rPr>
          <w:rFonts w:eastAsia="標楷體" w:hint="eastAsia"/>
        </w:rPr>
        <w:t>志</w:t>
      </w:r>
      <w:r w:rsidRPr="00AD335D">
        <w:rPr>
          <w:rFonts w:eastAsia="標楷體"/>
        </w:rPr>
        <w:t xml:space="preserve"> </w:t>
      </w:r>
      <w:r w:rsidRPr="00AD335D">
        <w:rPr>
          <w:rFonts w:eastAsia="標楷體" w:hint="eastAsia"/>
        </w:rPr>
        <w:t>上傳</w:t>
      </w:r>
      <w:r w:rsidRPr="00AD335D">
        <w:rPr>
          <w:rFonts w:eastAsia="標楷體"/>
        </w:rPr>
        <w:t>GitHub</w:t>
      </w:r>
      <w:r w:rsidRPr="00AD335D">
        <w:rPr>
          <w:rFonts w:eastAsia="標楷體" w:hint="eastAsia"/>
        </w:rPr>
        <w:t>紀錄</w:t>
      </w:r>
    </w:p>
    <w:p w14:paraId="7E00D807" w14:textId="025D188C" w:rsidR="00234D25" w:rsidRPr="00AD335D" w:rsidRDefault="000C196F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====================================================================</w:t>
      </w:r>
      <w:r w:rsidR="0060751D"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FF0507" wp14:editId="6161DCB6">
                <wp:simplePos x="0" y="0"/>
                <wp:positionH relativeFrom="column">
                  <wp:posOffset>5354955</wp:posOffset>
                </wp:positionH>
                <wp:positionV relativeFrom="paragraph">
                  <wp:posOffset>208915</wp:posOffset>
                </wp:positionV>
                <wp:extent cx="1115060" cy="318770"/>
                <wp:effectExtent l="8890" t="8255" r="9525" b="6350"/>
                <wp:wrapSquare wrapText="bothSides"/>
                <wp:docPr id="9098053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F8E56" w14:textId="77777777" w:rsidR="000C196F" w:rsidRPr="00234D25" w:rsidRDefault="000C196F" w:rsidP="000C196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正確，範本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0507" id="_x0000_s1028" type="#_x0000_t202" style="position:absolute;left:0;text-align:left;margin-left:421.65pt;margin-top:16.45pt;width:87.8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" strokecolor="red">
                <v:textbox>
                  <w:txbxContent>
                    <w:p w14:paraId="1CCF8E56" w14:textId="77777777" w:rsidR="000C196F" w:rsidRPr="00234D25" w:rsidRDefault="000C196F" w:rsidP="000C196F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正確，範本</w:t>
                      </w:r>
                      <w:r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C9190" w14:textId="1B426965" w:rsidR="00AD07F0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w:drawing>
          <wp:anchor distT="0" distB="0" distL="114300" distR="114300" simplePos="0" relativeHeight="251662336" behindDoc="1" locked="0" layoutInCell="1" allowOverlap="1" wp14:anchorId="4A70CACA" wp14:editId="2BC7638A">
            <wp:simplePos x="0" y="0"/>
            <wp:positionH relativeFrom="column">
              <wp:posOffset>468630</wp:posOffset>
            </wp:positionH>
            <wp:positionV relativeFrom="paragraph">
              <wp:posOffset>122555</wp:posOffset>
            </wp:positionV>
            <wp:extent cx="4215765" cy="4511040"/>
            <wp:effectExtent l="0" t="0" r="0" b="0"/>
            <wp:wrapNone/>
            <wp:docPr id="1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8EF18" w14:textId="77777777" w:rsidR="00AD07F0" w:rsidRPr="00AD335D" w:rsidRDefault="00AD07F0" w:rsidP="007D4D62">
      <w:pPr>
        <w:jc w:val="both"/>
        <w:rPr>
          <w:rFonts w:eastAsia="標楷體"/>
        </w:rPr>
      </w:pPr>
    </w:p>
    <w:p w14:paraId="009944E4" w14:textId="77777777" w:rsidR="00AD07F0" w:rsidRPr="00AD335D" w:rsidRDefault="00AD07F0" w:rsidP="007D4D62">
      <w:pPr>
        <w:jc w:val="both"/>
        <w:rPr>
          <w:rFonts w:eastAsia="標楷體"/>
        </w:rPr>
      </w:pPr>
    </w:p>
    <w:p w14:paraId="12F47D41" w14:textId="77777777" w:rsidR="00AD07F0" w:rsidRPr="00AD335D" w:rsidRDefault="00AD07F0" w:rsidP="007D4D62">
      <w:pPr>
        <w:jc w:val="both"/>
        <w:rPr>
          <w:rFonts w:eastAsia="標楷體"/>
        </w:rPr>
      </w:pPr>
    </w:p>
    <w:p w14:paraId="4875D059" w14:textId="77777777" w:rsidR="00AD07F0" w:rsidRPr="00AD335D" w:rsidRDefault="00AD07F0" w:rsidP="007D4D62">
      <w:pPr>
        <w:jc w:val="both"/>
        <w:rPr>
          <w:rFonts w:eastAsia="標楷體"/>
        </w:rPr>
      </w:pPr>
    </w:p>
    <w:p w14:paraId="6AC6D257" w14:textId="77777777" w:rsidR="00AD07F0" w:rsidRPr="00AD335D" w:rsidRDefault="00AD07F0" w:rsidP="007D4D62">
      <w:pPr>
        <w:jc w:val="both"/>
        <w:rPr>
          <w:rFonts w:eastAsia="標楷體"/>
        </w:rPr>
      </w:pPr>
    </w:p>
    <w:p w14:paraId="68803A41" w14:textId="77777777" w:rsidR="00AD07F0" w:rsidRPr="00AD335D" w:rsidRDefault="00AD07F0" w:rsidP="007D4D62">
      <w:pPr>
        <w:jc w:val="both"/>
        <w:rPr>
          <w:rFonts w:eastAsia="標楷體"/>
        </w:rPr>
      </w:pPr>
    </w:p>
    <w:p w14:paraId="1A47CA20" w14:textId="77777777" w:rsidR="00AD07F0" w:rsidRPr="00AD335D" w:rsidRDefault="00AD07F0" w:rsidP="007D4D62">
      <w:pPr>
        <w:jc w:val="both"/>
        <w:rPr>
          <w:rFonts w:eastAsia="標楷體"/>
        </w:rPr>
      </w:pPr>
    </w:p>
    <w:p w14:paraId="4F21E06D" w14:textId="77777777" w:rsidR="00AD07F0" w:rsidRPr="00AD335D" w:rsidRDefault="00AD07F0" w:rsidP="007D4D62">
      <w:pPr>
        <w:jc w:val="both"/>
        <w:rPr>
          <w:rFonts w:eastAsia="標楷體"/>
        </w:rPr>
      </w:pPr>
    </w:p>
    <w:p w14:paraId="61AB9548" w14:textId="086FD952" w:rsidR="00AD07F0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207AC7" wp14:editId="6F6B74E1">
                <wp:simplePos x="0" y="0"/>
                <wp:positionH relativeFrom="column">
                  <wp:posOffset>4065270</wp:posOffset>
                </wp:positionH>
                <wp:positionV relativeFrom="paragraph">
                  <wp:posOffset>173990</wp:posOffset>
                </wp:positionV>
                <wp:extent cx="1223645" cy="318770"/>
                <wp:effectExtent l="5080" t="11430" r="9525" b="12700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243764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C988F" w14:textId="77777777" w:rsidR="00210F22" w:rsidRPr="00210F22" w:rsidRDefault="00210F22" w:rsidP="00210F2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莊小志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AC7" id="_x0000_s1029" type="#_x0000_t202" style="position:absolute;left:0;text-align:left;margin-left:320.1pt;margin-top:13.7pt;width:96.35pt;height:25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" strokecolor="white">
                <v:textbox>
                  <w:txbxContent>
                    <w:p w14:paraId="0FFC988F" w14:textId="77777777" w:rsidR="00210F22" w:rsidRPr="00210F22" w:rsidRDefault="00210F22" w:rsidP="00210F2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2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莊小志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E8AC346" w14:textId="2B5C26C9" w:rsidR="00AD07F0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130480" wp14:editId="53F2F98B">
                <wp:simplePos x="0" y="0"/>
                <wp:positionH relativeFrom="column">
                  <wp:posOffset>-107950</wp:posOffset>
                </wp:positionH>
                <wp:positionV relativeFrom="paragraph">
                  <wp:posOffset>92075</wp:posOffset>
                </wp:positionV>
                <wp:extent cx="1223645" cy="318770"/>
                <wp:effectExtent l="13335" t="5715" r="10795" b="8890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16220353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A9D8" w14:textId="77777777" w:rsidR="00210F22" w:rsidRPr="00210F22" w:rsidRDefault="00210F22" w:rsidP="00210F2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3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陳資管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0480" id="_x0000_s1030" type="#_x0000_t202" style="position:absolute;left:0;text-align:left;margin-left:-8.5pt;margin-top:7.25pt;width:96.35pt;height:25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" strokecolor="white">
                <v:textbox>
                  <w:txbxContent>
                    <w:p w14:paraId="77C6A9D8" w14:textId="77777777" w:rsidR="00210F22" w:rsidRPr="00210F22" w:rsidRDefault="00210F22" w:rsidP="00210F2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3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陳資管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C721F48" w14:textId="77777777" w:rsidR="00AD07F0" w:rsidRPr="00AD335D" w:rsidRDefault="00AD07F0" w:rsidP="007D4D62">
      <w:pPr>
        <w:jc w:val="both"/>
        <w:rPr>
          <w:rFonts w:eastAsia="標楷體"/>
        </w:rPr>
      </w:pPr>
    </w:p>
    <w:p w14:paraId="4126F89B" w14:textId="77777777" w:rsidR="00AD07F0" w:rsidRPr="00AD335D" w:rsidRDefault="00AD07F0" w:rsidP="007D4D62">
      <w:pPr>
        <w:jc w:val="both"/>
        <w:rPr>
          <w:rFonts w:eastAsia="標楷體"/>
        </w:rPr>
      </w:pPr>
    </w:p>
    <w:p w14:paraId="0F1C1812" w14:textId="77777777" w:rsidR="00AD07F0" w:rsidRPr="00AD335D" w:rsidRDefault="00AD07F0" w:rsidP="007D4D62">
      <w:pPr>
        <w:jc w:val="both"/>
        <w:rPr>
          <w:rFonts w:eastAsia="標楷體"/>
        </w:rPr>
      </w:pPr>
    </w:p>
    <w:p w14:paraId="43D42223" w14:textId="77777777" w:rsidR="00AD07F0" w:rsidRPr="00AD335D" w:rsidRDefault="00AD07F0" w:rsidP="007D4D62">
      <w:pPr>
        <w:jc w:val="both"/>
        <w:rPr>
          <w:rFonts w:eastAsia="標楷體"/>
        </w:rPr>
      </w:pPr>
    </w:p>
    <w:p w14:paraId="3C2E6A03" w14:textId="77777777" w:rsidR="00AD07F0" w:rsidRPr="00AD335D" w:rsidRDefault="00AD07F0" w:rsidP="007D4D62">
      <w:pPr>
        <w:jc w:val="both"/>
        <w:rPr>
          <w:rFonts w:eastAsia="標楷體"/>
        </w:rPr>
      </w:pPr>
    </w:p>
    <w:p w14:paraId="5BA5D200" w14:textId="696988D0" w:rsidR="00AD07F0" w:rsidRPr="00AD335D" w:rsidRDefault="0060751D" w:rsidP="007D4D62">
      <w:pPr>
        <w:jc w:val="both"/>
        <w:rPr>
          <w:rFonts w:eastAsia="標楷體"/>
        </w:rPr>
      </w:pP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A08507" wp14:editId="2C76ECDC">
                <wp:simplePos x="0" y="0"/>
                <wp:positionH relativeFrom="column">
                  <wp:posOffset>-29845</wp:posOffset>
                </wp:positionH>
                <wp:positionV relativeFrom="paragraph">
                  <wp:posOffset>66040</wp:posOffset>
                </wp:positionV>
                <wp:extent cx="1223645" cy="318770"/>
                <wp:effectExtent l="5715" t="8255" r="8890" b="6350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8499237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3D71" w14:textId="77777777" w:rsidR="00210F22" w:rsidRPr="00210F22" w:rsidRDefault="00210F22" w:rsidP="00210F2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>105606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林商業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8507" id="_x0000_s1031" type="#_x0000_t202" style="position:absolute;left:0;text-align:left;margin-left:-2.35pt;margin-top:5.2pt;width:96.35pt;height:2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" strokecolor="white">
                <v:textbox>
                  <w:txbxContent>
                    <w:p w14:paraId="04DF3D71" w14:textId="77777777" w:rsidR="00210F22" w:rsidRPr="00210F22" w:rsidRDefault="00210F22" w:rsidP="00210F2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>105606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林商業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1C5847" wp14:editId="4E67A120">
                <wp:simplePos x="0" y="0"/>
                <wp:positionH relativeFrom="column">
                  <wp:posOffset>3936365</wp:posOffset>
                </wp:positionH>
                <wp:positionV relativeFrom="paragraph">
                  <wp:posOffset>66040</wp:posOffset>
                </wp:positionV>
                <wp:extent cx="1223645" cy="318770"/>
                <wp:effectExtent l="9525" t="8255" r="5080" b="6350"/>
                <wp:wrapThrough wrapText="bothSides">
                  <wp:wrapPolygon edited="0">
                    <wp:start x="-191" y="-645"/>
                    <wp:lineTo x="-191" y="21600"/>
                    <wp:lineTo x="21791" y="21600"/>
                    <wp:lineTo x="21791" y="-645"/>
                    <wp:lineTo x="-191" y="-645"/>
                  </wp:wrapPolygon>
                </wp:wrapThrough>
                <wp:docPr id="157719230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6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059BE" w14:textId="77777777" w:rsidR="00210F22" w:rsidRPr="00210F22" w:rsidRDefault="00210F22" w:rsidP="00210F2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10F22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1056061 </w:t>
                            </w:r>
                            <w:r w:rsidRPr="00210F22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王大明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C5847" id="_x0000_s1032" type="#_x0000_t202" style="position:absolute;left:0;text-align:left;margin-left:309.95pt;margin-top:5.2pt;width:96.3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" strokecolor="white">
                <v:textbox>
                  <w:txbxContent>
                    <w:p w14:paraId="02D059BE" w14:textId="77777777" w:rsidR="00210F22" w:rsidRPr="00210F22" w:rsidRDefault="00210F22" w:rsidP="00210F2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10F22">
                        <w:rPr>
                          <w:color w:val="FF0000"/>
                          <w:sz w:val="20"/>
                          <w:szCs w:val="20"/>
                        </w:rPr>
                        <w:t xml:space="preserve">1056061 </w:t>
                      </w:r>
                      <w:r w:rsidRPr="00210F22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王大明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762CD6" w14:textId="77777777" w:rsidR="00AD07F0" w:rsidRPr="00AD335D" w:rsidRDefault="00AD07F0" w:rsidP="007D4D62">
      <w:pPr>
        <w:jc w:val="both"/>
        <w:rPr>
          <w:rFonts w:eastAsia="標楷體"/>
        </w:rPr>
      </w:pPr>
    </w:p>
    <w:p w14:paraId="67A2B142" w14:textId="77777777" w:rsidR="00AD07F0" w:rsidRPr="00AD335D" w:rsidRDefault="00AD07F0" w:rsidP="007D4D62">
      <w:pPr>
        <w:jc w:val="both"/>
        <w:rPr>
          <w:rFonts w:eastAsia="標楷體"/>
        </w:rPr>
      </w:pPr>
    </w:p>
    <w:p w14:paraId="67770E8F" w14:textId="77777777" w:rsidR="00AD07F0" w:rsidRPr="00AD335D" w:rsidRDefault="00AD07F0" w:rsidP="007D4D62">
      <w:pPr>
        <w:jc w:val="both"/>
        <w:rPr>
          <w:rFonts w:eastAsia="標楷體"/>
        </w:rPr>
      </w:pPr>
    </w:p>
    <w:p w14:paraId="5D767F21" w14:textId="4D186509" w:rsidR="000C196F" w:rsidRPr="00AD335D" w:rsidRDefault="00AD07F0" w:rsidP="007D4D62">
      <w:pPr>
        <w:jc w:val="both"/>
        <w:rPr>
          <w:rFonts w:eastAsia="標楷體"/>
        </w:rPr>
      </w:pPr>
      <w:r w:rsidRPr="00AD335D">
        <w:rPr>
          <w:rFonts w:eastAsia="標楷體" w:hint="eastAsia"/>
        </w:rPr>
        <w:t>圖</w:t>
      </w:r>
      <w:r w:rsidRPr="00AD335D">
        <w:rPr>
          <w:rFonts w:eastAsia="標楷體" w:hint="eastAsia"/>
        </w:rPr>
        <w:t>4</w:t>
      </w:r>
      <w:r w:rsidRPr="00AD335D">
        <w:rPr>
          <w:rFonts w:eastAsia="標楷體"/>
        </w:rPr>
        <w:t>-3</w:t>
      </w:r>
      <w:r w:rsidRPr="00AD335D">
        <w:rPr>
          <w:rFonts w:eastAsia="標楷體" w:hint="eastAsia"/>
        </w:rPr>
        <w:t xml:space="preserve"> </w:t>
      </w:r>
      <w:r w:rsidRPr="00AD335D">
        <w:rPr>
          <w:rFonts w:eastAsia="標楷體" w:hint="eastAsia"/>
        </w:rPr>
        <w:t>上傳</w:t>
      </w:r>
      <w:r w:rsidRPr="00AD335D">
        <w:rPr>
          <w:rFonts w:eastAsia="標楷體"/>
        </w:rPr>
        <w:t>GitHub</w:t>
      </w:r>
      <w:r w:rsidRPr="00AD335D">
        <w:rPr>
          <w:rFonts w:eastAsia="標楷體" w:hint="eastAsia"/>
        </w:rPr>
        <w:t>紀錄</w:t>
      </w:r>
      <w:r w:rsidR="0060751D" w:rsidRPr="00AD335D">
        <w:rPr>
          <w:rFonts w:eastAsia="標楷體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7363A6" wp14:editId="5DF2F7C7">
                <wp:simplePos x="0" y="0"/>
                <wp:positionH relativeFrom="column">
                  <wp:posOffset>3383915</wp:posOffset>
                </wp:positionH>
                <wp:positionV relativeFrom="paragraph">
                  <wp:posOffset>6412865</wp:posOffset>
                </wp:positionV>
                <wp:extent cx="2570480" cy="1015365"/>
                <wp:effectExtent l="12065" t="13970" r="8255" b="8890"/>
                <wp:wrapNone/>
                <wp:docPr id="4248348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506C" w14:textId="77777777" w:rsidR="00210F22" w:rsidRDefault="00210F22">
                            <w:r>
                              <w:rPr>
                                <w:lang w:val="zh-TW"/>
                              </w:rPr>
                              <w:t>[</w:t>
                            </w:r>
                            <w:r>
                              <w:rPr>
                                <w:lang w:val="zh-TW"/>
                              </w:rPr>
                              <w:t>從文件中擷取絕佳的引文或利用此空間來強調重點，藉此吸引讀者的注意力。若要將此文字方塊放置在頁面的任一位置，請進行拖曳。</w:t>
                            </w:r>
                            <w:r>
                              <w:rPr>
                                <w:lang w:val="zh-TW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363A6" id="_x0000_s1033" type="#_x0000_t202" style="position:absolute;left:0;text-align:left;margin-left:266.45pt;margin-top:504.95pt;width:202.4pt;height:79.95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">
                <v:textbox style="mso-fit-shape-to-text:t">
                  <w:txbxContent>
                    <w:p w14:paraId="043B506C" w14:textId="77777777" w:rsidR="00210F22" w:rsidRDefault="00210F22">
                      <w:r>
                        <w:rPr>
                          <w:lang w:val="zh-TW"/>
                        </w:rPr>
                        <w:t>[</w:t>
                      </w:r>
                      <w:r>
                        <w:rPr>
                          <w:lang w:val="zh-TW"/>
                        </w:rPr>
                        <w:t>從文件中擷取絕佳的引文或利用此空間來強調重點，藉此吸引讀者的注意力。若要將此文字方塊放置在頁面的任一位置，請進行拖曳。</w:t>
                      </w:r>
                      <w:r>
                        <w:rPr>
                          <w:lang w:val="zh-TW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C196F" w:rsidRPr="00AD335D" w:rsidSect="005501BD">
      <w:footerReference w:type="default" r:id="rId15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58DF1" w14:textId="77777777" w:rsidR="00F478D2" w:rsidRDefault="00F478D2">
      <w:r>
        <w:separator/>
      </w:r>
    </w:p>
  </w:endnote>
  <w:endnote w:type="continuationSeparator" w:id="0">
    <w:p w14:paraId="010159E2" w14:textId="77777777" w:rsidR="00F478D2" w:rsidRDefault="00F47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3DECE" w14:textId="77777777" w:rsidR="005979B8" w:rsidRDefault="005979B8">
    <w:pPr>
      <w:pStyle w:val="a6"/>
    </w:pPr>
  </w:p>
  <w:p w14:paraId="55777D9F" w14:textId="77777777" w:rsidR="00902E91" w:rsidRDefault="00902E91" w:rsidP="005979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2FAD9" w14:textId="77777777" w:rsidR="00F478D2" w:rsidRDefault="00F478D2">
      <w:r>
        <w:separator/>
      </w:r>
    </w:p>
  </w:footnote>
  <w:footnote w:type="continuationSeparator" w:id="0">
    <w:p w14:paraId="3748FAC8" w14:textId="77777777" w:rsidR="00F478D2" w:rsidRDefault="00F47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733BB"/>
    <w:multiLevelType w:val="hybridMultilevel"/>
    <w:tmpl w:val="8E724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770D94"/>
    <w:multiLevelType w:val="hybridMultilevel"/>
    <w:tmpl w:val="479444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7A0C49"/>
    <w:multiLevelType w:val="hybridMultilevel"/>
    <w:tmpl w:val="98E0628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8664550"/>
    <w:multiLevelType w:val="hybridMultilevel"/>
    <w:tmpl w:val="7D04688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0FF03A2"/>
    <w:multiLevelType w:val="hybridMultilevel"/>
    <w:tmpl w:val="26F86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7918B5"/>
    <w:multiLevelType w:val="hybridMultilevel"/>
    <w:tmpl w:val="0B3A08C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6C512E0"/>
    <w:multiLevelType w:val="hybridMultilevel"/>
    <w:tmpl w:val="479444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1021B2"/>
    <w:multiLevelType w:val="hybridMultilevel"/>
    <w:tmpl w:val="E4E6127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366C79D3"/>
    <w:multiLevelType w:val="hybridMultilevel"/>
    <w:tmpl w:val="EC285E8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417608CF"/>
    <w:multiLevelType w:val="hybridMultilevel"/>
    <w:tmpl w:val="235033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1A81DA7"/>
    <w:multiLevelType w:val="hybridMultilevel"/>
    <w:tmpl w:val="A0C8A9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2F0A53"/>
    <w:multiLevelType w:val="hybridMultilevel"/>
    <w:tmpl w:val="479444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8F5A47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9" w15:restartNumberingAfterBreak="0">
    <w:nsid w:val="4E775F2A"/>
    <w:multiLevelType w:val="hybridMultilevel"/>
    <w:tmpl w:val="23FCDC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51D346D4"/>
    <w:multiLevelType w:val="hybridMultilevel"/>
    <w:tmpl w:val="0068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22" w15:restartNumberingAfterBreak="0">
    <w:nsid w:val="6E9A64AD"/>
    <w:multiLevelType w:val="hybridMultilevel"/>
    <w:tmpl w:val="07CEB4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C77C9D"/>
    <w:multiLevelType w:val="hybridMultilevel"/>
    <w:tmpl w:val="D4EE6B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83F483B"/>
    <w:multiLevelType w:val="hybridMultilevel"/>
    <w:tmpl w:val="A0C64C1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815032550">
    <w:abstractNumId w:val="1"/>
  </w:num>
  <w:num w:numId="2" w16cid:durableId="337854273">
    <w:abstractNumId w:val="21"/>
  </w:num>
  <w:num w:numId="3" w16cid:durableId="1578319773">
    <w:abstractNumId w:val="18"/>
  </w:num>
  <w:num w:numId="4" w16cid:durableId="487985192">
    <w:abstractNumId w:val="2"/>
  </w:num>
  <w:num w:numId="5" w16cid:durableId="2030527721">
    <w:abstractNumId w:val="3"/>
  </w:num>
  <w:num w:numId="6" w16cid:durableId="177081314">
    <w:abstractNumId w:val="9"/>
  </w:num>
  <w:num w:numId="7" w16cid:durableId="214199513">
    <w:abstractNumId w:val="4"/>
  </w:num>
  <w:num w:numId="8" w16cid:durableId="210730389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9677087">
    <w:abstractNumId w:val="17"/>
  </w:num>
  <w:num w:numId="10" w16cid:durableId="1894653679">
    <w:abstractNumId w:val="20"/>
  </w:num>
  <w:num w:numId="11" w16cid:durableId="1739085195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9336392">
    <w:abstractNumId w:val="1"/>
  </w:num>
  <w:num w:numId="13" w16cid:durableId="1684238050">
    <w:abstractNumId w:val="1"/>
  </w:num>
  <w:num w:numId="14" w16cid:durableId="1710644919">
    <w:abstractNumId w:val="1"/>
  </w:num>
  <w:num w:numId="15" w16cid:durableId="89393610">
    <w:abstractNumId w:val="1"/>
  </w:num>
  <w:num w:numId="16" w16cid:durableId="911696766">
    <w:abstractNumId w:val="1"/>
  </w:num>
  <w:num w:numId="17" w16cid:durableId="2074347773">
    <w:abstractNumId w:val="1"/>
  </w:num>
  <w:num w:numId="18" w16cid:durableId="615870615">
    <w:abstractNumId w:val="1"/>
  </w:num>
  <w:num w:numId="19" w16cid:durableId="1979218600">
    <w:abstractNumId w:val="1"/>
  </w:num>
  <w:num w:numId="20" w16cid:durableId="87310809">
    <w:abstractNumId w:val="1"/>
  </w:num>
  <w:num w:numId="21" w16cid:durableId="1381368141">
    <w:abstractNumId w:val="1"/>
  </w:num>
  <w:num w:numId="22" w16cid:durableId="222060897">
    <w:abstractNumId w:val="1"/>
  </w:num>
  <w:num w:numId="23" w16cid:durableId="935018910">
    <w:abstractNumId w:val="1"/>
  </w:num>
  <w:num w:numId="24" w16cid:durableId="1452675628">
    <w:abstractNumId w:val="1"/>
  </w:num>
  <w:num w:numId="25" w16cid:durableId="920259590">
    <w:abstractNumId w:val="1"/>
  </w:num>
  <w:num w:numId="26" w16cid:durableId="823666359">
    <w:abstractNumId w:val="1"/>
  </w:num>
  <w:num w:numId="27" w16cid:durableId="81411367">
    <w:abstractNumId w:val="1"/>
  </w:num>
  <w:num w:numId="28" w16cid:durableId="1584489632">
    <w:abstractNumId w:val="1"/>
  </w:num>
  <w:num w:numId="29" w16cid:durableId="675350468">
    <w:abstractNumId w:val="1"/>
  </w:num>
  <w:num w:numId="30" w16cid:durableId="849637003">
    <w:abstractNumId w:val="1"/>
  </w:num>
  <w:num w:numId="31" w16cid:durableId="1530803327">
    <w:abstractNumId w:val="1"/>
  </w:num>
  <w:num w:numId="32" w16cid:durableId="76756080">
    <w:abstractNumId w:val="23"/>
  </w:num>
  <w:num w:numId="33" w16cid:durableId="1527521813">
    <w:abstractNumId w:val="12"/>
  </w:num>
  <w:num w:numId="34" w16cid:durableId="120267260">
    <w:abstractNumId w:val="24"/>
  </w:num>
  <w:num w:numId="35" w16cid:durableId="189343417">
    <w:abstractNumId w:val="13"/>
  </w:num>
  <w:num w:numId="36" w16cid:durableId="492257882">
    <w:abstractNumId w:val="10"/>
  </w:num>
  <w:num w:numId="37" w16cid:durableId="492987490">
    <w:abstractNumId w:val="19"/>
  </w:num>
  <w:num w:numId="38" w16cid:durableId="1864005370">
    <w:abstractNumId w:val="7"/>
  </w:num>
  <w:num w:numId="39" w16cid:durableId="632102693">
    <w:abstractNumId w:val="6"/>
  </w:num>
  <w:num w:numId="40" w16cid:durableId="938220875">
    <w:abstractNumId w:val="0"/>
  </w:num>
  <w:num w:numId="41" w16cid:durableId="2096826796">
    <w:abstractNumId w:val="15"/>
  </w:num>
  <w:num w:numId="42" w16cid:durableId="2042511324">
    <w:abstractNumId w:val="8"/>
  </w:num>
  <w:num w:numId="43" w16cid:durableId="1302998838">
    <w:abstractNumId w:val="22"/>
  </w:num>
  <w:num w:numId="44" w16cid:durableId="412512975">
    <w:abstractNumId w:val="14"/>
  </w:num>
  <w:num w:numId="45" w16cid:durableId="1909263570">
    <w:abstractNumId w:val="5"/>
  </w:num>
  <w:num w:numId="46" w16cid:durableId="958730490">
    <w:abstractNumId w:val="16"/>
  </w:num>
  <w:num w:numId="47" w16cid:durableId="1423447970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5F"/>
    <w:rsid w:val="000035FB"/>
    <w:rsid w:val="00005571"/>
    <w:rsid w:val="000151F3"/>
    <w:rsid w:val="0001544C"/>
    <w:rsid w:val="000226E4"/>
    <w:rsid w:val="0003366B"/>
    <w:rsid w:val="000441A5"/>
    <w:rsid w:val="000456A7"/>
    <w:rsid w:val="0004673D"/>
    <w:rsid w:val="00053830"/>
    <w:rsid w:val="00062927"/>
    <w:rsid w:val="00066298"/>
    <w:rsid w:val="0006763B"/>
    <w:rsid w:val="0007015B"/>
    <w:rsid w:val="00072A67"/>
    <w:rsid w:val="00084246"/>
    <w:rsid w:val="00093560"/>
    <w:rsid w:val="000976C3"/>
    <w:rsid w:val="00097F7D"/>
    <w:rsid w:val="000A0B8A"/>
    <w:rsid w:val="000A46E7"/>
    <w:rsid w:val="000A5EE9"/>
    <w:rsid w:val="000B44C8"/>
    <w:rsid w:val="000B6E08"/>
    <w:rsid w:val="000C196F"/>
    <w:rsid w:val="000C1DF3"/>
    <w:rsid w:val="000D3974"/>
    <w:rsid w:val="000E1CCA"/>
    <w:rsid w:val="000F0DFC"/>
    <w:rsid w:val="000F5A04"/>
    <w:rsid w:val="000F7F99"/>
    <w:rsid w:val="0010585A"/>
    <w:rsid w:val="00106011"/>
    <w:rsid w:val="00116815"/>
    <w:rsid w:val="001276B6"/>
    <w:rsid w:val="00141AFA"/>
    <w:rsid w:val="0014364F"/>
    <w:rsid w:val="00165724"/>
    <w:rsid w:val="001668CD"/>
    <w:rsid w:val="00171114"/>
    <w:rsid w:val="00173589"/>
    <w:rsid w:val="00180104"/>
    <w:rsid w:val="00180264"/>
    <w:rsid w:val="00195D95"/>
    <w:rsid w:val="001A6C0A"/>
    <w:rsid w:val="001B1CC6"/>
    <w:rsid w:val="001B3979"/>
    <w:rsid w:val="001B6BAD"/>
    <w:rsid w:val="001B6C89"/>
    <w:rsid w:val="001B6CA1"/>
    <w:rsid w:val="001C06D4"/>
    <w:rsid w:val="001C594B"/>
    <w:rsid w:val="001D4719"/>
    <w:rsid w:val="001D7D76"/>
    <w:rsid w:val="001E642D"/>
    <w:rsid w:val="001E7382"/>
    <w:rsid w:val="00200498"/>
    <w:rsid w:val="00200767"/>
    <w:rsid w:val="002052D6"/>
    <w:rsid w:val="00210F22"/>
    <w:rsid w:val="00213370"/>
    <w:rsid w:val="00216E14"/>
    <w:rsid w:val="00224CE0"/>
    <w:rsid w:val="00232D48"/>
    <w:rsid w:val="00233B71"/>
    <w:rsid w:val="00233DD9"/>
    <w:rsid w:val="00234D25"/>
    <w:rsid w:val="00240E17"/>
    <w:rsid w:val="0024135F"/>
    <w:rsid w:val="00241DF7"/>
    <w:rsid w:val="00242C5A"/>
    <w:rsid w:val="002479E5"/>
    <w:rsid w:val="00253DE0"/>
    <w:rsid w:val="00254621"/>
    <w:rsid w:val="00257046"/>
    <w:rsid w:val="00257083"/>
    <w:rsid w:val="0026413E"/>
    <w:rsid w:val="00267735"/>
    <w:rsid w:val="00285A96"/>
    <w:rsid w:val="00294164"/>
    <w:rsid w:val="002968FB"/>
    <w:rsid w:val="002A3AE1"/>
    <w:rsid w:val="002A4D8F"/>
    <w:rsid w:val="002A6DFB"/>
    <w:rsid w:val="002B13A9"/>
    <w:rsid w:val="002B3E87"/>
    <w:rsid w:val="002B79FF"/>
    <w:rsid w:val="002D38B4"/>
    <w:rsid w:val="002D4DDF"/>
    <w:rsid w:val="002D5D59"/>
    <w:rsid w:val="002D7CD9"/>
    <w:rsid w:val="002E2D67"/>
    <w:rsid w:val="003025E5"/>
    <w:rsid w:val="00303315"/>
    <w:rsid w:val="003125B3"/>
    <w:rsid w:val="00312730"/>
    <w:rsid w:val="00312B0E"/>
    <w:rsid w:val="00313346"/>
    <w:rsid w:val="003216F7"/>
    <w:rsid w:val="003267ED"/>
    <w:rsid w:val="0033017A"/>
    <w:rsid w:val="003313BD"/>
    <w:rsid w:val="00331D4C"/>
    <w:rsid w:val="00332175"/>
    <w:rsid w:val="0033294F"/>
    <w:rsid w:val="00335941"/>
    <w:rsid w:val="00336D28"/>
    <w:rsid w:val="00347916"/>
    <w:rsid w:val="0035231A"/>
    <w:rsid w:val="00356435"/>
    <w:rsid w:val="00360823"/>
    <w:rsid w:val="003651FB"/>
    <w:rsid w:val="0037643B"/>
    <w:rsid w:val="00377F50"/>
    <w:rsid w:val="00382637"/>
    <w:rsid w:val="0038275A"/>
    <w:rsid w:val="0038447E"/>
    <w:rsid w:val="003926A2"/>
    <w:rsid w:val="0039320E"/>
    <w:rsid w:val="00393C28"/>
    <w:rsid w:val="003A23AA"/>
    <w:rsid w:val="003A2E13"/>
    <w:rsid w:val="003B3963"/>
    <w:rsid w:val="003B552B"/>
    <w:rsid w:val="003C5A98"/>
    <w:rsid w:val="003C5C90"/>
    <w:rsid w:val="003C6BF4"/>
    <w:rsid w:val="003D350B"/>
    <w:rsid w:val="003D7EE3"/>
    <w:rsid w:val="003E0A9F"/>
    <w:rsid w:val="003E4937"/>
    <w:rsid w:val="003E68E4"/>
    <w:rsid w:val="003F24BD"/>
    <w:rsid w:val="00410644"/>
    <w:rsid w:val="004163C6"/>
    <w:rsid w:val="0042557D"/>
    <w:rsid w:val="00425FBA"/>
    <w:rsid w:val="004277D8"/>
    <w:rsid w:val="004309CB"/>
    <w:rsid w:val="0043286F"/>
    <w:rsid w:val="00444236"/>
    <w:rsid w:val="00450454"/>
    <w:rsid w:val="00464280"/>
    <w:rsid w:val="00464367"/>
    <w:rsid w:val="0046460A"/>
    <w:rsid w:val="004701A0"/>
    <w:rsid w:val="0047173A"/>
    <w:rsid w:val="00472A5C"/>
    <w:rsid w:val="004742ED"/>
    <w:rsid w:val="00476E38"/>
    <w:rsid w:val="00480170"/>
    <w:rsid w:val="00487FBB"/>
    <w:rsid w:val="00490C86"/>
    <w:rsid w:val="004925EA"/>
    <w:rsid w:val="0049768F"/>
    <w:rsid w:val="004A13E3"/>
    <w:rsid w:val="004A2E99"/>
    <w:rsid w:val="004B444A"/>
    <w:rsid w:val="004C3CB7"/>
    <w:rsid w:val="004C67EE"/>
    <w:rsid w:val="004D0401"/>
    <w:rsid w:val="004D343C"/>
    <w:rsid w:val="004E1FCE"/>
    <w:rsid w:val="004E6649"/>
    <w:rsid w:val="004F035F"/>
    <w:rsid w:val="00500BD4"/>
    <w:rsid w:val="00500E19"/>
    <w:rsid w:val="00504DEE"/>
    <w:rsid w:val="00511EA7"/>
    <w:rsid w:val="005166C8"/>
    <w:rsid w:val="00527540"/>
    <w:rsid w:val="00546FD7"/>
    <w:rsid w:val="005501BD"/>
    <w:rsid w:val="00562255"/>
    <w:rsid w:val="00562AD4"/>
    <w:rsid w:val="00575196"/>
    <w:rsid w:val="00590750"/>
    <w:rsid w:val="00590D5E"/>
    <w:rsid w:val="005979B8"/>
    <w:rsid w:val="005B0F9A"/>
    <w:rsid w:val="005B2BF5"/>
    <w:rsid w:val="005B3AA4"/>
    <w:rsid w:val="005C1653"/>
    <w:rsid w:val="005C1763"/>
    <w:rsid w:val="005C539D"/>
    <w:rsid w:val="005D152C"/>
    <w:rsid w:val="005D390F"/>
    <w:rsid w:val="005D4505"/>
    <w:rsid w:val="005E028E"/>
    <w:rsid w:val="006001A0"/>
    <w:rsid w:val="00602178"/>
    <w:rsid w:val="00603D59"/>
    <w:rsid w:val="0060751D"/>
    <w:rsid w:val="0061112E"/>
    <w:rsid w:val="00612C17"/>
    <w:rsid w:val="00615F41"/>
    <w:rsid w:val="00626DD5"/>
    <w:rsid w:val="00630709"/>
    <w:rsid w:val="00637B55"/>
    <w:rsid w:val="00641A8D"/>
    <w:rsid w:val="00650302"/>
    <w:rsid w:val="00657F4E"/>
    <w:rsid w:val="00665FEF"/>
    <w:rsid w:val="00666170"/>
    <w:rsid w:val="00677D41"/>
    <w:rsid w:val="00683324"/>
    <w:rsid w:val="006912D1"/>
    <w:rsid w:val="00691576"/>
    <w:rsid w:val="0069675D"/>
    <w:rsid w:val="00697792"/>
    <w:rsid w:val="006A27E7"/>
    <w:rsid w:val="006A4E39"/>
    <w:rsid w:val="006B336F"/>
    <w:rsid w:val="006B676F"/>
    <w:rsid w:val="006B6E7F"/>
    <w:rsid w:val="006B79F1"/>
    <w:rsid w:val="006D1CB4"/>
    <w:rsid w:val="006D2F87"/>
    <w:rsid w:val="006D366F"/>
    <w:rsid w:val="006D4E68"/>
    <w:rsid w:val="006D58BB"/>
    <w:rsid w:val="006E0BD8"/>
    <w:rsid w:val="006E3101"/>
    <w:rsid w:val="006E653F"/>
    <w:rsid w:val="006E6DB5"/>
    <w:rsid w:val="006E7ABF"/>
    <w:rsid w:val="006F250A"/>
    <w:rsid w:val="006F39BB"/>
    <w:rsid w:val="00702FCD"/>
    <w:rsid w:val="007071E4"/>
    <w:rsid w:val="007101E4"/>
    <w:rsid w:val="007236E3"/>
    <w:rsid w:val="00725592"/>
    <w:rsid w:val="00733EEE"/>
    <w:rsid w:val="00750209"/>
    <w:rsid w:val="007542E3"/>
    <w:rsid w:val="00762C1B"/>
    <w:rsid w:val="00763D20"/>
    <w:rsid w:val="00763DCB"/>
    <w:rsid w:val="00764551"/>
    <w:rsid w:val="00765DB7"/>
    <w:rsid w:val="0077230E"/>
    <w:rsid w:val="00772436"/>
    <w:rsid w:val="007735CC"/>
    <w:rsid w:val="00776A75"/>
    <w:rsid w:val="00787F0F"/>
    <w:rsid w:val="00790537"/>
    <w:rsid w:val="0079333A"/>
    <w:rsid w:val="007A363D"/>
    <w:rsid w:val="007A5FB4"/>
    <w:rsid w:val="007B55A7"/>
    <w:rsid w:val="007B74E4"/>
    <w:rsid w:val="007D4D62"/>
    <w:rsid w:val="007D7EA4"/>
    <w:rsid w:val="00800349"/>
    <w:rsid w:val="00801A02"/>
    <w:rsid w:val="00803B11"/>
    <w:rsid w:val="00804D89"/>
    <w:rsid w:val="008157AF"/>
    <w:rsid w:val="008366AC"/>
    <w:rsid w:val="00844727"/>
    <w:rsid w:val="00845C58"/>
    <w:rsid w:val="008461F8"/>
    <w:rsid w:val="00846692"/>
    <w:rsid w:val="00872F9E"/>
    <w:rsid w:val="0088145F"/>
    <w:rsid w:val="0088208B"/>
    <w:rsid w:val="00882553"/>
    <w:rsid w:val="00890BB2"/>
    <w:rsid w:val="008A6F50"/>
    <w:rsid w:val="008B29B4"/>
    <w:rsid w:val="008B29E4"/>
    <w:rsid w:val="008B4A3E"/>
    <w:rsid w:val="008D23D3"/>
    <w:rsid w:val="008D5492"/>
    <w:rsid w:val="008D6924"/>
    <w:rsid w:val="008D6DB0"/>
    <w:rsid w:val="008E5E79"/>
    <w:rsid w:val="008E5FE8"/>
    <w:rsid w:val="008E65E3"/>
    <w:rsid w:val="008F3051"/>
    <w:rsid w:val="008F31CF"/>
    <w:rsid w:val="008F7FA5"/>
    <w:rsid w:val="00902E91"/>
    <w:rsid w:val="00903134"/>
    <w:rsid w:val="00906998"/>
    <w:rsid w:val="009077EB"/>
    <w:rsid w:val="009138EA"/>
    <w:rsid w:val="009142F2"/>
    <w:rsid w:val="009216BE"/>
    <w:rsid w:val="00926967"/>
    <w:rsid w:val="00926FBA"/>
    <w:rsid w:val="00931D8B"/>
    <w:rsid w:val="00940676"/>
    <w:rsid w:val="00941200"/>
    <w:rsid w:val="0094523B"/>
    <w:rsid w:val="00951A35"/>
    <w:rsid w:val="00953FA7"/>
    <w:rsid w:val="009629FB"/>
    <w:rsid w:val="00964697"/>
    <w:rsid w:val="00964FEB"/>
    <w:rsid w:val="009733BB"/>
    <w:rsid w:val="00973A00"/>
    <w:rsid w:val="00981E3F"/>
    <w:rsid w:val="009835D6"/>
    <w:rsid w:val="00984509"/>
    <w:rsid w:val="00992119"/>
    <w:rsid w:val="0099448A"/>
    <w:rsid w:val="00994A78"/>
    <w:rsid w:val="0099689C"/>
    <w:rsid w:val="009970A9"/>
    <w:rsid w:val="009A09EA"/>
    <w:rsid w:val="009A327D"/>
    <w:rsid w:val="009B274B"/>
    <w:rsid w:val="009B7627"/>
    <w:rsid w:val="009C1776"/>
    <w:rsid w:val="009C205E"/>
    <w:rsid w:val="009C20A6"/>
    <w:rsid w:val="009C7264"/>
    <w:rsid w:val="009E01B0"/>
    <w:rsid w:val="009E7B87"/>
    <w:rsid w:val="009E7C0A"/>
    <w:rsid w:val="009F21AA"/>
    <w:rsid w:val="009F4209"/>
    <w:rsid w:val="009F4E50"/>
    <w:rsid w:val="009F603A"/>
    <w:rsid w:val="00A220FA"/>
    <w:rsid w:val="00A25765"/>
    <w:rsid w:val="00A265DA"/>
    <w:rsid w:val="00A4116C"/>
    <w:rsid w:val="00A45634"/>
    <w:rsid w:val="00A461C6"/>
    <w:rsid w:val="00A50114"/>
    <w:rsid w:val="00A61C1C"/>
    <w:rsid w:val="00A722C8"/>
    <w:rsid w:val="00A72E21"/>
    <w:rsid w:val="00A74497"/>
    <w:rsid w:val="00A8123E"/>
    <w:rsid w:val="00A85D96"/>
    <w:rsid w:val="00A9453D"/>
    <w:rsid w:val="00A97435"/>
    <w:rsid w:val="00A97E49"/>
    <w:rsid w:val="00AA2308"/>
    <w:rsid w:val="00AA58E4"/>
    <w:rsid w:val="00AA6880"/>
    <w:rsid w:val="00AB6A3E"/>
    <w:rsid w:val="00AD07F0"/>
    <w:rsid w:val="00AD1CFE"/>
    <w:rsid w:val="00AD295B"/>
    <w:rsid w:val="00AD335D"/>
    <w:rsid w:val="00AD363C"/>
    <w:rsid w:val="00AE1B66"/>
    <w:rsid w:val="00AE31B7"/>
    <w:rsid w:val="00AF1196"/>
    <w:rsid w:val="00AF4899"/>
    <w:rsid w:val="00B00C0C"/>
    <w:rsid w:val="00B06DA7"/>
    <w:rsid w:val="00B14B01"/>
    <w:rsid w:val="00B2243C"/>
    <w:rsid w:val="00B31FEC"/>
    <w:rsid w:val="00B42063"/>
    <w:rsid w:val="00B42381"/>
    <w:rsid w:val="00B43D8F"/>
    <w:rsid w:val="00B46EBF"/>
    <w:rsid w:val="00B51658"/>
    <w:rsid w:val="00B55A53"/>
    <w:rsid w:val="00B6467E"/>
    <w:rsid w:val="00B65755"/>
    <w:rsid w:val="00B67BFF"/>
    <w:rsid w:val="00B67E2A"/>
    <w:rsid w:val="00B7052C"/>
    <w:rsid w:val="00B7679C"/>
    <w:rsid w:val="00B83AEB"/>
    <w:rsid w:val="00B9296B"/>
    <w:rsid w:val="00BA6562"/>
    <w:rsid w:val="00BB14E8"/>
    <w:rsid w:val="00BB51AE"/>
    <w:rsid w:val="00BB6639"/>
    <w:rsid w:val="00BC281F"/>
    <w:rsid w:val="00BC41E3"/>
    <w:rsid w:val="00BC75EB"/>
    <w:rsid w:val="00BD0035"/>
    <w:rsid w:val="00BD29CE"/>
    <w:rsid w:val="00BE32B7"/>
    <w:rsid w:val="00BE3C7D"/>
    <w:rsid w:val="00BE4965"/>
    <w:rsid w:val="00BF0A75"/>
    <w:rsid w:val="00BF280C"/>
    <w:rsid w:val="00BF7719"/>
    <w:rsid w:val="00C06B8A"/>
    <w:rsid w:val="00C07197"/>
    <w:rsid w:val="00C07CC8"/>
    <w:rsid w:val="00C10022"/>
    <w:rsid w:val="00C1250C"/>
    <w:rsid w:val="00C15715"/>
    <w:rsid w:val="00C24A51"/>
    <w:rsid w:val="00C34CF5"/>
    <w:rsid w:val="00C5068C"/>
    <w:rsid w:val="00C529A7"/>
    <w:rsid w:val="00C54557"/>
    <w:rsid w:val="00C56C65"/>
    <w:rsid w:val="00C643F4"/>
    <w:rsid w:val="00C655D1"/>
    <w:rsid w:val="00C874E1"/>
    <w:rsid w:val="00C9408D"/>
    <w:rsid w:val="00CA59FE"/>
    <w:rsid w:val="00CA715E"/>
    <w:rsid w:val="00CB42D9"/>
    <w:rsid w:val="00CC0488"/>
    <w:rsid w:val="00CC0D86"/>
    <w:rsid w:val="00CC2917"/>
    <w:rsid w:val="00CD2329"/>
    <w:rsid w:val="00CD5906"/>
    <w:rsid w:val="00CD5E17"/>
    <w:rsid w:val="00CD6ACF"/>
    <w:rsid w:val="00CE0118"/>
    <w:rsid w:val="00CF0339"/>
    <w:rsid w:val="00CF4C31"/>
    <w:rsid w:val="00D072F3"/>
    <w:rsid w:val="00D15FCA"/>
    <w:rsid w:val="00D3021E"/>
    <w:rsid w:val="00D309B6"/>
    <w:rsid w:val="00D30B58"/>
    <w:rsid w:val="00D377B1"/>
    <w:rsid w:val="00D441F3"/>
    <w:rsid w:val="00D5045E"/>
    <w:rsid w:val="00D50E9E"/>
    <w:rsid w:val="00D51FD3"/>
    <w:rsid w:val="00D54657"/>
    <w:rsid w:val="00D56654"/>
    <w:rsid w:val="00D56892"/>
    <w:rsid w:val="00D616FB"/>
    <w:rsid w:val="00D72DBA"/>
    <w:rsid w:val="00D916AC"/>
    <w:rsid w:val="00D92561"/>
    <w:rsid w:val="00DA3E8F"/>
    <w:rsid w:val="00DA62C2"/>
    <w:rsid w:val="00DA6B23"/>
    <w:rsid w:val="00DB3D78"/>
    <w:rsid w:val="00DB4E49"/>
    <w:rsid w:val="00DC1B53"/>
    <w:rsid w:val="00DC47C3"/>
    <w:rsid w:val="00DC4D68"/>
    <w:rsid w:val="00DD1D29"/>
    <w:rsid w:val="00DE4A03"/>
    <w:rsid w:val="00DE6D1C"/>
    <w:rsid w:val="00DF044C"/>
    <w:rsid w:val="00DF3B03"/>
    <w:rsid w:val="00E00D0F"/>
    <w:rsid w:val="00E04A78"/>
    <w:rsid w:val="00E167E8"/>
    <w:rsid w:val="00E21A03"/>
    <w:rsid w:val="00E3128E"/>
    <w:rsid w:val="00E435B4"/>
    <w:rsid w:val="00E53024"/>
    <w:rsid w:val="00E542D1"/>
    <w:rsid w:val="00E75106"/>
    <w:rsid w:val="00E83A88"/>
    <w:rsid w:val="00E85E90"/>
    <w:rsid w:val="00E87C1A"/>
    <w:rsid w:val="00EA1F76"/>
    <w:rsid w:val="00EA5A25"/>
    <w:rsid w:val="00EA6662"/>
    <w:rsid w:val="00EB027B"/>
    <w:rsid w:val="00EB1367"/>
    <w:rsid w:val="00EB6EF7"/>
    <w:rsid w:val="00ED1639"/>
    <w:rsid w:val="00EE13AD"/>
    <w:rsid w:val="00EE2DC4"/>
    <w:rsid w:val="00EE7916"/>
    <w:rsid w:val="00EF33D0"/>
    <w:rsid w:val="00EF6841"/>
    <w:rsid w:val="00F01980"/>
    <w:rsid w:val="00F0498D"/>
    <w:rsid w:val="00F0524B"/>
    <w:rsid w:val="00F16E23"/>
    <w:rsid w:val="00F22FA2"/>
    <w:rsid w:val="00F243A5"/>
    <w:rsid w:val="00F42212"/>
    <w:rsid w:val="00F478D2"/>
    <w:rsid w:val="00F53140"/>
    <w:rsid w:val="00F559B4"/>
    <w:rsid w:val="00F72948"/>
    <w:rsid w:val="00F7513B"/>
    <w:rsid w:val="00F92CA2"/>
    <w:rsid w:val="00F937BE"/>
    <w:rsid w:val="00F94DC1"/>
    <w:rsid w:val="00FA0741"/>
    <w:rsid w:val="00FA6D05"/>
    <w:rsid w:val="00FB0354"/>
    <w:rsid w:val="00FB35BD"/>
    <w:rsid w:val="00FC1828"/>
    <w:rsid w:val="00FC528C"/>
    <w:rsid w:val="00FC6222"/>
    <w:rsid w:val="00FD1C76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187267"/>
  <w15:chartTrackingRefBased/>
  <w15:docId w15:val="{2EBC9A15-C52D-4586-BBC5-2238540A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Title" w:qFormat="1"/>
    <w:lsdException w:name="Subtitle" w:qFormat="1"/>
    <w:lsdException w:name="Note Heading" w:uiPriority="99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rsid w:val="008B29E4"/>
    <w:pPr>
      <w:keepNext/>
      <w:numPr>
        <w:ilvl w:val="3"/>
        <w:numId w:val="1"/>
      </w:numPr>
      <w:spacing w:line="720" w:lineRule="auto"/>
      <w:ind w:left="0" w:firstLine="0"/>
      <w:outlineLvl w:val="3"/>
    </w:pPr>
    <w:rPr>
      <w:rFonts w:ascii="Arial" w:hAnsi="Arial"/>
      <w:sz w:val="32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a9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a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a"/>
    <w:rsid w:val="00A461C6"/>
    <w:pPr>
      <w:numPr>
        <w:ilvl w:val="2"/>
        <w:numId w:val="2"/>
      </w:numPr>
    </w:pPr>
  </w:style>
  <w:style w:type="character" w:customStyle="1" w:styleId="a7">
    <w:name w:val="頁尾 字元"/>
    <w:link w:val="a6"/>
    <w:uiPriority w:val="99"/>
    <w:rsid w:val="004742ED"/>
    <w:rPr>
      <w:kern w:val="2"/>
    </w:rPr>
  </w:style>
  <w:style w:type="table" w:styleId="ab">
    <w:name w:val="Table Grid"/>
    <w:basedOn w:val="a2"/>
    <w:uiPriority w:val="39"/>
    <w:rsid w:val="001B1CC6"/>
    <w:rPr>
      <w:rFonts w:ascii="Calibri" w:hAnsi="Calibri"/>
      <w:kern w:val="2"/>
      <w:sz w:val="24"/>
      <w:szCs w:val="22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c">
    <w:name w:val="Note Heading"/>
    <w:basedOn w:val="a0"/>
    <w:next w:val="a0"/>
    <w:link w:val="ad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d">
    <w:name w:val="註釋標題 字元"/>
    <w:link w:val="ac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paragraph" w:styleId="ae">
    <w:name w:val="List Paragraph"/>
    <w:basedOn w:val="a0"/>
    <w:uiPriority w:val="34"/>
    <w:qFormat/>
    <w:rsid w:val="00347916"/>
    <w:pPr>
      <w:ind w:leftChars="200" w:left="480"/>
    </w:pPr>
  </w:style>
  <w:style w:type="paragraph" w:styleId="af">
    <w:name w:val="caption"/>
    <w:basedOn w:val="a0"/>
    <w:next w:val="a0"/>
    <w:uiPriority w:val="35"/>
    <w:unhideWhenUsed/>
    <w:qFormat/>
    <w:rsid w:val="000A46E7"/>
    <w:rPr>
      <w:rFonts w:eastAsia="標楷體" w:cs="新細明體"/>
      <w:kern w:val="0"/>
      <w:sz w:val="28"/>
      <w:szCs w:val="20"/>
      <w:lang w:eastAsia="en-US"/>
    </w:rPr>
  </w:style>
  <w:style w:type="character" w:customStyle="1" w:styleId="a5">
    <w:name w:val="頁首 字元"/>
    <w:link w:val="a4"/>
    <w:uiPriority w:val="99"/>
    <w:rsid w:val="00D54657"/>
    <w:rPr>
      <w:kern w:val="2"/>
    </w:rPr>
  </w:style>
  <w:style w:type="paragraph" w:styleId="af0">
    <w:name w:val="TOC Heading"/>
    <w:basedOn w:val="1"/>
    <w:next w:val="a0"/>
    <w:uiPriority w:val="39"/>
    <w:unhideWhenUsed/>
    <w:qFormat/>
    <w:rsid w:val="00527540"/>
    <w:pPr>
      <w:keepLines/>
      <w:widowControl/>
      <w:numPr>
        <w:numId w:val="0"/>
      </w:numPr>
      <w:tabs>
        <w:tab w:val="clear" w:pos="8100"/>
      </w:tabs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527540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527540"/>
    <w:pPr>
      <w:widowControl/>
      <w:spacing w:after="100" w:line="259" w:lineRule="auto"/>
    </w:pPr>
    <w:rPr>
      <w:rFonts w:asciiTheme="minorHAnsi" w:eastAsiaTheme="minorEastAsia" w:hAnsiTheme="minorHAnsi"/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527540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1">
    <w:name w:val="Hyperlink"/>
    <w:basedOn w:val="a1"/>
    <w:uiPriority w:val="99"/>
    <w:unhideWhenUsed/>
    <w:rsid w:val="009E7C0A"/>
    <w:rPr>
      <w:color w:val="0563C1" w:themeColor="hyperlink"/>
      <w:u w:val="single"/>
    </w:rPr>
  </w:style>
  <w:style w:type="character" w:styleId="af2">
    <w:name w:val="Strong"/>
    <w:basedOn w:val="a1"/>
    <w:uiPriority w:val="22"/>
    <w:qFormat/>
    <w:rsid w:val="00DA62C2"/>
    <w:rPr>
      <w:b/>
      <w:bCs/>
    </w:rPr>
  </w:style>
  <w:style w:type="paragraph" w:styleId="af3">
    <w:name w:val="table of figures"/>
    <w:basedOn w:val="a0"/>
    <w:next w:val="a0"/>
    <w:uiPriority w:val="99"/>
    <w:rsid w:val="00410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8376A-BEC5-4F16-AA89-1892FE3B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16</Pages>
  <Words>1173</Words>
  <Characters>6692</Characters>
  <Application>Microsoft Office Word</Application>
  <DocSecurity>0</DocSecurity>
  <Lines>55</Lines>
  <Paragraphs>15</Paragraphs>
  <ScaleCrop>false</ScaleCrop>
  <Company>NTCBIM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Ruoting Lin</cp:lastModifiedBy>
  <cp:revision>38</cp:revision>
  <cp:lastPrinted>2024-03-12T01:26:00Z</cp:lastPrinted>
  <dcterms:created xsi:type="dcterms:W3CDTF">2025-03-31T08:43:00Z</dcterms:created>
  <dcterms:modified xsi:type="dcterms:W3CDTF">2025-04-04T12:49:00Z</dcterms:modified>
</cp:coreProperties>
</file>