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56"/>
          <w:szCs w:val="56"/>
        </w:rPr>
      </w:pPr>
      <w:r w:rsidRPr="00563030">
        <w:rPr>
          <w:rFonts w:ascii="BiauKai" w:eastAsia="BiauKai" w:hAnsi="BiauKai" w:hint="eastAsia"/>
          <w:sz w:val="56"/>
          <w:szCs w:val="56"/>
        </w:rPr>
        <w:t>國立臺灣大學</w:t>
      </w:r>
    </w:p>
    <w:p w:rsidR="00150A48" w:rsidRPr="00563030" w:rsidRDefault="00150A48" w:rsidP="006229CD">
      <w:pPr>
        <w:pStyle w:val="a3"/>
        <w:spacing w:line="240" w:lineRule="auto"/>
        <w:ind w:firstLine="0"/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第</w:t>
      </w:r>
      <w:r w:rsidR="00563030">
        <w:rPr>
          <w:rFonts w:ascii="BiauKai" w:eastAsia="BiauKai" w:hAnsi="BiauKai" w:hint="eastAsia"/>
          <w:sz w:val="44"/>
          <w:szCs w:val="44"/>
        </w:rPr>
        <w:t>六</w:t>
      </w:r>
      <w:r w:rsidRPr="00563030">
        <w:rPr>
          <w:rFonts w:ascii="BiauKai" w:eastAsia="BiauKai" w:hAnsi="BiauKai" w:hint="eastAsia"/>
          <w:sz w:val="44"/>
          <w:szCs w:val="44"/>
        </w:rPr>
        <w:t>屆勞資會議勞方代表</w:t>
      </w:r>
      <w:r w:rsidR="006229CD">
        <w:rPr>
          <w:rFonts w:ascii="BiauKai" w:eastAsia="BiauKai" w:hAnsi="BiauKai" w:hint="eastAsia"/>
          <w:sz w:val="44"/>
          <w:szCs w:val="44"/>
        </w:rPr>
        <w:t>選舉</w:t>
      </w:r>
    </w:p>
    <w:p w:rsidR="00150A48" w:rsidRPr="006229CD" w:rsidRDefault="000044BC" w:rsidP="006229CD">
      <w:pPr>
        <w:jc w:val="center"/>
        <w:rPr>
          <w:rFonts w:ascii="BiauKai" w:eastAsia="BiauKai" w:hAnsi="BiauKai"/>
          <w:sz w:val="44"/>
          <w:szCs w:val="44"/>
        </w:rPr>
      </w:pPr>
      <w:r w:rsidRPr="00563030">
        <w:rPr>
          <w:rFonts w:ascii="BiauKai" w:eastAsia="BiauKai" w:hAnsi="BiauKai" w:hint="eastAsia"/>
          <w:sz w:val="44"/>
          <w:szCs w:val="44"/>
        </w:rPr>
        <w:t>參選登記</w:t>
      </w:r>
      <w:r w:rsidR="00150A48" w:rsidRPr="00563030">
        <w:rPr>
          <w:rFonts w:ascii="BiauKai" w:eastAsia="BiauKai" w:hAnsi="BiauKai" w:hint="eastAsia"/>
          <w:sz w:val="44"/>
          <w:szCs w:val="44"/>
        </w:rPr>
        <w:t>表</w:t>
      </w:r>
    </w:p>
    <w:tbl>
      <w:tblPr>
        <w:tblStyle w:val="a5"/>
        <w:tblW w:w="8784" w:type="dxa"/>
        <w:jc w:val="center"/>
        <w:tblLook w:val="04A0" w:firstRow="1" w:lastRow="0" w:firstColumn="1" w:lastColumn="0" w:noHBand="0" w:noVBand="1"/>
      </w:tblPr>
      <w:tblGrid>
        <w:gridCol w:w="2122"/>
        <w:gridCol w:w="2268"/>
        <w:gridCol w:w="2126"/>
        <w:gridCol w:w="2268"/>
      </w:tblGrid>
      <w:tr w:rsidR="000747D8" w:rsidRPr="00563030" w:rsidTr="006229CD">
        <w:trPr>
          <w:jc w:val="center"/>
        </w:trPr>
        <w:tc>
          <w:tcPr>
            <w:tcW w:w="2122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姓名</w:t>
            </w:r>
            <w:r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身分證字號</w:t>
            </w:r>
            <w:r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0747D8" w:rsidRPr="00563030" w:rsidRDefault="000747D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一級單位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  <w:tc>
          <w:tcPr>
            <w:tcW w:w="2126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二級單位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2268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  <w:vertAlign w:val="superscript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手機</w:t>
            </w:r>
            <w:r w:rsidR="000A4F10" w:rsidRPr="00563030">
              <w:rPr>
                <w:rFonts w:ascii="BiauKai" w:eastAsia="BiauKai" w:hAnsi="BiauKai" w:hint="eastAsia"/>
                <w:b/>
                <w:sz w:val="36"/>
                <w:szCs w:val="36"/>
                <w:vertAlign w:val="superscript"/>
              </w:rPr>
              <w:t>*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6229CD" w:rsidRPr="00563030" w:rsidTr="006229CD">
        <w:trPr>
          <w:jc w:val="center"/>
        </w:trPr>
        <w:tc>
          <w:tcPr>
            <w:tcW w:w="2122" w:type="dxa"/>
          </w:tcPr>
          <w:p w:rsidR="006229CD" w:rsidRPr="00563030" w:rsidRDefault="006229CD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>
              <w:rPr>
                <w:rFonts w:ascii="BiauKai" w:eastAsia="BiauKai" w:hAnsi="BiauKai" w:hint="eastAsia"/>
                <w:sz w:val="36"/>
                <w:szCs w:val="36"/>
              </w:rPr>
              <w:t>職種</w:t>
            </w:r>
          </w:p>
        </w:tc>
        <w:tc>
          <w:tcPr>
            <w:tcW w:w="6662" w:type="dxa"/>
            <w:gridSpan w:val="3"/>
          </w:tcPr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約用人員（含海研一號人員及單位自聘全職人員）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  <w:kern w:val="0"/>
              </w:rPr>
            </w:pPr>
            <w:r w:rsidRPr="006229CD">
              <w:rPr>
                <w:rFonts w:ascii="BiauKai" w:eastAsia="BiauKai" w:hAnsi="BiauKai"/>
                <w:color w:val="000000"/>
              </w:rPr>
              <w:t>單位自聘兼任人員（含兼任助理）</w:t>
            </w:r>
          </w:p>
          <w:p w:rsidR="006229CD" w:rsidRPr="006229CD" w:rsidRDefault="006229CD" w:rsidP="006229CD">
            <w:pPr>
              <w:pStyle w:val="ab"/>
              <w:widowControl/>
              <w:numPr>
                <w:ilvl w:val="0"/>
                <w:numId w:val="1"/>
              </w:numPr>
              <w:ind w:leftChars="0"/>
              <w:rPr>
                <w:rFonts w:ascii="BiauKai" w:eastAsia="BiauKai" w:hAnsi="BiauKai"/>
              </w:rPr>
            </w:pPr>
            <w:r w:rsidRPr="006229CD">
              <w:rPr>
                <w:rFonts w:ascii="BiauKai" w:eastAsia="BiauKai" w:hAnsi="BiauKai"/>
                <w:color w:val="000000"/>
              </w:rPr>
              <w:t>專任助理</w:t>
            </w:r>
          </w:p>
        </w:tc>
      </w:tr>
      <w:tr w:rsidR="00150A48" w:rsidRPr="00563030" w:rsidTr="006229CD">
        <w:trPr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電子信箱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1906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個人經歷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  <w:tr w:rsidR="00150A48" w:rsidRPr="00563030" w:rsidTr="006229CD">
        <w:trPr>
          <w:trHeight w:val="3960"/>
          <w:jc w:val="center"/>
        </w:trPr>
        <w:tc>
          <w:tcPr>
            <w:tcW w:w="2122" w:type="dxa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  <w:r w:rsidRPr="00563030">
              <w:rPr>
                <w:rFonts w:ascii="BiauKai" w:eastAsia="BiauKai" w:hAnsi="BiauKai" w:hint="eastAsia"/>
                <w:sz w:val="36"/>
                <w:szCs w:val="36"/>
              </w:rPr>
              <w:t>參選政見</w:t>
            </w:r>
          </w:p>
        </w:tc>
        <w:tc>
          <w:tcPr>
            <w:tcW w:w="6662" w:type="dxa"/>
            <w:gridSpan w:val="3"/>
          </w:tcPr>
          <w:p w:rsidR="00150A48" w:rsidRPr="00563030" w:rsidRDefault="00150A48" w:rsidP="00150A48">
            <w:pPr>
              <w:jc w:val="center"/>
              <w:rPr>
                <w:rFonts w:ascii="BiauKai" w:eastAsia="BiauKai" w:hAnsi="BiauKai"/>
                <w:sz w:val="36"/>
                <w:szCs w:val="36"/>
              </w:rPr>
            </w:pPr>
          </w:p>
        </w:tc>
      </w:tr>
    </w:tbl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  <w:rFonts w:hint="eastAsia"/>
        </w:rPr>
        <w:t>註</w:t>
      </w:r>
      <w:r w:rsidR="006229CD">
        <w:rPr>
          <w:rStyle w:val="ad"/>
          <w:rFonts w:hint="eastAsia"/>
        </w:rPr>
        <w:t>：</w:t>
      </w:r>
      <w:r w:rsidRPr="006229CD">
        <w:rPr>
          <w:rStyle w:val="ad"/>
          <w:rFonts w:hint="eastAsia"/>
        </w:rPr>
        <w:t>*星號為必填欄位</w:t>
      </w:r>
      <w:r w:rsidR="00C75CE1" w:rsidRPr="006229CD">
        <w:rPr>
          <w:rStyle w:val="ad"/>
          <w:rFonts w:hint="eastAsia"/>
        </w:rPr>
        <w:t>，若無二級單位請填一級單位</w:t>
      </w:r>
      <w:r w:rsidR="007D2ABA">
        <w:rPr>
          <w:rStyle w:val="ad"/>
          <w:rFonts w:hint="eastAsia"/>
        </w:rPr>
        <w:t>。</w:t>
      </w:r>
      <w:r w:rsidR="007D2ABA" w:rsidRPr="007D2ABA">
        <w:rPr>
          <w:rStyle w:val="ad"/>
          <w:rFonts w:hint="eastAsia"/>
        </w:rPr>
        <w:t>工友（含技工）皆為</w:t>
      </w:r>
      <w:r w:rsidR="00915375">
        <w:rPr>
          <w:rStyle w:val="ad"/>
          <w:rFonts w:hint="eastAsia"/>
        </w:rPr>
        <w:t>候選人</w:t>
      </w:r>
      <w:r w:rsidR="007D2ABA" w:rsidRPr="007D2ABA">
        <w:rPr>
          <w:rStyle w:val="ad"/>
          <w:rFonts w:hint="eastAsia"/>
        </w:rPr>
        <w:t>，不必進行提名。</w:t>
      </w:r>
    </w:p>
    <w:p w:rsidR="006229CD" w:rsidRP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填寫完畢請</w:t>
      </w:r>
      <w:r>
        <w:rPr>
          <w:rStyle w:val="ad"/>
        </w:rPr>
        <w:t>E-mail</w:t>
      </w:r>
      <w:r>
        <w:rPr>
          <w:rStyle w:val="ad"/>
          <w:rFonts w:hint="eastAsia"/>
        </w:rPr>
        <w:t>至本會信箱或寄送至本會通訊地址</w:t>
      </w:r>
      <w:r w:rsidR="00B93CBB" w:rsidRPr="00B93CBB">
        <w:rPr>
          <w:rStyle w:val="ad"/>
          <w:rFonts w:hint="eastAsia"/>
        </w:rPr>
        <w:t>，郵寄者請確保於 4 月 12 日前（含）送達。</w:t>
      </w:r>
    </w:p>
    <w:p w:rsidR="000A4F10" w:rsidRPr="006229CD" w:rsidRDefault="000A4F10" w:rsidP="000A4F10">
      <w:pPr>
        <w:jc w:val="center"/>
        <w:rPr>
          <w:rStyle w:val="ad"/>
        </w:rPr>
      </w:pP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有任何問題請寄信或傳訊息至粉絲專頁</w:t>
      </w:r>
    </w:p>
    <w:p w:rsid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本會信箱：</w:t>
      </w:r>
      <w:hyperlink r:id="rId7" w:history="1">
        <w:r w:rsidRPr="006229CD">
          <w:rPr>
            <w:rStyle w:val="ad"/>
          </w:rPr>
          <w:t>ntu.labor.union@gmail.com</w:t>
        </w:r>
      </w:hyperlink>
    </w:p>
    <w:p w:rsidR="006229CD" w:rsidRDefault="006229CD" w:rsidP="006229CD">
      <w:pPr>
        <w:jc w:val="center"/>
        <w:rPr>
          <w:rStyle w:val="ad"/>
        </w:rPr>
      </w:pPr>
      <w:r>
        <w:rPr>
          <w:rStyle w:val="ad"/>
          <w:rFonts w:hint="eastAsia"/>
        </w:rPr>
        <w:t>通訊地址：</w:t>
      </w:r>
      <w:r>
        <w:rPr>
          <w:rStyle w:val="ad"/>
        </w:rPr>
        <w:t>10699</w:t>
      </w:r>
      <w:r>
        <w:rPr>
          <w:rStyle w:val="ad"/>
          <w:rFonts w:hint="eastAsia"/>
        </w:rPr>
        <w:t>臺北公館郵局</w:t>
      </w:r>
      <w:r>
        <w:rPr>
          <w:rStyle w:val="ad"/>
        </w:rPr>
        <w:t>148</w:t>
      </w:r>
      <w:r>
        <w:rPr>
          <w:rStyle w:val="ad"/>
          <w:rFonts w:hint="eastAsia"/>
        </w:rPr>
        <w:t>號信箱</w:t>
      </w:r>
    </w:p>
    <w:p w:rsidR="006229CD" w:rsidRPr="006229CD" w:rsidRDefault="000A4F10" w:rsidP="006229CD">
      <w:pPr>
        <w:jc w:val="center"/>
        <w:rPr>
          <w:rStyle w:val="ad"/>
        </w:rPr>
      </w:pPr>
      <w:r w:rsidRPr="006229CD">
        <w:rPr>
          <w:rStyle w:val="ad"/>
        </w:rPr>
        <w:t>粉絲專頁：</w:t>
      </w:r>
      <w:hyperlink r:id="rId8" w:history="1">
        <w:r w:rsidRPr="006229CD">
          <w:rPr>
            <w:rStyle w:val="ad"/>
          </w:rPr>
          <w:t>https://www.facebook.com/ntu.laborunion</w:t>
        </w:r>
      </w:hyperlink>
      <w:bookmarkStart w:id="0" w:name="_GoBack"/>
      <w:bookmarkEnd w:id="0"/>
    </w:p>
    <w:sectPr w:rsidR="006229CD" w:rsidRPr="006229CD" w:rsidSect="007D2AB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DC0" w:rsidRDefault="00916DC0" w:rsidP="000044BC">
      <w:r>
        <w:separator/>
      </w:r>
    </w:p>
  </w:endnote>
  <w:endnote w:type="continuationSeparator" w:id="0">
    <w:p w:rsidR="00916DC0" w:rsidRDefault="00916DC0" w:rsidP="00004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DC0" w:rsidRDefault="00916DC0" w:rsidP="000044BC">
      <w:r>
        <w:separator/>
      </w:r>
    </w:p>
  </w:footnote>
  <w:footnote w:type="continuationSeparator" w:id="0">
    <w:p w:rsidR="00916DC0" w:rsidRDefault="00916DC0" w:rsidP="00004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C2602"/>
    <w:multiLevelType w:val="hybridMultilevel"/>
    <w:tmpl w:val="A628F568"/>
    <w:lvl w:ilvl="0" w:tplc="E2B85D3C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A48"/>
    <w:rsid w:val="000044BC"/>
    <w:rsid w:val="000747D8"/>
    <w:rsid w:val="000A4F10"/>
    <w:rsid w:val="00150A48"/>
    <w:rsid w:val="004A6383"/>
    <w:rsid w:val="00563030"/>
    <w:rsid w:val="005C01E7"/>
    <w:rsid w:val="006229CD"/>
    <w:rsid w:val="007D2ABA"/>
    <w:rsid w:val="00915375"/>
    <w:rsid w:val="00916DC0"/>
    <w:rsid w:val="00971599"/>
    <w:rsid w:val="00AB703F"/>
    <w:rsid w:val="00B93CBB"/>
    <w:rsid w:val="00C75CE1"/>
    <w:rsid w:val="00DC39C7"/>
    <w:rsid w:val="00D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79D57"/>
  <w15:chartTrackingRefBased/>
  <w15:docId w15:val="{800C6B14-FBD6-4BD6-AB02-7DC086CA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48"/>
    <w:pPr>
      <w:widowControl w:val="0"/>
      <w:spacing w:after="0" w:line="240" w:lineRule="auto"/>
    </w:pPr>
    <w:rPr>
      <w:rFonts w:ascii="Times New Roman" w:eastAsia="新細明體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0A48"/>
    <w:pPr>
      <w:spacing w:line="560" w:lineRule="exact"/>
      <w:ind w:firstLine="618"/>
    </w:pPr>
    <w:rPr>
      <w:rFonts w:eastAsia="標楷體"/>
      <w:sz w:val="32"/>
      <w:szCs w:val="20"/>
    </w:rPr>
  </w:style>
  <w:style w:type="character" w:customStyle="1" w:styleId="a4">
    <w:name w:val="本文縮排 字元"/>
    <w:basedOn w:val="a0"/>
    <w:link w:val="a3"/>
    <w:rsid w:val="00150A48"/>
    <w:rPr>
      <w:rFonts w:ascii="Times New Roman" w:eastAsia="標楷體" w:hAnsi="Times New Roman" w:cs="Times New Roman"/>
      <w:kern w:val="2"/>
      <w:sz w:val="32"/>
      <w:szCs w:val="20"/>
    </w:rPr>
  </w:style>
  <w:style w:type="table" w:styleId="a5">
    <w:name w:val="Table Grid"/>
    <w:basedOn w:val="a1"/>
    <w:uiPriority w:val="39"/>
    <w:rsid w:val="00150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0A4F1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0"/>
    <w:link w:val="a7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044BC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0"/>
    <w:link w:val="a9"/>
    <w:uiPriority w:val="99"/>
    <w:rsid w:val="000044BC"/>
    <w:rPr>
      <w:rFonts w:ascii="Times New Roman" w:eastAsia="新細明體" w:hAnsi="Times New Roman" w:cs="Times New Roman"/>
      <w:kern w:val="2"/>
      <w:sz w:val="24"/>
      <w:szCs w:val="24"/>
    </w:rPr>
  </w:style>
  <w:style w:type="character" w:customStyle="1" w:styleId="il">
    <w:name w:val="il"/>
    <w:basedOn w:val="a0"/>
    <w:rsid w:val="006229CD"/>
  </w:style>
  <w:style w:type="paragraph" w:styleId="ab">
    <w:name w:val="List Paragraph"/>
    <w:basedOn w:val="a"/>
    <w:uiPriority w:val="34"/>
    <w:qFormat/>
    <w:rsid w:val="006229CD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6229CD"/>
    <w:rPr>
      <w:color w:val="954F72" w:themeColor="followedHyperlink"/>
      <w:u w:val="single"/>
    </w:rPr>
  </w:style>
  <w:style w:type="character" w:styleId="ad">
    <w:name w:val="Subtle Reference"/>
    <w:uiPriority w:val="31"/>
    <w:qFormat/>
    <w:rsid w:val="006229CD"/>
    <w:rPr>
      <w:rFonts w:ascii="BiauKai" w:eastAsia="BiauKai" w:hAnsi="BiauKai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facebook.com/ntu.laborunion&amp;sa=D&amp;ust=1502207362734000&amp;usg=AFQjCNH-qbdsYsXD0ieSZQrXC7sbXpbck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tu.labor.uni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Chiu</dc:creator>
  <cp:keywords/>
  <dc:description/>
  <cp:lastModifiedBy>軒竹 吳</cp:lastModifiedBy>
  <cp:revision>6</cp:revision>
  <dcterms:created xsi:type="dcterms:W3CDTF">2019-03-31T19:49:00Z</dcterms:created>
  <dcterms:modified xsi:type="dcterms:W3CDTF">2019-04-01T03:56:00Z</dcterms:modified>
</cp:coreProperties>
</file>