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tca-cycle-rateswei2011"/>
    <w:p>
      <w:pPr>
        <w:pStyle w:val="Heading1"/>
      </w:pPr>
      <w:r>
        <w:t xml:space="preserve">TCA cycle rates</w:t>
      </w:r>
      <w:r>
        <w:rPr>
          <w:rStyle w:val="FootnoteReference"/>
        </w:rPr>
        <w:footnoteReference w:id="20"/>
      </w:r>
    </w:p>
    <w:bookmarkStart w:id="22" w:name="citrate-synthase-cs"/>
    <w:p>
      <w:pPr>
        <w:pStyle w:val="Heading2"/>
      </w:pPr>
      <w:r>
        <w:t xml:space="preserve">Citrate synthase (CS)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C</m:t>
                    </m:r>
                    <m:r>
                      <m:t>S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A</m:t>
                    </m:r>
                    <m:r>
                      <m:t>B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</m:e>
                    </m:d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c</m:t>
                    </m:r>
                    <m:r>
                      <m:t>C</m:t>
                    </m:r>
                    <m:r>
                      <m:t>o</m:t>
                    </m:r>
                    <m:r>
                      <m:t>A</m:t>
                    </m:r>
                  </m:e>
                </m:d>
                <m:r>
                  <m:rPr>
                    <m:sty m:val="p"/>
                  </m:rPr>
                  <m:t>/</m:t>
                </m:r>
                <m:sSubSup>
                  <m:e>
                    <m:r>
                      <m:t>K</m:t>
                    </m:r>
                  </m:e>
                  <m:sub>
                    <m:r>
                      <m:t>m</m:t>
                    </m:r>
                  </m:sub>
                  <m:sup>
                    <m:r>
                      <m:t>A</m:t>
                    </m:r>
                    <m:r>
                      <m:t>c</m:t>
                    </m:r>
                    <m:r>
                      <m:t>C</m:t>
                    </m:r>
                    <m:r>
                      <m:t>o</m:t>
                    </m:r>
                    <m:r>
                      <m:t>A</m:t>
                    </m:r>
                  </m:sup>
                </m:sSubSup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O</m:t>
                    </m:r>
                    <m:r>
                      <m:t>A</m:t>
                    </m:r>
                    <m:r>
                      <m:t>A</m:t>
                    </m:r>
                  </m:e>
                </m:d>
                <m:r>
                  <m:rPr>
                    <m:sty m:val="p"/>
                  </m:rPr>
                  <m:t>/</m:t>
                </m:r>
                <m:sSubSup>
                  <m:e>
                    <m:r>
                      <m:t>K</m:t>
                    </m:r>
                  </m:e>
                  <m:sub>
                    <m:r>
                      <m:t>m</m:t>
                    </m:r>
                  </m:sub>
                  <m:sup>
                    <m:r>
                      <m:t>O</m:t>
                    </m:r>
                    <m:r>
                      <m:t>A</m:t>
                    </m:r>
                    <m:r>
                      <m:t>A</m:t>
                    </m:r>
                  </m:sup>
                </m:sSubSup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3"/>
        <w:gridCol w:w="894"/>
        <w:gridCol w:w="510"/>
        <w:gridCol w:w="44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Catalytic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 of CS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A</m:t>
                  </m:r>
                  <m:r>
                    <m:t>c</m:t>
                  </m:r>
                  <m:r>
                    <m:t>C</m:t>
                  </m:r>
                  <m:r>
                    <m:t>o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AcCoA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O</m:t>
                  </m:r>
                  <m:r>
                    <m:t>A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6.4E-4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OAA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t>C</m:t>
                  </m:r>
                  <m:r>
                    <m:t>o</m:t>
                  </m:r>
                  <m:r>
                    <m:t>A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Acetyl CoA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(cell)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Catalytic constant (cellular model)</w:t>
            </w:r>
          </w:p>
        </w:tc>
      </w:tr>
    </w:tbl>
    <w:bookmarkEnd w:id="22"/>
    <w:bookmarkStart w:id="23" w:name="aconitase-aco"/>
    <w:p>
      <w:pPr>
        <w:pStyle w:val="Heading2"/>
      </w:pPr>
      <w:r>
        <w:t xml:space="preserve">Aconitase (ACO)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A</m:t>
                    </m:r>
                    <m:r>
                      <m:t>C</m:t>
                    </m:r>
                    <m:r>
                      <m:t>O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f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I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I</m:t>
                        </m:r>
                        <m:r>
                          <m:t>S</m:t>
                        </m:r>
                        <m:r>
                          <m:t>O</m:t>
                        </m:r>
                        <m:r>
                          <m:t>C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</m:sSub>
                  </m:e>
                </m:d>
              </m:e>
            </m:mr>
            <m:mr>
              <m:e>
                <m:r>
                  <m:t> 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C</m:t>
                    </m:r>
                    <m:r>
                      <m:t>I</m:t>
                    </m:r>
                    <m: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Σ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t>S</m:t>
                    </m:r>
                    <m:r>
                      <m:t>O</m:t>
                    </m:r>
                    <m:r>
                      <m:t>C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α</m:t>
                    </m:r>
                    <m:r>
                      <m:t>K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S</m:t>
                    </m:r>
                    <m:r>
                      <m:t>C</m:t>
                    </m:r>
                    <m:r>
                      <m:t>o</m:t>
                    </m:r>
                    <m:r>
                      <m:t>A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S</m:t>
                    </m:r>
                    <m:r>
                      <m:t>U</m:t>
                    </m:r>
                    <m:r>
                      <m:t>C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F</m:t>
                    </m:r>
                    <m:r>
                      <m:t>U</m:t>
                    </m:r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M</m:t>
                    </m:r>
                    <m:r>
                      <m:t>A</m:t>
                    </m:r>
                    <m:r>
                      <m:t>L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O</m:t>
                    </m:r>
                    <m:r>
                      <m:t>A</m:t>
                    </m:r>
                    <m:r>
                      <m:t>A</m:t>
                    </m:r>
                  </m:e>
                </m:d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32"/>
        <w:gridCol w:w="990"/>
        <w:gridCol w:w="495"/>
        <w:gridCol w:w="47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0.11688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 constant of ACO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of ACO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Σ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TCA cycle intermediates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  <w:r>
              <w:t xml:space="preserve"> </w:t>
            </w:r>
            <w:r>
              <w:t xml:space="preserve">(cell)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0.078959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 constant (cellular model)</w:t>
            </w:r>
          </w:p>
        </w:tc>
      </w:tr>
    </w:tbl>
    <w:bookmarkEnd w:id="23"/>
    <w:bookmarkStart w:id="24" w:name="Xf7f6db5dec9107f6ec079e8ef8f29a864699740"/>
    <w:p>
      <w:pPr>
        <w:pStyle w:val="Heading2"/>
      </w:pPr>
      <w:r>
        <w:t xml:space="preserve">Isocitrate dehydrogenase, NADH-producing (IDH3)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I</m:t>
                    </m:r>
                    <m:r>
                      <m:t>D</m:t>
                    </m:r>
                    <m:r>
                      <m:t>H</m:t>
                    </m:r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A</m:t>
                    </m:r>
                    <m:r>
                      <m:t>B</m:t>
                    </m:r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H</m:t>
                        </m:r>
                      </m:sub>
                    </m:sSub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B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H</m:t>
                        </m:r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H</m:t>
                        </m:r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I</m:t>
                            </m:r>
                            <m:r>
                              <m:t>S</m:t>
                            </m:r>
                            <m:r>
                              <m:t>O</m:t>
                            </m:r>
                            <m: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S</m:t>
                            </m:r>
                            <m:r>
                              <m:t>O</m:t>
                            </m:r>
                            <m:r>
                              <m:t>C</m:t>
                            </m:r>
                          </m:sub>
                        </m:sSub>
                      </m:e>
                    </m:d>
                  </m:e>
                  <m:sup>
                    <m:r>
                      <m:t>n</m:t>
                    </m:r>
                  </m:sup>
                </m:sSup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H</m:t>
                        </m:r>
                      </m:e>
                    </m:d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H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of IDH3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Concentration of IDH3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1E-6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Ionization constant of IDH3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Ionization constant of IDH3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isocitrate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Cooperativity for isocitrate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constant by 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constant for calcium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 by NADH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(cell)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(cellular model)</w:t>
            </w:r>
          </w:p>
        </w:tc>
      </w:tr>
    </w:tbl>
    <w:bookmarkEnd w:id="24"/>
    <w:bookmarkStart w:id="25" w:name="alpha-ketoglutarate-dehydrogenase-kgdh"/>
    <w:p>
      <w:pPr>
        <w:pStyle w:val="Heading2"/>
      </w:pPr>
      <w:r>
        <w:t xml:space="preserve">Alpha-ketoglutarate dehydrogenase (KGDH)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K</m:t>
                    </m:r>
                    <m:r>
                      <m:t>G</m:t>
                    </m:r>
                    <m:r>
                      <m:t>D</m:t>
                    </m:r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A</m:t>
                    </m:r>
                    <m:r>
                      <m:t>B</m:t>
                    </m:r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H</m:t>
                        </m:r>
                      </m:sub>
                    </m:sSub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</m:e>
                    </m:d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H</m:t>
                        </m:r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H</m:t>
                        </m:r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α</m:t>
                            </m:r>
                            <m:r>
                              <m:t>K</m:t>
                            </m:r>
                            <m:r>
                              <m:t>G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A</m:t>
                            </m:r>
                            <m:r>
                              <m:t>K</m:t>
                            </m:r>
                            <m:r>
                              <m:t>G</m:t>
                            </m:r>
                          </m:sub>
                        </m:sSub>
                      </m:e>
                    </m:d>
                  </m:e>
                  <m:sup>
                    <m:r>
                      <m:t>n</m:t>
                    </m:r>
                  </m:sup>
                </m:sSup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t>G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M</m:t>
                            </m:r>
                            <m:sSup>
                              <m:e>
                                <m:r>
                                  <m:t>g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of KGDH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Concentration of KGDH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Ionization constant of KGDH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Ionization constant of KGDH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K</m:t>
                  </m:r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αKG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Hill coefficient for αKG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constant for Mg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constant for Ca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(cell)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(cellular model)</w:t>
            </w:r>
          </w:p>
        </w:tc>
      </w:tr>
    </w:tbl>
    <w:bookmarkEnd w:id="25"/>
    <w:bookmarkStart w:id="26" w:name="succinate-coa-ligase-sl"/>
    <w:p>
      <w:pPr>
        <w:pStyle w:val="Heading2"/>
      </w:pPr>
      <w:r>
        <w:t xml:space="preserve">Succinate-CoA ligase (SL)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L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f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C</m:t>
                        </m:r>
                        <m:r>
                          <m:t>o</m:t>
                        </m:r>
                        <m:r>
                          <m:t>A</m:t>
                        </m:r>
                      </m:e>
                    </m:d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i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U</m:t>
                        </m:r>
                        <m:r>
                          <m:t>C</m:t>
                        </m:r>
                      </m:e>
                    </m:d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T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o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  <m:sup>
                        <m:r>
                          <m:t>a</m:t>
                        </m:r>
                        <m:r>
                          <m:t>p</m:t>
                        </m:r>
                        <m:r>
                          <m:t>p</m:t>
                        </m:r>
                      </m:sup>
                    </m:sSubSup>
                  </m:e>
                </m:d>
              </m:e>
            </m:mr>
            <m:mr>
              <m:e>
                <m:sSubSup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</m:sub>
                  <m:sup>
                    <m:r>
                      <m:t>a</m:t>
                    </m:r>
                    <m:r>
                      <m:t>p</m:t>
                    </m:r>
                    <m:r>
                      <m:t>p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U</m:t>
                        </m:r>
                        <m:r>
                          <m:t>C</m:t>
                        </m:r>
                      </m:sub>
                    </m:sSub>
                    <m:sSub>
                      <m:e>
                        <m:r>
                          <m:t>P</m:t>
                        </m:r>
                      </m:e>
                      <m:sub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b>
                    </m:sSub>
                  </m:num>
                  <m:den>
                    <m:sSub>
                      <m:e>
                        <m:r>
                          <m:t>P</m:t>
                        </m:r>
                      </m:e>
                      <m:sub>
                        <m:r>
                          <m:t>P</m:t>
                        </m:r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P</m:t>
                        </m:r>
                      </m:e>
                      <m:sub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85"/>
        <w:gridCol w:w="866"/>
        <w:gridCol w:w="866"/>
        <w:gridCol w:w="47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2.8E-5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*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 constant of SL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of 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[CoA]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Coenzyme A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  <w:r>
              <w:t xml:space="preserve"> </w:t>
            </w:r>
            <w:r>
              <w:t xml:space="preserve">(cell)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*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 constant (cellular model)</w:t>
            </w:r>
          </w:p>
        </w:tc>
      </w:tr>
    </w:tbl>
    <w:bookmarkEnd w:id="26"/>
    <w:bookmarkStart w:id="27" w:name="succinate-dehydrogenase-sdh"/>
    <w:p>
      <w:pPr>
        <w:pStyle w:val="Heading2"/>
      </w:pPr>
      <w:r>
        <w:t xml:space="preserve">Succinate dehydrogenase (SDH)</w:t>
      </w:r>
    </w:p>
    <w:p>
      <w:pPr>
        <w:pStyle w:val="FirstParagraph"/>
      </w:pPr>
      <w:r>
        <w:t xml:space="preserve">See OXPHOS part: complex II (Succinate dehydrogenase).</w:t>
      </w:r>
    </w:p>
    <w:bookmarkEnd w:id="27"/>
    <w:bookmarkStart w:id="28" w:name="fumarate-hydratase-fh"/>
    <w:p>
      <w:pPr>
        <w:pStyle w:val="Heading2"/>
      </w:pPr>
      <w:r>
        <w:t xml:space="preserve">Fumarate hydratase (FH)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F</m:t>
              </m:r>
              <m:r>
                <m:t>H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f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F</m:t>
                  </m:r>
                  <m:r>
                    <m:t>U</m:t>
                  </m:r>
                  <m:r>
                    <m:t>M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M</m:t>
                  </m:r>
                  <m:r>
                    <m:t>A</m:t>
                  </m:r>
                  <m:r>
                    <m:t>L</m:t>
                  </m:r>
                </m:e>
              </m:d>
              <m:r>
                <m:rPr>
                  <m:sty m:val="p"/>
                </m:rPr>
                <m:t>/</m:t>
              </m:r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  <w:r>
              <w:t xml:space="preserve"> </w:t>
            </w:r>
            <w:r>
              <w:t xml:space="preserve">(cell)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 constant (cellular model)</w:t>
            </w:r>
          </w:p>
        </w:tc>
      </w:tr>
    </w:tbl>
    <w:bookmarkEnd w:id="28"/>
    <w:bookmarkStart w:id="29" w:name="malate-dehydrogenase-mdh"/>
    <w:p>
      <w:pPr>
        <w:pStyle w:val="Heading2"/>
      </w:pPr>
      <w:r>
        <w:t xml:space="preserve">Malate dehydrogenase (MDH)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M</m:t>
                    </m:r>
                    <m:r>
                      <m:t>D</m:t>
                    </m:r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A</m:t>
                    </m:r>
                    <m:r>
                      <m:t>B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</m:e>
                    </m:d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M</m:t>
                        </m:r>
                        <m:r>
                          <m:t>A</m:t>
                        </m:r>
                        <m:r>
                          <m:t>L</m:t>
                        </m:r>
                      </m:e>
                    </m:d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L</m:t>
                        </m:r>
                      </m:sub>
                    </m:sSub>
                  </m:den>
                </m:f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O</m:t>
                        </m:r>
                        <m:r>
                          <m:t>A</m:t>
                        </m:r>
                        <m:r>
                          <m:t>A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O</m:t>
                        </m:r>
                        <m:r>
                          <m:t>A</m:t>
                        </m:r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O</m:t>
                        </m:r>
                        <m:r>
                          <m:t>A</m:t>
                        </m:r>
                        <m:r>
                          <m:t>A</m:t>
                        </m:r>
                      </m:e>
                    </m:d>
                  </m:den>
                </m:f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</m:sub>
                </m:sSub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o</m:t>
                    </m:r>
                    <m:r>
                      <m:t>f</m:t>
                    </m:r>
                    <m:r>
                      <m:t>f</m:t>
                    </m:r>
                    <m:r>
                      <m:t>s</m:t>
                    </m:r>
                    <m:r>
                      <m:t>e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sSup>
                                      <m:e>
                                        <m: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H</m:t>
                                </m:r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b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sepChr m:val=""/>
                                        <m:grow/>
                                      </m:dPr>
                                      <m:e>
                                        <m:sSup>
                                          <m:e>
                                            <m: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m:t>+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b>
                                    <m:r>
                                      <m:t>m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m:t>K</m:t>
                                    </m:r>
                                  </m:e>
                                  <m:sub>
                                    <m:r>
                                      <m:t>H</m:t>
                                    </m:r>
                                    <m: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sSub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H</m:t>
                                </m:r>
                                <m: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sSup>
                                      <m:e>
                                        <m: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b>
                                  <m:e>
                                    <m:r>
                                      <m:t>K</m:t>
                                    </m:r>
                                  </m:e>
                                  <m:sub>
                                    <m:r>
                                      <m:t>H</m:t>
                                    </m:r>
                                    <m:r>
                                      <m:t>4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sepChr m:val=""/>
                                        <m:grow/>
                                      </m:dPr>
                                      <m:e>
                                        <m:sSup>
                                          <m:e>
                                            <m: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m:t>+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b>
                                    <m: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49"/>
        <w:gridCol w:w="974"/>
        <w:gridCol w:w="609"/>
        <w:gridCol w:w="43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1.131E-5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Ionization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Ionization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6.68E-9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Ionization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5.62E-6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Ionization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o</m:t>
                  </m:r>
                  <m:r>
                    <m:t>f</m:t>
                  </m:r>
                  <m:r>
                    <m:t>f</m:t>
                  </m:r>
                  <m:r>
                    <m:t>s</m:t>
                  </m:r>
                  <m:r>
                    <m:t>e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0.0399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Offset of MDH pH activation factor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L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malate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O</m:t>
                  </m:r>
                  <m:r>
                    <m:t>A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 for oxaloacetate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(cell)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for cellular model</w:t>
            </w:r>
          </w:p>
        </w:tc>
      </w:tr>
    </w:tbl>
    <w:bookmarkEnd w:id="29"/>
    <w:bookmarkStart w:id="30" w:name="aspartate-aminotransferase-aat"/>
    <w:p>
      <w:pPr>
        <w:pStyle w:val="Heading2"/>
      </w:pPr>
      <w:r>
        <w:t xml:space="preserve">Aspartate aminotransferase (AAT)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A</m:t>
              </m:r>
              <m:r>
                <m:t>A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f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r>
                <m:t>O</m:t>
              </m:r>
              <m:r>
                <m:t>A</m:t>
              </m:r>
              <m:r>
                <m:t>A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G</m:t>
              </m:r>
              <m:r>
                <m:t>L</m:t>
              </m:r>
              <m:r>
                <m:t>U</m:t>
              </m:r>
            </m:e>
          </m:d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S</m:t>
                  </m:r>
                  <m:r>
                    <m:t>P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num>
            <m:den>
              <m:sSub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S</m:t>
                  </m:r>
                  <m:r>
                    <m:t>P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α</m:t>
                  </m:r>
                  <m:r>
                    <m:t>K</m:t>
                  </m:r>
                  <m:r>
                    <m:t>G</m:t>
                  </m:r>
                </m:e>
              </m:d>
            </m:den>
          </m:f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58"/>
        <w:gridCol w:w="779"/>
        <w:gridCol w:w="649"/>
        <w:gridCol w:w="49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S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of aspartate consumption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[GLU]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Glutamate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  <w:r>
              <w:t xml:space="preserve"> </w:t>
            </w:r>
            <w:r>
              <w:t xml:space="preserve">(cell)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 constant (cellular model)</w:t>
            </w:r>
          </w:p>
        </w:tc>
      </w:tr>
    </w:tbl>
    <w:bookmarkEnd w:id="30"/>
    <w:bookmarkStart w:id="31" w:name="X58f7b67e40a14018dd8194ea883408be07dc9bc"/>
    <w:p>
      <w:pPr>
        <w:pStyle w:val="Heading2"/>
      </w:pPr>
      <w:r>
        <w:t xml:space="preserve">ODEs specifically to the Citric acid cycle (CAC)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I</m:t>
                        </m:r>
                        <m:r>
                          <m:t>S</m:t>
                        </m:r>
                        <m:r>
                          <m:t>O</m:t>
                        </m:r>
                        <m:r>
                          <m:t>C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A</m:t>
                    </m:r>
                    <m:r>
                      <m:t>C</m:t>
                    </m:r>
                    <m:r>
                      <m:t>O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I</m:t>
                    </m:r>
                    <m:r>
                      <m:t>D</m:t>
                    </m:r>
                    <m:r>
                      <m:t>H</m:t>
                    </m:r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I</m:t>
                    </m:r>
                    <m:r>
                      <m:t>D</m:t>
                    </m:r>
                    <m:r>
                      <m:t>H</m:t>
                    </m:r>
                    <m:r>
                      <m:t>2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α</m:t>
                        </m:r>
                        <m:r>
                          <m:t>K</m:t>
                        </m:r>
                        <m:r>
                          <m:t>G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I</m:t>
                    </m:r>
                    <m:r>
                      <m:t>D</m:t>
                    </m:r>
                    <m:r>
                      <m:t>H</m:t>
                    </m:r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I</m:t>
                    </m:r>
                    <m:r>
                      <m:t>D</m:t>
                    </m:r>
                    <m:r>
                      <m:t>H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K</m:t>
                    </m:r>
                    <m:r>
                      <m:t>G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A</m:t>
                    </m:r>
                    <m:r>
                      <m:t>A</m:t>
                    </m:r>
                    <m:r>
                      <m:t>T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C</m:t>
                        </m:r>
                        <m:r>
                          <m:t>o</m:t>
                        </m:r>
                        <m:r>
                          <m:t>A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K</m:t>
                    </m:r>
                    <m:r>
                      <m:t>G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L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U</m:t>
                        </m:r>
                        <m:r>
                          <m:t>C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L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D</m:t>
                    </m:r>
                    <m:r>
                      <m:t>H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F</m:t>
                        </m:r>
                        <m:r>
                          <m:t>U</m:t>
                        </m:r>
                        <m:r>
                          <m:t>M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F</m:t>
                    </m:r>
                    <m:r>
                      <m:t>H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M</m:t>
                        </m:r>
                        <m:r>
                          <m:t>A</m:t>
                        </m:r>
                        <m:r>
                          <m:t>L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F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M</m:t>
                    </m:r>
                    <m:r>
                      <m:t>D</m:t>
                    </m:r>
                    <m:r>
                      <m:t>H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O</m:t>
                        </m:r>
                        <m:r>
                          <m:t>A</m:t>
                        </m:r>
                        <m:r>
                          <m:t>A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M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C</m:t>
                    </m:r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A</m:t>
                    </m:r>
                    <m:r>
                      <m:t>A</m:t>
                    </m:r>
                    <m:r>
                      <m:t>T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H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I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K</m:t>
                    </m:r>
                    <m:r>
                      <m:t>G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M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T</m:t>
                    </m:r>
                    <m:r>
                      <m:t>H</m:t>
                    </m:r>
                    <m:r>
                      <m:t>D</m:t>
                    </m:r>
                  </m:sub>
                </m:sSub>
              </m:e>
            </m:mr>
          </m:m>
        </m:oMath>
      </m:oMathPara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21">
        <w:r>
          <w:rPr>
            <w:rStyle w:val="Hyperlink"/>
          </w:rPr>
          <w:t xml:space="preserve">PMC3123977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bi.nlm.nih.gov/pmc/articles/PMC312397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ncbi.nlm.nih.gov/pmc/articles/PMC312397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2023-01-17T22:21:36Z</dcterms:created>
  <dcterms:modified xsi:type="dcterms:W3CDTF">2023-01-17T22:21:36Z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