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0" w:name="scarcoplasmic-ion-currents"/>
    <w:p>
      <w:pPr>
        <w:pStyle w:val="Heading1"/>
      </w:pPr>
      <w:r>
        <w:t xml:space="preserve">Scarcoplasmic ion currents</w:t>
      </w:r>
    </w:p>
    <w:bookmarkStart w:id="22" w:name="X38195e33a1a8ac53c3d875e73758450453febde"/>
    <w:p>
      <w:pPr>
        <w:pStyle w:val="Heading2"/>
      </w:pPr>
      <w:r>
        <w:t xml:space="preserve">Time-dependent delayed rectifier potassium current (IK)</w:t>
      </w:r>
      <w:r>
        <w:rPr>
          <w:rStyle w:val="FootnoteReference"/>
        </w:rPr>
        <w:footnoteReference w:id="20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G</m:t>
                        </m:r>
                      </m:e>
                    </m:acc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  <m:sSubSup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  <m:sup>
                    <m:r>
                      <m:t>2</m:t>
                    </m:r>
                  </m:sup>
                </m:sSub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V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K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K</m:t>
                        </m:r>
                      </m:sub>
                    </m:sSub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acc>
                      <m:accPr>
                        <m:chr m:val="‾"/>
                      </m:accPr>
                      <m:e>
                        <m:r>
                          <m:t>G</m:t>
                        </m:r>
                      </m:e>
                    </m:acc>
                  </m:e>
                  <m:sub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0.282</m:t>
                </m:r>
                <m:rad>
                  <m:radPr>
                    <m:degHide m:val="1"/>
                  </m:radPr>
                  <m:deg/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r>
                      <m:t>5.4</m:t>
                    </m:r>
                  </m:e>
                </m:rad>
              </m:e>
            </m:m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e</m:t>
                            </m:r>
                          </m:e>
                          <m:sup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sSub>
                                  <m:e>
                                    <m:r>
                                      <m:t>V</m:t>
                                    </m:r>
                                  </m:e>
                                  <m:sub>
                                    <m:r>
                                      <m:t>m</m:t>
                                    </m:r>
                                  </m:sub>
                                </m:sSub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40</m:t>
                                </m:r>
                              </m:e>
                            </m:d>
                            <m:r>
                              <m:rPr>
                                <m:sty m:val="p"/>
                              </m:rPr>
                              <m:t>/</m:t>
                            </m:r>
                            <m:r>
                              <m:t>40</m:t>
                            </m:r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X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k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X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α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7.19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30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0.148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30</m:t>
                            </m:r>
                          </m:e>
                        </m:d>
                      </m:sup>
                    </m:sSup>
                  </m:den>
                </m:f>
              </m:e>
            </m:mr>
            <m:mr>
              <m:e>
                <m:sSub>
                  <m:e>
                    <m:r>
                      <m:t>β</m:t>
                    </m:r>
                  </m:e>
                  <m:sub>
                    <m:r>
                      <m:t>X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1.31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sup>
                </m:sSup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30</m:t>
                    </m:r>
                  </m:num>
                  <m:den>
                    <m:sSup>
                      <m:e>
                        <m:r>
                          <m:t>e</m:t>
                        </m:r>
                      </m:e>
                      <m:sup>
                        <m:r>
                          <m:t>0.0687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30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den>
                </m:f>
              </m:e>
            </m:mr>
          </m:m>
        </m:oMath>
      </m:oMathPara>
    </w:p>
    <w:bookmarkEnd w:id="22"/>
    <w:bookmarkStart w:id="24" w:name="X0ad6c8c40e088825f9fe8d54752c3a7106526a4"/>
    <w:p>
      <w:pPr>
        <w:pStyle w:val="Heading2"/>
      </w:pPr>
      <w:r>
        <w:t xml:space="preserve">Time-independent potassium current (IK1)</w:t>
      </w:r>
      <w:r>
        <w:rPr>
          <w:rStyle w:val="FootnoteReference"/>
        </w:rPr>
        <w:footnoteReference w:id="23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Δ</m:t>
                </m:r>
                <m:r>
                  <m:t>V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E</m:t>
                    </m:r>
                  </m:e>
                  <m:sub>
                    <m:r>
                      <m:t>K</m:t>
                    </m:r>
                    <m:r>
                      <m:t>1</m:t>
                    </m:r>
                  </m:sub>
                </m:sSub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K</m:t>
                    </m:r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G</m:t>
                        </m:r>
                      </m:e>
                    </m:acc>
                  </m:e>
                  <m:sub>
                    <m:r>
                      <m:t>K</m:t>
                    </m:r>
                    <m:r>
                      <m:t>1</m:t>
                    </m:r>
                  </m:sub>
                </m:sSub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  <m:r>
                      <m:rPr>
                        <m:sty m:val="p"/>
                      </m:rPr>
                      <m:t>∞</m:t>
                    </m:r>
                  </m:sub>
                </m:sSub>
                <m:r>
                  <m:t>Δ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K</m:t>
                    </m:r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rPr>
                            <m:sty m:val="p"/>
                          </m:rPr>
                          <m:t>+</m:t>
                        </m:r>
                      </m:sup>
                    </m:sSup>
                    <m:sSub>
                      <m:e>
                        <m:r>
                          <m:rPr>
                            <m:sty m:val="p"/>
                          </m:rPr>
                          <m:t>]</m:t>
                        </m:r>
                      </m:e>
                      <m:sub>
                        <m: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sSub>
                  <m:e>
                    <m:acc>
                      <m:accPr>
                        <m:chr m:val="‾"/>
                      </m:accPr>
                      <m:e>
                        <m:r>
                          <m:t>G</m:t>
                        </m:r>
                      </m:e>
                    </m:acc>
                  </m:e>
                  <m:sub>
                    <m:r>
                      <m:t>K</m:t>
                    </m:r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0.748</m:t>
                </m:r>
                <m:rad>
                  <m:radPr>
                    <m:degHide m:val="1"/>
                  </m:radPr>
                  <m:deg/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r>
                      <m:t>5.4</m:t>
                    </m:r>
                  </m:e>
                </m:rad>
              </m:e>
            </m:mr>
            <m:mr>
              <m:e>
                <m:sSub>
                  <m:e>
                    <m:r>
                      <m:t>K</m:t>
                    </m:r>
                  </m:e>
                  <m:sub>
                    <m:r>
                      <m:t>1</m:t>
                    </m:r>
                    <m:r>
                      <m:rPr>
                        <m:sty m:val="p"/>
                      </m:rPr>
                      <m:t>∞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r>
                          <m:t>α</m:t>
                        </m:r>
                      </m:e>
                      <m:sub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num>
                  <m:den>
                    <m:sSub>
                      <m:e>
                        <m:r>
                          <m:t>α</m:t>
                        </m:r>
                      </m:e>
                      <m:sub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1</m:t>
                            </m:r>
                          </m:sub>
                        </m:sSub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α</m:t>
                    </m:r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1.02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0.2385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Δ</m:t>
                            </m:r>
                            <m:r>
                              <m:t>V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59.215</m:t>
                            </m:r>
                          </m:e>
                        </m:d>
                      </m:sup>
                    </m:sSup>
                  </m:den>
                </m:f>
              </m:e>
            </m:mr>
            <m:mr>
              <m:e>
                <m:sSub>
                  <m:e>
                    <m:r>
                      <m:t>β</m:t>
                    </m:r>
                  </m:e>
                  <m:sub>
                    <m:sSub>
                      <m:e>
                        <m:r>
                          <m:t>K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0.4912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0.28032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Δ</m:t>
                            </m:r>
                            <m:r>
                              <m:t>V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5.476</m:t>
                            </m:r>
                          </m:e>
                        </m:d>
                      </m:sup>
                    </m:sSup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0.06175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Δ</m:t>
                            </m:r>
                            <m:r>
                              <m:t>V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594.31</m:t>
                            </m:r>
                          </m:e>
                        </m:d>
                      </m:sup>
                    </m:sSup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0.5143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Δ</m:t>
                            </m:r>
                            <m:r>
                              <m:t>V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4.753</m:t>
                            </m:r>
                          </m:e>
                        </m:d>
                      </m:sup>
                    </m:sSup>
                  </m:den>
                </m:f>
              </m:e>
            </m:mr>
          </m:m>
        </m:oMath>
      </m:oMathPara>
    </w:p>
    <w:bookmarkEnd w:id="24"/>
    <w:bookmarkStart w:id="26" w:name="X8e4826dbefc77b4314af9b6415062173af455c3"/>
    <w:p>
      <w:pPr>
        <w:pStyle w:val="Heading2"/>
      </w:pPr>
      <w:r>
        <w:t xml:space="preserve">Plateau potassium current (IKp)</w:t>
      </w:r>
      <w:r>
        <w:rPr>
          <w:rStyle w:val="FootnoteReference"/>
        </w:rPr>
        <w:footnoteReference w:id="25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K</m:t>
                    </m:r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K</m:t>
                    </m:r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b>
                      <m:e>
                        <m:acc>
                          <m:accPr>
                            <m:chr m:val="‾"/>
                          </m:accPr>
                          <m:e>
                            <m:r>
                              <m:t>G</m:t>
                            </m:r>
                          </m:e>
                        </m:acc>
                      </m:e>
                      <m:sub>
                        <m:r>
                          <m:t>K</m:t>
                        </m:r>
                        <m:r>
                          <m:t>p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V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E</m:t>
                            </m:r>
                          </m:e>
                          <m:sub>
                            <m:r>
                              <m:t>K</m:t>
                            </m:r>
                            <m:r>
                              <m:t>p</m:t>
                            </m:r>
                          </m:sub>
                        </m:sSub>
                      </m:e>
                    </m:d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7.488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m:t>/</m:t>
                        </m:r>
                        <m:r>
                          <m:t>5.98</m:t>
                        </m:r>
                      </m:sup>
                    </m:sSup>
                  </m:den>
                </m:f>
              </m:e>
            </m:mr>
          </m:m>
        </m:oMath>
      </m:oMathPara>
    </w:p>
    <w:bookmarkEnd w:id="26"/>
    <w:bookmarkStart w:id="28" w:name="fast-na-current-inacortassa2006"/>
    <w:p>
      <w:pPr>
        <w:pStyle w:val="Heading2"/>
      </w:pPr>
      <w:r>
        <w:t xml:space="preserve">Fast Na current (INa)</w:t>
      </w:r>
      <w:r>
        <w:rPr>
          <w:rStyle w:val="FootnoteReference"/>
        </w:rPr>
        <w:footnoteReference w:id="27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G</m:t>
                        </m:r>
                      </m:e>
                    </m:acc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  <m:sSup>
                  <m:e>
                    <m:r>
                      <m:t>m</m:t>
                    </m:r>
                  </m:e>
                  <m:sup>
                    <m:r>
                      <m:t>3</m:t>
                    </m:r>
                  </m:sup>
                </m:sSup>
                <m:r>
                  <m:t>h</m:t>
                </m:r>
                <m:r>
                  <m:t>j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m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m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h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h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h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h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h</m:t>
                        </m:r>
                      </m:sub>
                    </m:sSub>
                  </m:e>
                </m:d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j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m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α</m:t>
                        </m:r>
                      </m:e>
                      <m:sub>
                        <m: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β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α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0.32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47.13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47.13</m:t>
                            </m:r>
                          </m:e>
                        </m:d>
                      </m:sup>
                    </m:sSup>
                  </m:den>
                </m:f>
              </m:e>
            </m:mr>
            <m:mr>
              <m:e>
                <m:sSub>
                  <m:e>
                    <m:r>
                      <m:t>β</m:t>
                    </m:r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0.08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/</m:t>
                    </m:r>
                    <m:r>
                      <m:t>11</m:t>
                    </m:r>
                  </m:sup>
                </m:sSup>
              </m:e>
            </m:mr>
            <m:mr>
              <m:e/>
            </m:mr>
            <m:mr>
              <m:e>
                <m:r>
                  <m:t>F</m:t>
                </m:r>
                <m:r>
                  <m:t>o</m:t>
                </m:r>
                <m:r>
                  <m:t>r</m:t>
                </m:r>
                <m:r>
                  <m:t> </m:t>
                </m:r>
                <m:r>
                  <m:t>V</m:t>
                </m:r>
              </m:e>
              <m:e>
                <m:r>
                  <m:rPr>
                    <m:sty m:val="p"/>
                  </m:rPr>
                  <m:t>≥</m:t>
                </m:r>
                <m:r>
                  <m:rPr>
                    <m:sty m:val="p"/>
                  </m:rPr>
                  <m:t>−</m:t>
                </m:r>
                <m:r>
                  <m:t>40</m:t>
                </m:r>
                <m:r>
                  <m:t>m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α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sSub>
                  <m:e>
                    <m:r>
                      <m:t>β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0.13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sSup>
                              <m:e>
                                <m:r>
                                  <m:t>e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d>
                                  <m:dPr>
                                    <m:begChr m:val="("/>
                                    <m:endChr m:val=")"/>
                                    <m:sepChr m:val=""/>
                                    <m:grow/>
                                  </m:dPr>
                                  <m:e>
                                    <m:sSub>
                                      <m:e>
                                        <m: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m:t>m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  <m:r>
                                      <m:t>10.66</m:t>
                                    </m:r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m:t>/</m:t>
                                </m:r>
                                <m:r>
                                  <m:t>11.1</m:t>
                                </m:r>
                              </m:sup>
                            </m:sSup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>
                <m:sSub>
                  <m:e>
                    <m:r>
                      <m:t>β</m:t>
                    </m:r>
                  </m:e>
                  <m:sub>
                    <m:r>
                      <m:t>j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0.3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2.535</m:t>
                        </m:r>
                        <m:r>
                          <m:rPr>
                            <m:sty m:val="p"/>
                          </m:rPr>
                          <m:t>⋅</m:t>
                        </m:r>
                        <m:sSup>
                          <m:e>
                            <m:r>
                              <m:t>10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7</m:t>
                            </m:r>
                          </m:sup>
                        </m:sSup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</m:sup>
                    </m:sSup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32</m:t>
                            </m:r>
                          </m:e>
                        </m:d>
                      </m:sup>
                    </m:sSup>
                  </m:den>
                </m:f>
              </m:e>
            </m:mr>
            <m:mr>
              <m:e/>
            </m:mr>
            <m:mr>
              <m:e>
                <m:r>
                  <m:t>F</m:t>
                </m:r>
                <m:r>
                  <m:t>o</m:t>
                </m:r>
                <m:r>
                  <m:t>r</m:t>
                </m:r>
                <m:r>
                  <m:t> </m:t>
                </m:r>
                <m:r>
                  <m:t>V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40</m:t>
                </m:r>
                <m:r>
                  <m:t>m</m:t>
                </m:r>
                <m:r>
                  <m:t>V</m:t>
                </m:r>
              </m:e>
            </m:mr>
            <m:mr>
              <m:e>
                <m:sSub>
                  <m:e>
                    <m:r>
                      <m:t>α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0.135</m:t>
                </m:r>
                <m:sSup>
                  <m:e>
                    <m:r>
                      <m:t>e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80</m:t>
                        </m:r>
                      </m:e>
                    </m:d>
                    <m:r>
                      <m:rPr>
                        <m:sty m:val="p"/>
                      </m:rPr>
                      <m:t>/</m:t>
                    </m:r>
                    <m:r>
                      <m:t>6.8</m:t>
                    </m:r>
                  </m:sup>
                </m:sSup>
              </m:e>
            </m:mr>
            <m:mr>
              <m:e>
                <m:sSub>
                  <m:e>
                    <m:r>
                      <m:t>α</m:t>
                    </m:r>
                  </m:e>
                  <m:sub>
                    <m:r>
                      <m:t>j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127140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0.2444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3.474</m:t>
                    </m:r>
                    <m:r>
                      <m:rPr>
                        <m:sty m:val="p"/>
                      </m:rPr>
                      <m:t>⋅</m:t>
                    </m:r>
                    <m:sSup>
                      <m:e>
                        <m: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5</m:t>
                        </m:r>
                      </m:sup>
                    </m:sSup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0.04391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</m:sup>
                    </m:sSup>
                  </m:e>
                </m:d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37.78</m:t>
                    </m:r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0.311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79.23</m:t>
                            </m:r>
                          </m:e>
                        </m:d>
                      </m:sup>
                    </m:sSup>
                  </m:den>
                </m:f>
              </m:e>
            </m:mr>
            <m:mr>
              <m:e>
                <m:sSub>
                  <m:e>
                    <m:r>
                      <m:t>β</m:t>
                    </m:r>
                  </m:e>
                  <m:sub>
                    <m:r>
                      <m:t>h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3.56</m:t>
                </m:r>
                <m:sSup>
                  <m:e>
                    <m:r>
                      <m:t>e</m:t>
                    </m:r>
                  </m:e>
                  <m:sup>
                    <m:r>
                      <m:t>0.079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sup>
                </m:sSup>
                <m:r>
                  <m:rPr>
                    <m:sty m:val="p"/>
                  </m:rPr>
                  <m:t>+</m:t>
                </m:r>
                <m:r>
                  <m:t>3.1</m:t>
                </m:r>
                <m:r>
                  <m:rPr>
                    <m:sty m:val="p"/>
                  </m:rPr>
                  <m:t>⋅</m:t>
                </m:r>
                <m:sSup>
                  <m:e>
                    <m:r>
                      <m:t>10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e</m:t>
                    </m:r>
                  </m:e>
                  <m:sup>
                    <m:r>
                      <m:t>0.35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sup>
                </m:sSup>
              </m:e>
            </m:mr>
            <m:mr>
              <m:e>
                <m:sSub>
                  <m:e>
                    <m:r>
                      <m:t>β</m:t>
                    </m:r>
                  </m:e>
                  <m:sub>
                    <m:r>
                      <m:t>j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0.1212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0.01052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</m:sup>
                    </m:sSup>
                  </m:num>
                  <m:den>
                    <m:r>
                      <m:t>1</m:t>
                    </m:r>
                    <m:r>
                      <m:rPr>
                        <m:sty m:val="p"/>
                      </m:rPr>
                      <m:t>+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0.1378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40.14</m:t>
                            </m:r>
                          </m:e>
                        </m:d>
                      </m:sup>
                    </m:sSup>
                  </m:den>
                </m:f>
              </m:e>
            </m:mr>
          </m:m>
        </m:oMath>
      </m:oMathPara>
    </w:p>
    <w:bookmarkEnd w:id="28"/>
    <w:bookmarkStart w:id="30" w:name="Xfc22ae74eb4451e6358a2f47877db975a588b31"/>
    <w:p>
      <w:pPr>
        <w:pStyle w:val="Heading2"/>
      </w:pPr>
      <w:r>
        <w:t xml:space="preserve">Sodium-calcium exchanger current (INaCa)</w:t>
      </w:r>
      <w:r>
        <w:rPr>
          <w:rStyle w:val="FootnoteReference"/>
        </w:rPr>
        <w:footnoteReference w:id="29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C</m:t>
                    </m:r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k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C</m:t>
                    </m:r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f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o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f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o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e</m:t>
                    </m:r>
                    <m:r>
                      <m:t>x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/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d>
                    <m:sSubSup>
                      <m:e>
                        <m:r>
                          <m:t>ϕ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</m:sub>
                      <m:sup>
                        <m:r>
                          <m:t>3</m:t>
                        </m:r>
                      </m:sup>
                    </m:sSub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ϕ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</m:num>
                  <m:den>
                    <m:r>
                      <m:t>e</m:t>
                    </m:r>
                    <m:r>
                      <m:t>x</m:t>
                    </m:r>
                    <m: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η</m:t>
                            </m:r>
                          </m:e>
                        </m:d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m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/</m:t>
                        </m:r>
                        <m:sSub>
                          <m:e>
                            <m:r>
                              <m:t>V</m:t>
                            </m:r>
                          </m:e>
                          <m:sub>
                            <m:r>
                              <m:t>T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s</m:t>
                        </m:r>
                        <m:r>
                          <m:t>a</m:t>
                        </m:r>
                        <m:r>
                          <m:t>t</m:t>
                        </m:r>
                      </m:sub>
                    </m:sSub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o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  <m:r>
                          <m:t>a</m:t>
                        </m:r>
                      </m:sub>
                      <m:sup>
                        <m:r>
                          <m:t>N</m:t>
                        </m:r>
                        <m:r>
                          <m:t>a</m:t>
                        </m:r>
                        <m:r>
                          <m:t>C</m:t>
                        </m:r>
                        <m:r>
                          <m:t>a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r>
                      <m:t>3</m:t>
                    </m:r>
                  </m:e>
                </m:d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t>o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C</m:t>
                        </m:r>
                        <m:r>
                          <m:t>a</m:t>
                        </m:r>
                      </m:sub>
                      <m:sup>
                        <m:r>
                          <m:t>N</m:t>
                        </m:r>
                        <m:r>
                          <m:t>a</m:t>
                        </m:r>
                        <m:r>
                          <m:t>C</m:t>
                        </m:r>
                        <m:r>
                          <m:t>a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sSub>
                  <m:e>
                    <m:r>
                      <m:t>ϕ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N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o</m:t>
                    </m:r>
                  </m:sub>
                </m:sSub>
              </m:e>
            </m:mr>
            <m:mr>
              <m:e>
                <m:sSub>
                  <m:e>
                    <m:r>
                      <m:t>ϕ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/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sSup>
                          <m:e>
                            <m:r>
                              <m:t>a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m:t>+</m:t>
                            </m:r>
                          </m:sup>
                        </m:sSup>
                      </m:e>
                    </m:d>
                  </m:e>
                  <m:sub>
                    <m:r>
                      <m:t>o</m:t>
                    </m:r>
                  </m:sub>
                </m:sSub>
              </m:e>
            </m:mr>
          </m:m>
        </m:oMath>
      </m:oMathPara>
    </w:p>
    <w:bookmarkEnd w:id="30"/>
    <w:bookmarkStart w:id="32" w:name="X0a86a9daef325b9e82159c45e5858f7ac0bc0e9"/>
    <w:p>
      <w:pPr>
        <w:pStyle w:val="Heading2"/>
      </w:pPr>
      <w:r>
        <w:t xml:space="preserve">Background calcium (</w:t>
      </w:r>
      <m:oMath>
        <m:sSub>
          <m:e>
            <m:r>
              <m:t>I</m:t>
            </m:r>
          </m:e>
          <m:sub>
            <m:r>
              <m:t>C</m:t>
            </m:r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sub>
        </m:sSub>
      </m:oMath>
      <w:r>
        <w:t xml:space="preserve">) and sodium currents (</w:t>
      </w:r>
      <m:oMath>
        <m:sSub>
          <m:e>
            <m:r>
              <m:t>I</m:t>
            </m:r>
          </m:e>
          <m:sub>
            <m:r>
              <m:t>N</m:t>
            </m:r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sub>
        </m:sSub>
      </m:oMath>
      <w:r>
        <w:t xml:space="preserve">)</w:t>
      </w:r>
      <w:r>
        <w:rPr>
          <w:rStyle w:val="FootnoteReference"/>
        </w:rPr>
        <w:footnoteReference w:id="31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b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G</m:t>
                        </m:r>
                      </m:e>
                    </m:acc>
                  </m:e>
                  <m:sub>
                    <m:r>
                      <m:t>C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V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b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G</m:t>
                        </m:r>
                      </m:e>
                    </m:acc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rPr>
                        <m:sty m:val="p"/>
                      </m:rPr>
                      <m:t>,</m:t>
                    </m:r>
                    <m:r>
                      <m:t>b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V</m:t>
                    </m:r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E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E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E</m:t>
                    </m:r>
                  </m:e>
                  <m:sub>
                    <m:r>
                      <m:t>N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</m:sub>
                    </m:sSub>
                  </m:e>
                </m:d>
              </m:e>
            </m:mr>
          </m:m>
        </m:oMath>
      </m:oMathPara>
    </w:p>
    <w:bookmarkEnd w:id="32"/>
    <w:bookmarkStart w:id="34" w:name="X60de75b5612ab3ae10d61028a401c99e4e900ec"/>
    <w:p>
      <w:pPr>
        <w:pStyle w:val="Heading2"/>
      </w:pPr>
      <w:r>
        <w:t xml:space="preserve">Non-specific calcium-activated current (InsCa)</w:t>
      </w:r>
      <w:r>
        <w:rPr>
          <w:rStyle w:val="FootnoteReference"/>
        </w:rPr>
        <w:footnoteReference w:id="33"/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t>2</m:t>
                                </m:r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</m:sub>
                      <m:sup>
                        <m:r>
                          <m:t>n</m:t>
                        </m:r>
                        <m:r>
                          <m:t>s</m:t>
                        </m:r>
                        <m:r>
                          <m:t>C</m:t>
                        </m:r>
                        <m:r>
                          <m:t>a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r>
                      <m:t>3</m:t>
                    </m:r>
                  </m:e>
                </m:d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  <m:r>
                      <m:t>s</m:t>
                    </m:r>
                    <m:r>
                      <m:t>N</m:t>
                    </m:r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0.75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f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Φ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  <m:r>
                          <m:t>s</m:t>
                        </m:r>
                        <m:r>
                          <m:t>N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o</m:t>
                        </m:r>
                      </m:sub>
                    </m:sSub>
                  </m:e>
                </m:d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  <m:r>
                      <m:t>s</m:t>
                    </m:r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0.75</m:t>
                </m:r>
                <m:r>
                  <m:rPr>
                    <m:sty m:val="p"/>
                  </m:rPr>
                  <m:t>⋅</m:t>
                </m:r>
                <m:sSub>
                  <m:e>
                    <m:r>
                      <m:t>f</m:t>
                    </m:r>
                  </m:e>
                  <m:sub>
                    <m:r>
                      <m:t>C</m:t>
                    </m:r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Φ</m:t>
                    </m:r>
                  </m:e>
                  <m:sub>
                    <m:r>
                      <m:t>K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P</m:t>
                        </m:r>
                      </m:e>
                      <m:sub>
                        <m:r>
                          <m:t>n</m:t>
                        </m:r>
                        <m:r>
                          <m:t>s</m:t>
                        </m:r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z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o</m:t>
                        </m:r>
                      </m:sub>
                    </m:sSub>
                  </m:e>
                </m:d>
              </m:e>
            </m:mr>
          </m:m>
        </m:oMath>
      </m:oMathPara>
    </w:p>
    <w:bookmarkEnd w:id="34"/>
    <w:bookmarkStart w:id="36" w:name="X345224fcbe272c09022a7b40c5af677db4dbcd9"/>
    <w:p>
      <w:pPr>
        <w:pStyle w:val="Heading2"/>
      </w:pPr>
      <w:r>
        <w:t xml:space="preserve">Sodium-potassium ATPase current (INaK)</w:t>
      </w:r>
      <w:r>
        <w:rPr>
          <w:rStyle w:val="FootnoteReference"/>
        </w:rPr>
        <w:footnoteReference w:id="35"/>
      </w:r>
    </w:p>
    <w:p>
      <w:pPr>
        <w:pStyle w:val="BodyText"/>
      </w:pPr>
      <w:r>
        <w:t xml:space="preserve">The dependence of Na+/K+ ATPase activity on ATP concentration, as well as the competitive inhibition by ADP.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r>
                                  <m:t>N</m:t>
                                </m:r>
                                <m:sSup>
                                  <m:e>
                                    <m:r>
                                      <m:t>a</m:t>
                                    </m:r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e>
                          <m:sub>
                            <m: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67.3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0.1245</m:t>
                        </m:r>
                        <m:r>
                          <m:t>e</m:t>
                        </m:r>
                        <m:r>
                          <m:t>x</m:t>
                        </m:r>
                        <m:r>
                          <m:t>p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0.1</m:t>
                            </m:r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/</m:t>
                            </m:r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m:t>+</m:t>
                        </m:r>
                        <m:r>
                          <m:t>0.0365</m:t>
                        </m:r>
                        <m:r>
                          <m:t>σ</m:t>
                        </m:r>
                        <m:r>
                          <m:t>e</m:t>
                        </m:r>
                        <m:r>
                          <m:t>x</m:t>
                        </m:r>
                        <m:r>
                          <m:t>p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m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m:t>/</m:t>
                            </m:r>
                            <m:sSub>
                              <m:e>
                                <m:r>
                                  <m:t>V</m:t>
                                </m:r>
                              </m:e>
                              <m:sub>
                                <m:r>
                                  <m:t>T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N</m:t>
                        </m:r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1.5</m:t>
                    </m:r>
                  </m:e>
                </m:d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o</m:t>
                        </m:r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o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H</m:t>
                </m:r>
                <m:r>
                  <m:t>i</m:t>
                </m:r>
                <m:r>
                  <m:t>l</m:t>
                </m:r>
                <m:r>
                  <m:t>l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T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m:t>⋅</m:t>
                    </m:r>
                    <m:r>
                      <m:t>H</m:t>
                    </m:r>
                    <m:r>
                      <m:t>i</m:t>
                    </m:r>
                    <m:r>
                      <m:t>l</m:t>
                    </m:r>
                    <m:r>
                      <m:t>l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Sup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i</m:t>
                            </m:r>
                            <m:r>
                              <m:rPr>
                                <m:sty m:val="p"/>
                              </m:rPr>
                              <m:t>,</m:t>
                            </m:r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sub>
                          <m:sup>
                            <m:r>
                              <m:t>N</m:t>
                            </m:r>
                            <m:r>
                              <m:t>a</m:t>
                            </m:r>
                            <m:r>
                              <m:t>K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m:t>,</m:t>
                        </m:r>
                        <m:sSub>
                          <m:e>
                            <m:d>
                              <m:dPr>
                                <m:begChr m:val="["/>
                                <m:endChr m:val="]"/>
                                <m:sepChr m:val=""/>
                                <m:grow/>
                              </m:dPr>
                              <m:e>
                                <m:r>
                                  <m:t>A</m:t>
                                </m:r>
                                <m:r>
                                  <m:t>D</m:t>
                                </m:r>
                                <m:r>
                                  <m:t>P</m:t>
                                </m:r>
                              </m:e>
                            </m:d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,</m:t>
                        </m:r>
                        <m:r>
                          <m:t>1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  <m:r>
                      <m:t> </m:t>
                    </m:r>
                    <m:sSubSup>
                      <m:e>
                        <m:r>
                          <m:t>K</m:t>
                        </m:r>
                      </m:e>
                      <m:sub>
                        <m:r>
                          <m:t>M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sub>
                      <m:sup>
                        <m:r>
                          <m:t>N</m:t>
                        </m:r>
                        <m:r>
                          <m:t>a</m:t>
                        </m:r>
                        <m:r>
                          <m:t>K</m:t>
                        </m:r>
                      </m:sup>
                    </m:sSubSup>
                    <m:r>
                      <m:rPr>
                        <m:sty m:val="p"/>
                      </m:rPr>
                      <m:t>,</m:t>
                    </m:r>
                    <m:r>
                      <m:t>1</m:t>
                    </m:r>
                  </m:e>
                </m:d>
              </m:e>
            </m:mr>
            <m:mr>
              <m:e>
                <m:sSub>
                  <m:e>
                    <m:r>
                      <m:t>I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acc>
                      <m:accPr>
                        <m:chr m:val="‾"/>
                      </m:accPr>
                      <m:e>
                        <m:r>
                          <m:t>I</m:t>
                        </m:r>
                      </m:e>
                    </m:acc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f</m:t>
                    </m:r>
                  </m:e>
                  <m:sub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f</m:t>
                    </m:r>
                  </m:e>
                  <m:sub>
                    <m:r>
                      <m:t>N</m:t>
                    </m:r>
                    <m:r>
                      <m:t>a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f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⋅</m:t>
                </m:r>
                <m:sSub>
                  <m:e>
                    <m:r>
                      <m:t>f</m:t>
                    </m:r>
                  </m:e>
                  <m:sub>
                    <m:r>
                      <m:t>N</m:t>
                    </m:r>
                    <m:r>
                      <m:t>a</m:t>
                    </m:r>
                    <m:r>
                      <m:t>K</m:t>
                    </m:r>
                  </m:sub>
                </m:sSub>
              </m:e>
            </m:mr>
          </m:m>
        </m:oMath>
      </m:oMathPara>
    </w:p>
    <w:bookmarkEnd w:id="36"/>
    <w:bookmarkStart w:id="37" w:name="ode-for-electrophyiology"/>
    <w:p>
      <w:pPr>
        <w:pStyle w:val="Heading2"/>
      </w:pPr>
      <w:r>
        <w:t xml:space="preserve">ODE for electrophyiology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N</m:t>
                            </m:r>
                            <m:sSup>
                              <m:e>
                                <m:r>
                                  <m:t>a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t>K</m:t>
                        </m:r>
                      </m:sub>
                    </m:sSub>
                  </m:e>
                </m:d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p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  <m:r>
                          <m:t>y</m:t>
                        </m:r>
                        <m:r>
                          <m:t>o</m:t>
                        </m:r>
                      </m:sub>
                    </m:sSub>
                    <m:r>
                      <m:t>F</m:t>
                    </m:r>
                  </m:den>
                </m:f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N</m:t>
                        </m:r>
                        <m:r>
                          <m:t>H</m:t>
                        </m:r>
                        <m:r>
                          <m:t>E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</m:e>
                </m:d>
                <m:f>
                  <m:fPr>
                    <m:type m:val="bar"/>
                  </m:fPr>
                  <m:num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  <m:r>
                          <m:t>i</m:t>
                        </m:r>
                        <m:r>
                          <m:t>t</m:t>
                        </m:r>
                        <m:r>
                          <m:t>o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  <m:r>
                          <m:t>y</m:t>
                        </m:r>
                        <m:r>
                          <m:t>o</m:t>
                        </m:r>
                      </m:sub>
                    </m:sSub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K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m:t>+</m:t>
                                </m:r>
                              </m:sup>
                            </m:sSup>
                          </m:e>
                        </m:d>
                      </m:e>
                      <m:sub>
                        <m:r>
                          <m:t>i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K</m:t>
                        </m:r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K</m:t>
                        </m:r>
                        <m: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K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K</m:t>
                        </m:r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t>K</m:t>
                        </m:r>
                      </m:sub>
                    </m:sSub>
                  </m:e>
                </m:d>
                <m:f>
                  <m:fPr>
                    <m:type m:val="bar"/>
                  </m:fPr>
                  <m:num>
                    <m:sSub>
                      <m:e>
                        <m:r>
                          <m:t>A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p</m:t>
                        </m:r>
                      </m:sub>
                    </m:sSub>
                  </m:num>
                  <m:den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  <m:r>
                          <m:t>y</m:t>
                        </m:r>
                        <m:r>
                          <m:t>o</m:t>
                        </m:r>
                      </m:sub>
                    </m:sSub>
                    <m:r>
                      <m:t>F</m:t>
                    </m:r>
                  </m:den>
                </m:f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sSub>
                      <m:e>
                        <m:r>
                          <m:t>C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den>
                </m:f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I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t>L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K</m:t>
                        </m:r>
                        <m:r>
                          <m:t>r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K</m:t>
                        </m:r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K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K</m:t>
                        </m:r>
                        <m:r>
                          <m:t>p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N</m:t>
                        </m:r>
                        <m:r>
                          <m:t>a</m:t>
                        </m:r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p</m:t>
                        </m:r>
                        <m:r>
                          <m:t>C</m:t>
                        </m:r>
                        <m:r>
                          <m:t>a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C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,</m:t>
                        </m:r>
                        <m:r>
                          <m:t>b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sSub>
                          <m:e>
                            <m:r>
                              <m:t>K</m:t>
                            </m:r>
                          </m:e>
                          <m:sub>
                            <m:r>
                              <m:t>A</m:t>
                            </m:r>
                            <m:r>
                              <m:t>T</m:t>
                            </m:r>
                            <m:r>
                              <m:t>P</m:t>
                            </m:r>
                          </m:sub>
                        </m:sSub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I</m:t>
                        </m:r>
                      </m:e>
                      <m:sub>
                        <m:r>
                          <m:t>s</m:t>
                        </m:r>
                        <m:r>
                          <m:t>t</m:t>
                        </m:r>
                        <m:r>
                          <m:t>i</m:t>
                        </m:r>
                        <m:r>
                          <m:t>m</m:t>
                        </m:r>
                      </m:sub>
                    </m:sSub>
                  </m:e>
                </m:d>
              </m:e>
            </m:mr>
          </m:m>
        </m:oMath>
      </m:oMathPara>
    </w:p>
    <w:bookmarkEnd w:id="37"/>
    <w:bookmarkStart w:id="38" w:name="functions"/>
    <w:p>
      <w:pPr>
        <w:pStyle w:val="Heading2"/>
      </w:pPr>
      <w:r>
        <w:t xml:space="preserve">Functions</w:t>
      </w:r>
    </w:p>
    <w:p>
      <w:pPr>
        <w:pStyle w:val="FirstParagraph"/>
      </w:pPr>
      <w:r>
        <w:t xml:space="preserve">Nernst potential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E</m:t>
              </m:r>
            </m:e>
            <m:sub>
              <m:r>
                <m:t>N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z</m:t>
              </m:r>
            </m:e>
          </m:d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f>
            <m:fPr>
              <m:type m:val="bar"/>
            </m:fPr>
            <m:num>
              <m:r>
                <m:t>R</m:t>
              </m:r>
              <m:r>
                <m:t>T</m:t>
              </m:r>
            </m:num>
            <m:den>
              <m:r>
                <m:t>F</m:t>
              </m:r>
              <m:r>
                <m:t>z</m:t>
              </m:r>
            </m:den>
          </m:f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o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≈</m:t>
          </m:r>
          <m:f>
            <m:fPr>
              <m:type m:val="bar"/>
            </m:fPr>
            <m:num>
              <m:r>
                <m:t>26.7</m:t>
              </m:r>
              <m:r>
                <m:t>m</m:t>
              </m:r>
              <m:r>
                <m:t>V</m:t>
              </m:r>
            </m:num>
            <m:den>
              <m:r>
                <m:t>z</m:t>
              </m:r>
            </m:den>
          </m:f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X</m:t>
                      </m:r>
                    </m:e>
                    <m:sub>
                      <m:r>
                        <m:t>o</m:t>
                      </m:r>
                    </m:sub>
                  </m:sSub>
                </m:num>
                <m:den>
                  <m:sSub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Hill function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t>i</m:t>
          </m:r>
          <m:r>
            <m:t>l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</m:e>
          </m:d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f>
            <m:fPr>
              <m:type m:val="bar"/>
            </m:fPr>
            <m:num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num>
            <m:den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k</m:t>
                  </m:r>
                </m:e>
                <m:sup>
                  <m:r>
                    <m:t>n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GHK current equation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Φ</m:t>
              </m:r>
            </m:e>
            <m:sub>
              <m:r>
                <m:t>s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z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V</m:t>
                  </m:r>
                </m:e>
                <m:sub>
                  <m:r>
                    <m:t>m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S</m:t>
                      </m:r>
                    </m:e>
                  </m:d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S</m:t>
                      </m:r>
                    </m:e>
                  </m:d>
                </m:e>
                <m:sub>
                  <m:r>
                    <m:t>o</m:t>
                  </m:r>
                </m:sub>
              </m:sSub>
            </m:e>
          </m:d>
          <m:box>
            <m:boxPr>
              <m:opEmu m:val="1"/>
            </m:boxPr>
            <m:e>
              <m:r>
                <m:rPr>
                  <m:sty m:val="p"/>
                </m:rPr>
                <m:t>:=</m:t>
              </m:r>
            </m:e>
          </m:box>
          <m:sSub>
            <m:e>
              <m:r>
                <m:t>P</m:t>
              </m:r>
            </m:e>
            <m:sub>
              <m:r>
                <m:t>s</m:t>
              </m:r>
            </m:sub>
          </m:sSub>
          <m:sSubSup>
            <m:e>
              <m:r>
                <m:t>z</m:t>
              </m:r>
            </m:e>
            <m:sub>
              <m:r>
                <m:t>s</m:t>
              </m:r>
            </m:sub>
            <m:sup>
              <m:r>
                <m:t>2</m:t>
              </m:r>
            </m:sup>
          </m:sSubSup>
          <m:f>
            <m:fPr>
              <m:type m:val="bar"/>
            </m:fPr>
            <m:num>
              <m:sSub>
                <m:e>
                  <m:r>
                    <m:t>V</m:t>
                  </m:r>
                </m:e>
                <m:sub>
                  <m:r>
                    <m:t>m</m:t>
                  </m:r>
                </m:sub>
              </m:sSub>
              <m:sSup>
                <m:e>
                  <m:r>
                    <m:t>F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R</m:t>
              </m:r>
              <m:r>
                <m:t>T</m:t>
              </m:r>
            </m:den>
          </m:f>
          <m:f>
            <m:fPr>
              <m:type m:val="bar"/>
            </m:fPr>
            <m:num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S</m:t>
                      </m:r>
                    </m:e>
                  </m:d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S</m:t>
                      </m:r>
                    </m:e>
                  </m:d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s</m:t>
                      </m:r>
                    </m:sub>
                  </m:sSub>
                  <m:sSub>
                    <m:e>
                      <m:r>
                        <m:t>V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t>F</m:t>
                  </m:r>
                  <m:r>
                    <m:rPr>
                      <m:sty m:val="p"/>
                    </m:rPr>
                    <m:t>/</m:t>
                  </m:r>
                  <m:r>
                    <m:t>R</m:t>
                  </m:r>
                  <m:r>
                    <m:t>T</m:t>
                  </m:r>
                </m:e>
              </m:d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e</m:t>
              </m:r>
              <m:r>
                <m:rPr>
                  <m:sty m:val="p"/>
                </m:rPr>
                <m:t>x</m:t>
              </m:r>
              <m:r>
                <m:rPr>
                  <m:sty m:val="p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s</m:t>
                      </m:r>
                    </m:sub>
                  </m:sSub>
                  <m:sSub>
                    <m:e>
                      <m:r>
                        <m:t>V</m:t>
                      </m:r>
                    </m:e>
                    <m:sub>
                      <m:r>
                        <m:t>m</m:t>
                      </m:r>
                    </m:sub>
                  </m:sSub>
                  <m:r>
                    <m:t>F</m:t>
                  </m:r>
                  <m:r>
                    <m:rPr>
                      <m:sty m:val="p"/>
                    </m:rPr>
                    <m:t>/</m:t>
                  </m:r>
                  <m:r>
                    <m:t>R</m:t>
                  </m:r>
                  <m:r>
                    <m:t>T</m:t>
                  </m:r>
                </m:e>
              </m:d>
            </m:den>
          </m:f>
        </m:oMath>
      </m:oMathPara>
    </w:p>
    <w:bookmarkEnd w:id="38"/>
    <w:bookmarkStart w:id="39" w:name="parameters"/>
    <w:p>
      <w:pPr>
        <w:pStyle w:val="Heading2"/>
      </w:pPr>
      <w:r>
        <w:t xml:space="preserve">Parameters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089"/>
        <w:gridCol w:w="1453"/>
        <w:gridCol w:w="1525"/>
        <w:gridCol w:w="38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Symbol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G</m:t>
                  </m:r>
                </m:e>
                <m:sub>
                  <m:r>
                    <m:t>N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12.8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S</m:t>
              </m:r>
              <m:r>
                <m:rPr>
                  <m:sty m:val="p"/>
                </m:rPr>
                <m:t>⋅</m:t>
              </m:r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Maximal Na channel conductance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G</m:t>
                  </m:r>
                </m:e>
                <m:sub>
                  <m:r>
                    <m:t>K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0.00828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S</m:t>
              </m:r>
              <m:r>
                <m:rPr>
                  <m:sty m:val="p"/>
                </m:rPr>
                <m:t>⋅</m:t>
              </m:r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Maximal plateau K channel conductance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G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,</m:t>
                  </m:r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0.282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S</m:t>
              </m:r>
              <m:r>
                <m:rPr>
                  <m:sty m:val="p"/>
                </m:rPr>
                <m:t>⋅</m:t>
              </m:r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IK conductance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G</m:t>
                  </m:r>
                </m:e>
                <m:sub>
                  <m:r>
                    <m:t>K</m:t>
                  </m:r>
                  <m:r>
                    <m:t>1</m:t>
                  </m:r>
                  <m:r>
                    <m:rPr>
                      <m:sty m:val="p"/>
                    </m:rPr>
                    <m:t>,</m:t>
                  </m:r>
                  <m:r>
                    <m:t>0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0.748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S</m:t>
              </m:r>
              <m:r>
                <m:rPr>
                  <m:sty m:val="p"/>
                </m:rPr>
                <m:t>⋅</m:t>
              </m:r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IK1 conductance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N</m:t>
                  </m:r>
                  <m:r>
                    <m:t>a</m:t>
                  </m:r>
                  <m:r>
                    <m:t>K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0.01833</m:t>
              </m:r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Na+ permeability ratio of K+ channel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  <m:r>
                    <m:t>C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9000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μ</m:t>
              </m:r>
              <m:r>
                <m:t>A</m:t>
              </m:r>
              <m:r>
                <m:rPr>
                  <m:sty m:val="p"/>
                </m:rPr>
                <m:t>⋅</m:t>
              </m:r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NCX current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N</m:t>
                  </m:r>
                  <m:r>
                    <m:t>a</m:t>
                  </m:r>
                </m:sub>
                <m:sup>
                  <m:r>
                    <m:t>N</m:t>
                  </m:r>
                  <m:r>
                    <m:t>C</m:t>
                  </m:r>
                  <m:r>
                    <m:t>X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87.5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Dissociation constant of sodium for NCX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</m:sub>
                <m:sup>
                  <m:r>
                    <m:t>N</m:t>
                  </m:r>
                  <m:r>
                    <m:t>C</m:t>
                  </m:r>
                  <m:r>
                    <m:t>X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1.38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Dissociation constant of calcium for NCX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s</m:t>
                  </m:r>
                  <m:r>
                    <m:t>a</m:t>
                  </m:r>
                  <m:r>
                    <m:t>t</m:t>
                  </m:r>
                </m:sub>
                <m:sup>
                  <m:r>
                    <m:t>N</m:t>
                  </m:r>
                  <m:r>
                    <m:t>C</m:t>
                  </m:r>
                  <m:r>
                    <m:t>X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0.1</m:t>
              </m:r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NCX saturation factor at negative potentials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p>
                <m:e>
                  <m:r>
                    <m:t>η</m:t>
                  </m:r>
                </m:e>
                <m:sup>
                  <m:r>
                    <m:t>N</m:t>
                  </m:r>
                  <m:r>
                    <m:t>C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0.35</m:t>
              </m:r>
            </m:oMath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Voltage dependence of NCX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n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N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1.75</m:t>
              </m:r>
              <m:r>
                <m:rPr>
                  <m:sty m:val="p"/>
                </m:rPr>
                <m:t>⋅</m:t>
              </m:r>
              <m:sSup>
                <m:e>
                  <m:r>
                    <m:t>10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c</m:t>
              </m:r>
              <m:r>
                <m:t>m</m:t>
              </m:r>
              <m:r>
                <m:t> </m:t>
              </m:r>
              <m:sSup>
                <m:e>
                  <m:r>
                    <m:t>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Nonspecific channel current Na permeability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P</m:t>
                  </m:r>
                </m:e>
                <m:sub>
                  <m:r>
                    <m:t>n</m:t>
                  </m:r>
                  <m:r>
                    <m:t>s</m:t>
                  </m:r>
                  <m:r>
                    <m:rPr>
                      <m:sty m:val="p"/>
                    </m:rPr>
                    <m:t>,</m:t>
                  </m:r>
                  <m:r>
                    <m:t>K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c</m:t>
              </m:r>
              <m:r>
                <m:t>m</m:t>
              </m:r>
              <m:r>
                <m:t> </m:t>
              </m:r>
              <m:sSup>
                <m:e>
                  <m:r>
                    <m:t>s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Nonspecific channel current K permeability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Sup>
                <m:e>
                  <m:r>
                    <m:t>K</m:t>
                  </m:r>
                </m:e>
                <m:sub>
                  <m:r>
                    <m:t>c</m:t>
                  </m:r>
                  <m:r>
                    <m:t>a</m:t>
                  </m:r>
                </m:sub>
                <m:sup>
                  <m:r>
                    <m:t>n</m:t>
                  </m:r>
                  <m:r>
                    <m:t>s</m:t>
                  </m:r>
                </m:sup>
              </m:sSubSup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1.2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μ</m:t>
              </m:r>
              <m:r>
                <m:t>M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Ca2+ half-saturation constant for nonspecific current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G</m:t>
                  </m:r>
                </m:e>
                <m:sub>
                  <m:r>
                    <m:t>C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0.003217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S</m:t>
              </m:r>
              <m:r>
                <m:rPr>
                  <m:sty m:val="p"/>
                </m:rPr>
                <m:t>⋅</m:t>
              </m:r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Maximum background current Ca2+ conductance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G</m:t>
                  </m:r>
                </m:e>
                <m:sub>
                  <m:r>
                    <m:t>N</m:t>
                  </m:r>
                  <m:r>
                    <m:t>a</m:t>
                  </m:r>
                  <m:r>
                    <m:rPr>
                      <m:sty m:val="p"/>
                    </m:rPr>
                    <m:t>,</m:t>
                  </m:r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0.003217</m:t>
              </m:r>
            </m:oMath>
          </w:p>
        </w:tc>
        <w:tc>
          <w:tcPr/>
          <w:p>
            <w:pPr>
              <w:pStyle w:val="Compact"/>
              <w:jc w:val="left"/>
            </w:pPr>
            <m:oMath>
              <m:r>
                <m:t>m</m:t>
              </m:r>
              <m:r>
                <m:t>S</m:t>
              </m:r>
              <m:r>
                <m:rPr>
                  <m:sty m:val="p"/>
                </m:rPr>
                <m:t>⋅</m:t>
              </m:r>
              <m:r>
                <m:t>c</m:t>
              </m:r>
              <m:sSup>
                <m:e>
                  <m:r>
                    <m:t>m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Maximum background current Na+ conductance</w:t>
            </w:r>
          </w:p>
        </w:tc>
      </w:tr>
    </w:tbl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O’Rourke B, et al. A computational model integrating electrophysiology, contraction, and mitochondrial bioenergetics in the ventricular myocyte. Biophys J. 2006;91(4):1564-89.</w:t>
      </w:r>
      <w:r>
        <w:t xml:space="preserve"> </w:t>
      </w:r>
      <w:hyperlink r:id="rId21">
        <w:r>
          <w:rPr>
            <w:rStyle w:val="Hyperlink"/>
          </w:rPr>
          <w:t xml:space="preserve">PMC1518641</w:t>
        </w:r>
      </w:hyperlink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O’Rourke B, et al. A computational model integrating electrophysiology, contraction, and mitochondrial bioenergetics in the ventricular myocyte. Biophys J. 2006;91(4):1564-89.</w:t>
      </w:r>
      <w:r>
        <w:t xml:space="preserve"> </w:t>
      </w:r>
      <w:hyperlink r:id="rId21">
        <w:r>
          <w:rPr>
            <w:rStyle w:val="Hyperlink"/>
          </w:rPr>
          <w:t xml:space="preserve">PMC1518641</w:t>
        </w:r>
      </w:hyperlink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O’Rourke B, et al. A computational model integrating electrophysiology, contraction, and mitochondrial bioenergetics in the ventricular myocyte. Biophys J. 2006;91(4):1564-89.</w:t>
      </w:r>
      <w:r>
        <w:t xml:space="preserve"> </w:t>
      </w:r>
      <w:hyperlink r:id="rId21">
        <w:r>
          <w:rPr>
            <w:rStyle w:val="Hyperlink"/>
          </w:rPr>
          <w:t xml:space="preserve">PMC1518641</w:t>
        </w:r>
      </w:hyperlink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O’Rourke B, et al. A computational model integrating electrophysiology, contraction, and mitochondrial bioenergetics in the ventricular myocyte. Biophys J. 2006;91(4):1564-89.</w:t>
      </w:r>
      <w:r>
        <w:t xml:space="preserve"> </w:t>
      </w:r>
      <w:hyperlink r:id="rId21">
        <w:r>
          <w:rPr>
            <w:rStyle w:val="Hyperlink"/>
          </w:rPr>
          <w:t xml:space="preserve">PMC1518641</w:t>
        </w:r>
      </w:hyperlink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O’Rourke B, et al. A computational model integrating electrophysiology, contraction, and mitochondrial bioenergetics in the ventricular myocyte. Biophys J. 2006;91(4):1564-89.</w:t>
      </w:r>
      <w:r>
        <w:t xml:space="preserve"> </w:t>
      </w:r>
      <w:hyperlink r:id="rId21">
        <w:r>
          <w:rPr>
            <w:rStyle w:val="Hyperlink"/>
          </w:rPr>
          <w:t xml:space="preserve">PMC1518641</w:t>
        </w:r>
      </w:hyperlink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O’Rourke B, et al. A computational model integrating electrophysiology, contraction, and mitochondrial bioenergetics in the ventricular myocyte. Biophys J. 2006;91(4):1564-89.</w:t>
      </w:r>
      <w:r>
        <w:t xml:space="preserve"> </w:t>
      </w:r>
      <w:hyperlink r:id="rId21">
        <w:r>
          <w:rPr>
            <w:rStyle w:val="Hyperlink"/>
          </w:rPr>
          <w:t xml:space="preserve">PMC1518641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O’Rourke B, et al. A computational model integrating electrophysiology, contraction, and mitochondrial bioenergetics in the ventricular myocyte. Biophys J. 2006;91(4):1564-89.</w:t>
      </w:r>
      <w:r>
        <w:t xml:space="preserve"> </w:t>
      </w:r>
      <w:hyperlink r:id="rId21">
        <w:r>
          <w:rPr>
            <w:rStyle w:val="Hyperlink"/>
          </w:rPr>
          <w:t xml:space="preserve">PMC1518641</w:t>
        </w:r>
      </w:hyperlink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Cortassa S, Aon MA, O’Rourke B, et al. A computational model integrating electrophysiology, contraction, and mitochondrial bioenergetics in the ventricular myocyte. Biophys J. 2006;91(4):1564-89.</w:t>
      </w:r>
      <w:r>
        <w:t xml:space="preserve"> </w:t>
      </w:r>
      <w:hyperlink r:id="rId21">
        <w:r>
          <w:rPr>
            <w:rStyle w:val="Hyperlink"/>
          </w:rPr>
          <w:t xml:space="preserve">PMC1518641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ncbi.nlm.nih.gov/pmc/articles/PMC1518641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ncbi.nlm.nih.gov/pmc/articles/PMC1518641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2023-01-17T22:21:36Z</dcterms:created>
  <dcterms:modified xsi:type="dcterms:W3CDTF">2023-01-17T22:21:36Z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