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general-things"/>
    <w:p>
      <w:pPr>
        <w:pStyle w:val="Heading1"/>
      </w:pPr>
      <w:r>
        <w:t xml:space="preserve">General things</w:t>
      </w:r>
    </w:p>
    <w:bookmarkStart w:id="20" w:name="functions"/>
    <w:p>
      <w:pPr>
        <w:pStyle w:val="Heading2"/>
      </w:pPr>
      <w:r>
        <w:t xml:space="preserve">Functions</w:t>
      </w:r>
    </w:p>
    <w:p>
      <w:pPr>
        <w:pStyle w:val="FirstParagraph"/>
      </w:pPr>
      <w:r>
        <w:t xml:space="preserve">Nernst potential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N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X</m:t>
                  </m:r>
                </m:sub>
              </m:sSub>
            </m:e>
          </m:d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f>
            <m:fPr>
              <m:type m:val="bar"/>
            </m:fPr>
            <m:num>
              <m:r>
                <m:t>R</m:t>
              </m:r>
              <m:r>
                <m:t>T</m:t>
              </m:r>
            </m:num>
            <m:den>
              <m:r>
                <m:t>F</m:t>
              </m:r>
              <m:sSub>
                <m:e>
                  <m:r>
                    <m:t>z</m:t>
                  </m:r>
                </m:e>
                <m:sub>
                  <m:r>
                    <m:t>X</m:t>
                  </m:r>
                </m:sub>
              </m:sSub>
            </m:den>
          </m:f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o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26.7</m:t>
              </m:r>
              <m:r>
                <m:t>m</m:t>
              </m:r>
              <m:r>
                <m:t>V</m:t>
              </m:r>
            </m:num>
            <m:den>
              <m:sSub>
                <m:e>
                  <m:r>
                    <m:t>z</m:t>
                  </m:r>
                </m:e>
                <m:sub>
                  <m:r>
                    <m:t>X</m:t>
                  </m:r>
                </m:sub>
              </m:sSub>
            </m:den>
          </m:f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o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Hill function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i</m:t>
          </m:r>
          <m:r>
            <m:t>l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k</m:t>
                  </m:r>
                </m:e>
                <m:sup>
                  <m:r>
                    <m:t>n</m:t>
                  </m:r>
                </m:sup>
              </m:sSup>
            </m:den>
          </m:f>
        </m:oMath>
      </m:oMathPara>
    </w:p>
    <w:bookmarkEnd w:id="20"/>
    <w:bookmarkStart w:id="21" w:name="general-parameters"/>
    <w:p>
      <w:pPr>
        <w:pStyle w:val="Heading2"/>
      </w:pPr>
      <w:r>
        <w:t xml:space="preserve">General 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2"/>
        <w:gridCol w:w="1777"/>
        <w:gridCol w:w="1697"/>
        <w:gridCol w:w="32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96485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C/mol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Faraday constant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Absolute temperature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J/molK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Universal gas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26.71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Thermal voltage (=</w:t>
            </w:r>
            <m:oMath>
              <m:r>
                <m:t>R</m:t>
              </m:r>
              <m:r>
                <m:t>T</m:t>
              </m:r>
              <m:r>
                <m:rPr>
                  <m:sty m:val="p"/>
                </m:rPr>
                <m:t>/</m:t>
              </m:r>
              <m:r>
                <m:t>F</m:t>
              </m:r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rPr>
                      <m:nor/>
                      <m:sty m:val="p"/>
                    </m:rPr>
                    <m:t>μF/cm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Plasma membrane capacitance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mM/V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inner membrane capacitance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C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free calcium fraction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proton buffering factor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y</m:t>
                  </m:r>
                  <m:r>
                    <m:t>o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25.84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r>
                <m:t>L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Cytosolic volume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15.89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r>
                <m:t>L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Mitochondrial volume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N</m:t>
                  </m:r>
                  <m:r>
                    <m:t>S</m:t>
                  </m:r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r>
                <m:t>L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Network SR volume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J</m:t>
                  </m:r>
                  <m:r>
                    <m:t>S</m:t>
                  </m:r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r>
                <m:t>L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Junctional SR volume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S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0.000495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r>
                <m:t>L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Subspace volume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$1.534</w:t>
            </w:r>
            <w:r>
              <w:t xml:space="preserve"> </w:t>
            </w:r>
            <w:r>
              <w:t xml:space="preserve">^{-4} $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Capacitance area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μ</m:t>
              </m:r>
              <m:r>
                <m:t>F</m:t>
              </m:r>
              <m:r>
                <m:rPr>
                  <m:sty m:val="p"/>
                </m:rPr>
                <m:t>⋅</m:t>
              </m:r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Plasma membrane capacitance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p>
                        <m:e>
                          <m:r>
                            <m:t>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o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Extracellualr potassium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N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o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140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Extracellualr sodium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C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o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Extracellualr calcium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1.812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  <m:r>
                <m:rPr>
                  <m:sty m:val="p"/>
                </m:rPr>
                <m:t>/</m:t>
              </m:r>
              <m:r>
                <m:t>m</m:t>
              </m:r>
              <m:r>
                <m:t>V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Inner membrane capacitance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g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  <m:r>
                <m:rPr>
                  <m:sty m:val="p"/>
                </m:rPr>
                <m:t>/</m:t>
              </m:r>
              <m:r>
                <m:t>m</m:t>
              </m:r>
              <m:r>
                <m:t>s</m:t>
              </m:r>
              <m:r>
                <m:t>m</m:t>
              </m:r>
              <m:r>
                <m:t>V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Inner membrane conductance</w:t>
            </w:r>
          </w:p>
        </w:tc>
      </w:tr>
    </w:tbl>
    <w:bookmarkEnd w:id="21"/>
    <w:bookmarkStart w:id="22" w:name="fixed-concentrations"/>
    <w:p>
      <w:pPr>
        <w:pStyle w:val="Heading2"/>
      </w:pPr>
      <w:r>
        <w:t xml:space="preserve">Fixed concentrations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66"/>
        <w:gridCol w:w="803"/>
        <w:gridCol w:w="459"/>
        <w:gridCol w:w="45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sSub>
                <m:e>
                  <m:r>
                    <m:t>H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CytosoliWc pH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sSub>
                <m:e>
                  <m:r>
                    <m:t>H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7.3-7.8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Mitochondrial pH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O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Tissue oxygen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M</m:t>
                      </m:r>
                      <m:sSup>
                        <m:e>
                          <m:r>
                            <m:t>g</m:t>
                          </m:r>
                        </m:e>
                        <m:sup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Cytosolic magnesium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M</m:t>
                      </m:r>
                      <m:sSup>
                        <m:e>
                          <m:r>
                            <m:t>g</m:t>
                          </m:r>
                        </m:e>
                        <m:sup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Mitochondrial magnesium concentration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P</m:t>
                      </m:r>
                      <m:r>
                        <m:t>i</m:t>
                      </m:r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8.6512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mitochondrial inorganic phosphate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N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mitochondrial NAD and NADH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mitochondrial ATP and 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t>A</m:t>
                      </m:r>
                      <m:r>
                        <m:t>D</m:t>
                      </m:r>
                      <m:r>
                        <m:t>P</m:t>
                      </m:r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mitochondrial NADPH plus NADP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C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Cytosolic calcium concentration</w:t>
            </w:r>
          </w:p>
        </w:tc>
      </w:tr>
    </w:tbl>
    <w:bookmarkEnd w:id="22"/>
    <w:bookmarkStart w:id="23" w:name="initial-conditions-of-state-variables"/>
    <w:p>
      <w:pPr>
        <w:pStyle w:val="Heading2"/>
      </w:pPr>
      <w:r>
        <w:t xml:space="preserve">Initial conditions of state variables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State 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C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0.02738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A</m:t>
                      </m:r>
                      <m:r>
                        <m:t>D</m:t>
                      </m:r>
                      <m:r>
                        <m:t>P</m:t>
                      </m:r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Δ</m:t>
              </m:r>
              <m:sSub>
                <m:e>
                  <m:r>
                    <m:t>Ψ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mV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N</m:t>
                  </m:r>
                  <m:r>
                    <m:t>A</m:t>
                  </m:r>
                  <m:r>
                    <m:t>D</m:t>
                  </m:r>
                  <m:r>
                    <m:t>H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p>
                        <m:e>
                          <m:r>
                            <m:t>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0.0697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P</m:t>
                      </m:r>
                      <m:r>
                        <m:t>i</m:t>
                      </m:r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C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α</m:t>
                  </m:r>
                  <m:r>
                    <m:t>K</m:t>
                  </m:r>
                  <m:r>
                    <m:t>G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S</m:t>
                  </m:r>
                  <m:r>
                    <m:t>C</m:t>
                  </m:r>
                  <m:r>
                    <m:t>o</m:t>
                  </m:r>
                  <m:r>
                    <m:t>A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S</m:t>
                  </m:r>
                  <m:r>
                    <m:t>U</m:t>
                  </m:r>
                  <m:r>
                    <m:t>C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F</m:t>
                  </m:r>
                  <m:r>
                    <m:t>U</m:t>
                  </m:r>
                  <m:r>
                    <m:t>M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M</m:t>
                  </m:r>
                  <m:r>
                    <m:t>A</m:t>
                  </m:r>
                  <m:r>
                    <m:t>L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O</m:t>
                  </m:r>
                  <m:r>
                    <m:t>A</m:t>
                  </m:r>
                  <m:r>
                    <m:t>A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N</m:t>
                      </m:r>
                      <m:sSup>
                        <m:e>
                          <m: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+</m:t>
                          </m:r>
                        </m:sup>
                      </m:sSup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98.5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6.39E-3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Sup>
                        <m:e>
                          <m:r>
                            <m:t>O</m:t>
                          </m:r>
                        </m:e>
                        <m:sub>
                          <m: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m:t>−</m:t>
                          </m:r>
                        </m:sup>
                      </m:sSubSup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4.83E-5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sSub>
                        <m:e>
                          <m:r>
                            <m:t>O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sSub>
                        <m:e>
                          <m:r>
                            <m:t>O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2.83E-4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G</m:t>
                      </m:r>
                      <m:r>
                        <m:t>S</m:t>
                      </m:r>
                      <m:r>
                        <m:t>H</m:t>
                      </m:r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G</m:t>
                      </m:r>
                      <m:r>
                        <m:t>S</m:t>
                      </m:r>
                      <m:r>
                        <m:t>H</m:t>
                      </m:r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1650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T</m:t>
                      </m:r>
                      <m:r>
                        <m:t>r</m:t>
                      </m:r>
                      <m:r>
                        <m:t>x</m:t>
                      </m:r>
                      <m:r>
                        <m:t>S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T</m:t>
                      </m:r>
                      <m:r>
                        <m:t>r</m:t>
                      </m:r>
                      <m:r>
                        <m:t>x</m:t>
                      </m:r>
                      <m:r>
                        <m:t>S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P</m:t>
                      </m:r>
                      <m:r>
                        <m:t>S</m:t>
                      </m:r>
                      <m:r>
                        <m:t>S</m:t>
                      </m:r>
                      <m:r>
                        <m:t>G</m:t>
                      </m:r>
                    </m:e>
                  </m:d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P</m:t>
                      </m:r>
                      <m:r>
                        <m:t>S</m:t>
                      </m:r>
                      <m:r>
                        <m:t>S</m:t>
                      </m:r>
                      <m:r>
                        <m:t>G</m:t>
                      </m:r>
                    </m:e>
                  </m:d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0.0264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μM</w:t>
            </w:r>
          </w:p>
        </w:tc>
      </w:tr>
    </w:tbl>
    <w:bookmarkEnd w:id="23"/>
    <w:bookmarkStart w:id="26" w:name="Xfbeffdc29d45a5d9e4b46fc9d1e2d7163e6f63d"/>
    <w:p>
      <w:pPr>
        <w:pStyle w:val="Heading2"/>
      </w:pPr>
      <w:r>
        <w:t xml:space="preserve">Acid-base equilibria and binding polynomials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For both cytoplasmic and mitochondrial compartments.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M</m:t>
                        </m:r>
                        <m:sSup>
                          <m:e>
                            <m:r>
                              <m:t>g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t>g</m:t>
                        </m:r>
                      </m:sub>
                      <m:sup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p>
                    </m:sSubSup>
                  </m:den>
                </m:f>
              </m:e>
            </m:m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M</m:t>
                        </m:r>
                        <m:sSup>
                          <m:e>
                            <m:r>
                              <m:t>g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t>g</m:t>
                        </m:r>
                      </m:sub>
                      <m:sup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p>
                    </m:sSubSup>
                  </m:den>
                </m:f>
              </m:e>
            </m:m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P</m:t>
                    </m:r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t>P</m:t>
                        </m:r>
                        <m:r>
                          <m:t>i</m:t>
                        </m:r>
                      </m:sup>
                    </m:sSubSup>
                  </m:den>
                </m:f>
              </m:e>
            </m:mr>
            <m:mr>
              <m:e>
                <m:sSub>
                  <m:e>
                    <m:r>
                      <m:t>P</m:t>
                    </m:r>
                  </m:e>
                  <m:sub>
                    <m:r>
                      <m:t>S</m:t>
                    </m:r>
                    <m:r>
                      <m:t>U</m:t>
                    </m:r>
                    <m:r>
                      <m:t>C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t>S</m:t>
                        </m:r>
                        <m:r>
                          <m:t>U</m:t>
                        </m:r>
                        <m:r>
                          <m:t>C</m:t>
                        </m:r>
                      </m:sup>
                    </m:sSubSup>
                  </m:den>
                </m:f>
              </m:e>
            </m:mr>
            <m:mr>
              <m:e>
                <m:sSub>
                  <m:e>
                    <m:r>
                      <m:t>P</m:t>
                    </m:r>
                  </m:e>
                  <m:sub>
                    <m:sSub>
                      <m:e>
                        <m:r>
                          <m:t>H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O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>
                      <m:e>
                        <m:r>
                          <m:t>K</m:t>
                        </m:r>
                      </m:e>
                      <m:sub>
                        <m:r>
                          <m:t>w</m:t>
                        </m:r>
                      </m:sub>
                    </m:sSub>
                  </m:den>
                </m:f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O</m:t>
                    </m:r>
                    <m:sSup>
                      <m:e>
                        <m: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w</m:t>
                    </m:r>
                  </m:sub>
                </m:sSub>
                <m:r>
                  <m:rPr>
                    <m:sty m:val="p"/>
                  </m:rPr>
                  <m:t>/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sSup>
                      <m:e>
                        <m: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p>
                  </m:e>
                </m:d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T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4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r>
                  <m:t>A</m:t>
                </m:r>
                <m:r>
                  <m:t>T</m:t>
                </m:r>
                <m:r>
                  <m:t>P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P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sub>
                </m:sSub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D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3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r>
                  <m:t>A</m:t>
                </m:r>
                <m:r>
                  <m:t>D</m:t>
                </m:r>
                <m:r>
                  <m:t>P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P</m:t>
                    </m:r>
                  </m:e>
                  <m:sub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</m:sub>
                </m:sSub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H</m:t>
                    </m:r>
                    <m:r>
                      <m:t>P</m:t>
                    </m:r>
                    <m:sSubSup>
                      <m:e>
                        <m:r>
                          <m:t>O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r>
                  <m:t>P</m:t>
                </m:r>
                <m:r>
                  <m:t>i</m:t>
                </m:r>
                <m:r>
                  <m:rPr>
                    <m:sty m:val="p"/>
                  </m:rPr>
                  <m:t>/</m:t>
                </m:r>
                <m:sSub>
                  <m:e>
                    <m:r>
                      <m:t>P</m:t>
                    </m:r>
                  </m:e>
                  <m:sub>
                    <m:r>
                      <m:t>P</m:t>
                    </m:r>
                    <m:r>
                      <m:t>i</m:t>
                    </m:r>
                  </m:sub>
                </m:sSub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H</m:t>
                    </m:r>
                    <m:r>
                      <m:t>A</m:t>
                    </m:r>
                    <m:r>
                      <m:t>T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3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T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4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p>
                    </m:sSubSup>
                  </m:den>
                </m:f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H</m:t>
                    </m:r>
                    <m:r>
                      <m:t>A</m:t>
                    </m:r>
                    <m:r>
                      <m:t>D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D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3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p>
                    </m:sSubSup>
                  </m:den>
                </m:f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H</m:t>
                    </m:r>
                    <m:r>
                      <m:t>2</m:t>
                    </m:r>
                    <m:r>
                      <m:t>P</m:t>
                    </m:r>
                    <m:sSubSup>
                      <m:e>
                        <m:r>
                          <m:t>O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H</m:t>
                    </m:r>
                    <m:r>
                      <m:t>P</m:t>
                    </m:r>
                    <m:sSubSup>
                      <m:e>
                        <m:r>
                          <m:t>O</m:t>
                        </m:r>
                      </m:e>
                      <m:sub>
                        <m:r>
                          <m:t>4</m:t>
                        </m:r>
                      </m:sub>
                      <m:sup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bSup>
                  </m:e>
                </m:d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sSup>
                          <m:e>
                            <m: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a</m:t>
                        </m:r>
                      </m:sub>
                      <m:sup>
                        <m:r>
                          <m:t>P</m:t>
                        </m:r>
                        <m:r>
                          <m:t>i</m:t>
                        </m:r>
                      </m:sup>
                    </m:sSubSup>
                  </m:den>
                </m:f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M</m:t>
                    </m:r>
                    <m:r>
                      <m:t>g</m:t>
                    </m:r>
                    <m:r>
                      <m:t>A</m:t>
                    </m:r>
                    <m:r>
                      <m:t>T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T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4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M</m:t>
                        </m:r>
                        <m:sSup>
                          <m:e>
                            <m:r>
                              <m:t>g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t>g</m:t>
                        </m:r>
                      </m:sub>
                      <m:sup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p>
                    </m:sSubSup>
                  </m:den>
                </m:f>
              </m:e>
            </m:mr>
            <m:mr>
              <m:e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M</m:t>
                    </m:r>
                    <m:r>
                      <m:t>g</m:t>
                    </m:r>
                    <m:r>
                      <m:t>A</m:t>
                    </m:r>
                    <m:r>
                      <m:t>D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D</m:t>
                    </m:r>
                    <m:sSup>
                      <m:e>
                        <m:r>
                          <m:t>P</m:t>
                        </m:r>
                      </m:e>
                      <m:sup>
                        <m:r>
                          <m:t>3</m:t>
                        </m:r>
                        <m:r>
                          <m:rPr>
                            <m:sty m:val="p"/>
                          </m:rPr>
                          <m:t>−</m:t>
                        </m:r>
                      </m:sup>
                    </m:sSup>
                  </m:e>
                </m:d>
                <m:f>
                  <m:fPr>
                    <m:type m:val="bar"/>
                  </m:fPr>
                  <m:num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M</m:t>
                        </m:r>
                        <m:sSup>
                          <m:e>
                            <m:r>
                              <m:t>g</m:t>
                            </m:r>
                          </m:e>
                          <m:sup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num>
                  <m:den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t>g</m:t>
                        </m:r>
                      </m:sub>
                      <m:sup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sup>
                    </m:sSubSup>
                  </m:den>
                </m:f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73"/>
        <w:gridCol w:w="591"/>
        <w:gridCol w:w="472"/>
        <w:gridCol w:w="508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H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1E-5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mitochondria [H^+] buffering capacity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sSubSup>
                <m:e>
                  <m:r>
                    <m:t>K</m:t>
                  </m:r>
                </m:e>
                <m:sub>
                  <m:r>
                    <m:t>a</m:t>
                  </m:r>
                </m:sub>
                <m:sup>
                  <m:r>
                    <m:t>A</m:t>
                  </m:r>
                  <m:r>
                    <m:t>T</m:t>
                  </m:r>
                  <m:r>
                    <m:t>P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 of ATP acid dissociation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sSubSup>
                <m:e>
                  <m:r>
                    <m:t>K</m:t>
                  </m:r>
                </m:e>
                <m:sub>
                  <m:r>
                    <m:t>a</m:t>
                  </m:r>
                </m:sub>
                <m:sup>
                  <m:r>
                    <m:t>A</m:t>
                  </m:r>
                  <m:r>
                    <m:t>D</m:t>
                  </m:r>
                  <m:r>
                    <m:t>P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 of ADP acid dissociation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sSubSup>
                <m:e>
                  <m:r>
                    <m:t>K</m:t>
                  </m:r>
                </m:e>
                <m:sub>
                  <m:r>
                    <m:t>a</m:t>
                  </m:r>
                </m:sub>
                <m:sup>
                  <m:r>
                    <m:t>P</m:t>
                  </m:r>
                  <m:r>
                    <m:t>i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pKa of phosphate acid dissociation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sSubSup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t>g</m:t>
                  </m:r>
                </m:sub>
                <m:sup>
                  <m:r>
                    <m:t>A</m:t>
                  </m:r>
                  <m:r>
                    <m:t>T</m:t>
                  </m:r>
                  <m:r>
                    <m:t>P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 of ATP magnesium dissociation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sSubSup>
                <m:e>
                  <m:r>
                    <m:t>K</m:t>
                  </m:r>
                </m:e>
                <m:sub>
                  <m:r>
                    <m:t>M</m:t>
                  </m:r>
                  <m:r>
                    <m:t>g</m:t>
                  </m:r>
                </m:sub>
                <m:sup>
                  <m:r>
                    <m:t>A</m:t>
                  </m:r>
                  <m:r>
                    <m:t>D</m:t>
                  </m:r>
                  <m:r>
                    <m:t>P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 of ADP magnesium dissociation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sSubSup>
                <m:e>
                  <m:r>
                    <m:t>K</m:t>
                  </m:r>
                </m:e>
                <m:sub>
                  <m:r>
                    <m:t>a</m:t>
                  </m:r>
                </m:sub>
                <m:sup>
                  <m:r>
                    <m:t>S</m:t>
                  </m:r>
                  <m:r>
                    <m:t>U</m:t>
                  </m:r>
                  <m:r>
                    <m:t>C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pK of succinic acid dissociation constant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r>
                <m:t>K</m:t>
              </m:r>
              <m:r>
                <m:t>w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pK of water acid dissociation constant</w:t>
            </w:r>
          </w:p>
        </w:tc>
      </w:tr>
    </w:tbl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Wei AC, Aon MA, O’Rourke B, Winslow RL, Cortassa S. Mitochondrial energetics, pH regulation, and ion dynamics: a computational-experimental approach. Biophys J. 2011;100(12):2894-903.</w:t>
      </w:r>
      <w:r>
        <w:t xml:space="preserve"> </w:t>
      </w:r>
      <w:hyperlink r:id="rId25">
        <w:r>
          <w:rPr>
            <w:rStyle w:val="Hyperlink"/>
          </w:rPr>
          <w:t xml:space="preserve">PMC3123977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ncbi.nlm.nih.gov/pmc/articles/PMC312397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www.ncbi.nlm.nih.gov/pmc/articles/PMC312397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2023-01-17T22:21:36Z</dcterms:created>
  <dcterms:modified xsi:type="dcterms:W3CDTF">2023-01-17T22:21:36Z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