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C1A" w:rsidRDefault="00990B51">
      <w:pPr>
        <w:pStyle w:val="papertitle"/>
        <w:rPr>
          <w:lang w:eastAsia="zh-TW"/>
        </w:rPr>
      </w:pPr>
      <w:r w:rsidRPr="00990B51">
        <w:t>Monit</w:t>
      </w:r>
      <w:r>
        <w:t xml:space="preserve">oring Elder’s Living Activity </w:t>
      </w:r>
      <w:r w:rsidRPr="00990B51">
        <w:t>Using Ambient and Body Sensor Networ</w:t>
      </w:r>
      <w:r w:rsidR="004F68C6">
        <w:t xml:space="preserve">k in Smart </w:t>
      </w:r>
      <w:r w:rsidR="00903AC3">
        <w:t>H</w:t>
      </w:r>
      <w:r>
        <w:t>ome</w:t>
      </w:r>
    </w:p>
    <w:p w:rsidR="00A52C1A" w:rsidRPr="005B520E" w:rsidRDefault="00A52C1A" w:rsidP="000709EC">
      <w:pPr>
        <w:pStyle w:val="Author"/>
        <w:jc w:val="both"/>
        <w:sectPr w:rsidR="00A52C1A" w:rsidRPr="005B520E">
          <w:pgSz w:w="12240" w:h="15840" w:code="1"/>
          <w:pgMar w:top="1080" w:right="893" w:bottom="1440" w:left="893" w:header="720" w:footer="720" w:gutter="0"/>
          <w:cols w:space="720"/>
          <w:docGrid w:linePitch="360"/>
        </w:sectPr>
      </w:pPr>
    </w:p>
    <w:p w:rsidR="00A52C1A" w:rsidRPr="00977278" w:rsidRDefault="00990B51" w:rsidP="00977278">
      <w:pPr>
        <w:pStyle w:val="Author"/>
        <w:snapToGrid w:val="0"/>
        <w:spacing w:beforeLines="150"/>
        <w:textAlignment w:val="top"/>
        <w:rPr>
          <w:i/>
          <w:position w:val="-6"/>
        </w:rPr>
      </w:pPr>
      <w:r w:rsidRPr="00977278">
        <w:rPr>
          <w:position w:val="-6"/>
        </w:rPr>
        <w:lastRenderedPageBreak/>
        <w:t>Ya-Hung Chen</w:t>
      </w:r>
      <w:r w:rsidR="000709EC" w:rsidRPr="00977278">
        <w:rPr>
          <w:position w:val="-6"/>
        </w:rPr>
        <w:t>, Ming-Je Tsai</w:t>
      </w:r>
      <w:r w:rsidR="00646FF3" w:rsidRPr="00977278">
        <w:rPr>
          <w:position w:val="-6"/>
        </w:rPr>
        <w:t xml:space="preserve"> and</w:t>
      </w:r>
      <w:r w:rsidR="00154EF6" w:rsidRPr="00977278">
        <w:rPr>
          <w:position w:val="-6"/>
        </w:rPr>
        <w:t xml:space="preserve"> </w:t>
      </w:r>
      <w:r w:rsidRPr="00977278">
        <w:rPr>
          <w:position w:val="-6"/>
        </w:rPr>
        <w:t>Li-Chen Fu</w:t>
      </w:r>
      <w:r w:rsidR="000709EC" w:rsidRPr="00977278">
        <w:rPr>
          <w:position w:val="-6"/>
        </w:rPr>
        <w:t xml:space="preserve">, </w:t>
      </w:r>
      <w:r w:rsidR="00367967" w:rsidRPr="00977278">
        <w:rPr>
          <w:i/>
          <w:position w:val="-6"/>
        </w:rPr>
        <w:t>Fellow, IEEE</w:t>
      </w:r>
    </w:p>
    <w:p w:rsidR="00367967" w:rsidRPr="00977278" w:rsidRDefault="000F5273" w:rsidP="00977278">
      <w:pPr>
        <w:pStyle w:val="Affiliation"/>
        <w:rPr>
          <w:rFonts w:eastAsiaTheme="minorEastAsia"/>
          <w:lang w:eastAsia="zh-TW"/>
        </w:rPr>
      </w:pPr>
      <w:r w:rsidRPr="00977278">
        <w:rPr>
          <w:rFonts w:eastAsiaTheme="minorEastAsia"/>
          <w:lang w:eastAsia="zh-TW"/>
        </w:rPr>
        <w:t xml:space="preserve">Department of </w:t>
      </w:r>
      <w:r w:rsidR="00367967" w:rsidRPr="00977278">
        <w:rPr>
          <w:rFonts w:eastAsiaTheme="minorEastAsia"/>
          <w:lang w:eastAsia="zh-TW"/>
        </w:rPr>
        <w:t>C</w:t>
      </w:r>
      <w:r w:rsidR="00B80D20">
        <w:rPr>
          <w:rFonts w:eastAsiaTheme="minorEastAsia"/>
          <w:lang w:eastAsia="zh-TW"/>
        </w:rPr>
        <w:t>omputer Science and Information Engineering</w:t>
      </w:r>
      <w:r w:rsidR="00646FF3" w:rsidRPr="00977278">
        <w:rPr>
          <w:rFonts w:eastAsiaTheme="minorEastAsia"/>
          <w:lang w:eastAsia="zh-TW"/>
        </w:rPr>
        <w:t>,</w:t>
      </w:r>
      <w:r w:rsidR="00646FF3">
        <w:rPr>
          <w:rFonts w:eastAsiaTheme="minorEastAsia" w:hint="eastAsia"/>
          <w:lang w:eastAsia="zh-TW"/>
        </w:rPr>
        <w:t xml:space="preserve"> </w:t>
      </w:r>
      <w:r w:rsidR="000709EC" w:rsidRPr="00977278">
        <w:rPr>
          <w:rFonts w:eastAsiaTheme="minorEastAsia"/>
          <w:lang w:eastAsia="zh-TW"/>
        </w:rPr>
        <w:t>N</w:t>
      </w:r>
      <w:r w:rsidR="006253DE" w:rsidRPr="00977278">
        <w:rPr>
          <w:rFonts w:eastAsiaTheme="minorEastAsia"/>
          <w:lang w:eastAsia="zh-TW"/>
        </w:rPr>
        <w:t>TU</w:t>
      </w:r>
    </w:p>
    <w:p w:rsidR="006253DE" w:rsidRPr="00977278" w:rsidRDefault="006253DE" w:rsidP="00977278">
      <w:pPr>
        <w:pStyle w:val="Affiliation"/>
        <w:rPr>
          <w:rFonts w:eastAsiaTheme="minorEastAsia"/>
          <w:lang w:eastAsia="zh-TW"/>
        </w:rPr>
      </w:pPr>
      <w:r w:rsidRPr="00977278">
        <w:rPr>
          <w:rFonts w:eastAsiaTheme="minorEastAsia"/>
          <w:lang w:eastAsia="zh-TW"/>
        </w:rPr>
        <w:t>Taipei, Taiwan</w:t>
      </w:r>
    </w:p>
    <w:p w:rsidR="00FB5D3B" w:rsidRDefault="006253DE" w:rsidP="00FB5D3B">
      <w:pPr>
        <w:pStyle w:val="Affiliation"/>
        <w:rPr>
          <w:rFonts w:eastAsiaTheme="minorEastAsia"/>
          <w:lang w:eastAsia="zh-TW"/>
        </w:rPr>
      </w:pPr>
      <w:r w:rsidRPr="00977278">
        <w:rPr>
          <w:rFonts w:eastAsiaTheme="minorEastAsia"/>
          <w:lang w:eastAsia="zh-TW"/>
        </w:rPr>
        <w:t xml:space="preserve">Email: </w:t>
      </w:r>
      <w:hyperlink r:id="rId8" w:history="1">
        <w:r w:rsidR="00BC1A78" w:rsidRPr="00977278">
          <w:rPr>
            <w:rFonts w:eastAsiaTheme="minorEastAsia"/>
            <w:lang w:eastAsia="zh-TW"/>
          </w:rPr>
          <w:t>r02922073@ntu.edu.tw</w:t>
        </w:r>
      </w:hyperlink>
    </w:p>
    <w:p w:rsidR="00B21C0D" w:rsidRDefault="00FB5D3B" w:rsidP="00FB5D3B">
      <w:pPr>
        <w:pStyle w:val="Affiliation"/>
        <w:spacing w:beforeLines="150" w:before="360" w:after="40"/>
      </w:pPr>
      <w:r w:rsidRPr="00FB5D3B">
        <w:rPr>
          <w:rFonts w:eastAsiaTheme="minorEastAsia"/>
          <w:sz w:val="8"/>
          <w:lang w:eastAsia="zh-TW"/>
        </w:rPr>
        <w:br w:type="column"/>
      </w:r>
      <w:r w:rsidR="000C2A71">
        <w:lastRenderedPageBreak/>
        <w:t>Chia-Hui Chen</w:t>
      </w:r>
    </w:p>
    <w:p w:rsidR="00154EF6" w:rsidRPr="00B80D20" w:rsidRDefault="000F5273" w:rsidP="00B80D20">
      <w:pPr>
        <w:pStyle w:val="Affiliation"/>
        <w:rPr>
          <w:rFonts w:eastAsiaTheme="minorEastAsia"/>
          <w:lang w:eastAsia="zh-TW"/>
        </w:rPr>
      </w:pPr>
      <w:r w:rsidRPr="00B80D20">
        <w:rPr>
          <w:rFonts w:eastAsiaTheme="minorEastAsia"/>
          <w:lang w:eastAsia="zh-TW"/>
        </w:rPr>
        <w:t xml:space="preserve">Department of </w:t>
      </w:r>
      <w:r w:rsidR="00154EF6" w:rsidRPr="00B80D20">
        <w:rPr>
          <w:rFonts w:eastAsiaTheme="minorEastAsia"/>
          <w:lang w:eastAsia="zh-TW"/>
        </w:rPr>
        <w:t>Nursing</w:t>
      </w:r>
      <w:r w:rsidR="00646FF3" w:rsidRPr="00B80D20">
        <w:rPr>
          <w:rFonts w:eastAsiaTheme="minorEastAsia" w:hint="eastAsia"/>
          <w:lang w:eastAsia="zh-TW"/>
        </w:rPr>
        <w:t xml:space="preserve">, </w:t>
      </w:r>
      <w:r w:rsidR="00154EF6" w:rsidRPr="00B80D20">
        <w:rPr>
          <w:rFonts w:eastAsiaTheme="minorEastAsia"/>
          <w:lang w:eastAsia="zh-TW"/>
        </w:rPr>
        <w:t>N</w:t>
      </w:r>
      <w:r w:rsidR="00BC1A78" w:rsidRPr="00B80D20">
        <w:rPr>
          <w:rFonts w:eastAsiaTheme="minorEastAsia"/>
          <w:lang w:eastAsia="zh-TW"/>
        </w:rPr>
        <w:t>TU</w:t>
      </w:r>
    </w:p>
    <w:p w:rsidR="000F5273" w:rsidRPr="00B80D20" w:rsidRDefault="00154EF6" w:rsidP="00B80D20">
      <w:pPr>
        <w:pStyle w:val="Affiliation"/>
        <w:rPr>
          <w:rFonts w:eastAsiaTheme="minorEastAsia"/>
          <w:lang w:eastAsia="zh-TW"/>
        </w:rPr>
      </w:pPr>
      <w:r w:rsidRPr="00B80D20">
        <w:rPr>
          <w:rFonts w:eastAsiaTheme="minorEastAsia"/>
          <w:lang w:eastAsia="zh-TW"/>
        </w:rPr>
        <w:t>Taipei, Taiwan</w:t>
      </w:r>
    </w:p>
    <w:p w:rsidR="00646FF3" w:rsidRDefault="00B80D20" w:rsidP="00977278">
      <w:pPr>
        <w:pStyle w:val="Author"/>
        <w:spacing w:beforeLines="150"/>
      </w:pPr>
      <w:r>
        <w:br w:type="column"/>
      </w:r>
      <w:r w:rsidR="00646FF3">
        <w:lastRenderedPageBreak/>
        <w:t>Chao-Lin Wu</w:t>
      </w:r>
    </w:p>
    <w:p w:rsidR="00646FF3" w:rsidRPr="00B80D20" w:rsidRDefault="00646FF3" w:rsidP="00B80D20">
      <w:pPr>
        <w:pStyle w:val="Affiliation"/>
        <w:rPr>
          <w:rFonts w:eastAsiaTheme="minorEastAsia"/>
          <w:lang w:eastAsia="zh-TW"/>
        </w:rPr>
      </w:pPr>
      <w:r w:rsidRPr="00B80D20">
        <w:rPr>
          <w:rFonts w:eastAsiaTheme="minorEastAsia"/>
          <w:lang w:eastAsia="zh-TW"/>
        </w:rPr>
        <w:t>Intel-NTU</w:t>
      </w:r>
      <w:r w:rsidR="002238E2">
        <w:rPr>
          <w:rFonts w:eastAsiaTheme="minorEastAsia" w:hint="eastAsia"/>
          <w:lang w:eastAsia="zh-TW"/>
        </w:rPr>
        <w:t xml:space="preserve"> Connected</w:t>
      </w:r>
      <w:r w:rsidRPr="00B80D20">
        <w:rPr>
          <w:rFonts w:eastAsiaTheme="minorEastAsia"/>
          <w:lang w:eastAsia="zh-TW"/>
        </w:rPr>
        <w:t xml:space="preserve"> Context Computing Center,</w:t>
      </w:r>
    </w:p>
    <w:p w:rsidR="00990B51" w:rsidRPr="00B80D20" w:rsidRDefault="00646FF3" w:rsidP="00B80D20">
      <w:pPr>
        <w:pStyle w:val="Affiliation"/>
        <w:rPr>
          <w:rFonts w:eastAsiaTheme="minorEastAsia"/>
          <w:lang w:eastAsia="zh-TW"/>
        </w:rPr>
      </w:pPr>
      <w:r w:rsidRPr="00B80D20">
        <w:rPr>
          <w:rFonts w:eastAsiaTheme="minorEastAsia"/>
          <w:lang w:eastAsia="zh-TW"/>
        </w:rPr>
        <w:t>Taipei, Taiwan</w:t>
      </w:r>
    </w:p>
    <w:p w:rsidR="000F5273" w:rsidRPr="00B80D20" w:rsidRDefault="006253DE" w:rsidP="00B80D20">
      <w:pPr>
        <w:pStyle w:val="Affiliation"/>
        <w:rPr>
          <w:rFonts w:eastAsiaTheme="minorEastAsia"/>
          <w:lang w:eastAsia="zh-TW"/>
        </w:rPr>
      </w:pPr>
      <w:r w:rsidRPr="00B80D20">
        <w:rPr>
          <w:rFonts w:eastAsiaTheme="minorEastAsia"/>
          <w:lang w:eastAsia="zh-TW"/>
        </w:rPr>
        <w:t xml:space="preserve">Email: </w:t>
      </w:r>
      <w:hyperlink r:id="rId9" w:history="1">
        <w:r w:rsidR="000F5273" w:rsidRPr="00B80D20">
          <w:rPr>
            <w:rFonts w:eastAsiaTheme="minorEastAsia"/>
            <w:lang w:eastAsia="zh-TW"/>
          </w:rPr>
          <w:t>clwu@ieee.org</w:t>
        </w:r>
      </w:hyperlink>
    </w:p>
    <w:p w:rsidR="000F5273" w:rsidRDefault="00B80D20" w:rsidP="00977278">
      <w:pPr>
        <w:pStyle w:val="Author"/>
        <w:spacing w:beforeLines="150"/>
      </w:pPr>
      <w:r>
        <w:br w:type="column"/>
      </w:r>
      <w:r w:rsidR="000F5273" w:rsidRPr="000F5273">
        <w:lastRenderedPageBreak/>
        <w:t>Yi-Chong Zeng</w:t>
      </w:r>
    </w:p>
    <w:p w:rsidR="000F5273" w:rsidRDefault="000F5273" w:rsidP="00B80D20">
      <w:pPr>
        <w:pStyle w:val="Affiliation"/>
        <w:rPr>
          <w:rFonts w:eastAsiaTheme="minorEastAsia"/>
          <w:lang w:eastAsia="zh-TW"/>
        </w:rPr>
      </w:pPr>
      <w:r>
        <w:rPr>
          <w:rFonts w:eastAsiaTheme="minorEastAsia" w:hint="eastAsia"/>
          <w:lang w:eastAsia="zh-TW"/>
        </w:rPr>
        <w:t>Inst</w:t>
      </w:r>
      <w:r>
        <w:rPr>
          <w:rFonts w:eastAsiaTheme="minorEastAsia"/>
          <w:lang w:eastAsia="zh-TW"/>
        </w:rPr>
        <w:t>itute for Information Industry,</w:t>
      </w:r>
    </w:p>
    <w:p w:rsidR="000F5273" w:rsidRDefault="000F5273" w:rsidP="00B80D20">
      <w:pPr>
        <w:pStyle w:val="Affiliation"/>
        <w:rPr>
          <w:rFonts w:eastAsiaTheme="minorEastAsia"/>
          <w:lang w:eastAsia="zh-TW"/>
        </w:rPr>
      </w:pPr>
      <w:r>
        <w:rPr>
          <w:rFonts w:eastAsiaTheme="minorEastAsia"/>
          <w:lang w:eastAsia="zh-TW"/>
        </w:rPr>
        <w:t>Taipei, Taiwan</w:t>
      </w:r>
    </w:p>
    <w:p w:rsidR="00B80D20" w:rsidRDefault="000F5273" w:rsidP="00B80D20">
      <w:pPr>
        <w:pStyle w:val="Affiliation"/>
        <w:rPr>
          <w:rFonts w:eastAsiaTheme="minorEastAsia"/>
          <w:lang w:eastAsia="zh-TW"/>
        </w:rPr>
      </w:pPr>
      <w:r>
        <w:rPr>
          <w:rFonts w:eastAsiaTheme="minorEastAsia"/>
          <w:lang w:eastAsia="zh-TW"/>
        </w:rPr>
        <w:t>Email: yichongzeng@iii.org.tw</w:t>
      </w:r>
    </w:p>
    <w:p w:rsidR="00B80D20" w:rsidRDefault="00B80D20" w:rsidP="00B80D20">
      <w:pPr>
        <w:pStyle w:val="Author"/>
        <w:spacing w:before="0"/>
        <w:rPr>
          <w:rFonts w:eastAsiaTheme="minorEastAsia"/>
          <w:lang w:eastAsia="zh-TW"/>
        </w:rPr>
      </w:pPr>
    </w:p>
    <w:p w:rsidR="00B80D20" w:rsidRPr="000F5273" w:rsidRDefault="00B80D20" w:rsidP="00B80D20">
      <w:pPr>
        <w:pStyle w:val="Author"/>
        <w:spacing w:before="0"/>
        <w:rPr>
          <w:rFonts w:eastAsiaTheme="minorEastAsia"/>
          <w:lang w:eastAsia="zh-TW"/>
        </w:rPr>
        <w:sectPr w:rsidR="00B80D20" w:rsidRPr="000F5273" w:rsidSect="000F5273">
          <w:type w:val="continuous"/>
          <w:pgSz w:w="12240" w:h="15840" w:code="1"/>
          <w:pgMar w:top="1080" w:right="893" w:bottom="1440" w:left="893" w:header="720" w:footer="720" w:gutter="0"/>
          <w:cols w:num="4" w:space="100" w:equalWidth="0">
            <w:col w:w="2900" w:space="100"/>
            <w:col w:w="2030" w:space="100"/>
            <w:col w:w="2343" w:space="100"/>
            <w:col w:w="2881"/>
          </w:cols>
          <w:docGrid w:linePitch="360"/>
        </w:sectPr>
      </w:pPr>
    </w:p>
    <w:p w:rsidR="00A52C1A" w:rsidRPr="005B520E" w:rsidRDefault="00A52C1A">
      <w:pPr>
        <w:sectPr w:rsidR="00A52C1A" w:rsidRPr="005B520E">
          <w:type w:val="continuous"/>
          <w:pgSz w:w="12240" w:h="15840" w:code="1"/>
          <w:pgMar w:top="1080" w:right="893" w:bottom="1440" w:left="893" w:header="720" w:footer="720" w:gutter="0"/>
          <w:cols w:space="720"/>
          <w:docGrid w:linePitch="360"/>
        </w:sectPr>
      </w:pPr>
    </w:p>
    <w:p w:rsidR="00A52C1A" w:rsidRPr="00344C47" w:rsidRDefault="00A52C1A" w:rsidP="00A52C1A">
      <w:pPr>
        <w:pStyle w:val="Abstract"/>
        <w:rPr>
          <w:rFonts w:eastAsiaTheme="minorEastAsia"/>
          <w:lang w:eastAsia="zh-TW"/>
        </w:rPr>
      </w:pPr>
      <w:r>
        <w:rPr>
          <w:i/>
          <w:iCs/>
        </w:rPr>
        <w:lastRenderedPageBreak/>
        <w:t>Abstract</w:t>
      </w:r>
      <w:r>
        <w:t>—</w:t>
      </w:r>
      <w:r w:rsidR="005D50CD">
        <w:t xml:space="preserve"> The h</w:t>
      </w:r>
      <w:r w:rsidR="0069664D">
        <w:t xml:space="preserve">igh development of </w:t>
      </w:r>
      <w:r w:rsidR="00E11F4F">
        <w:t>med</w:t>
      </w:r>
      <w:r w:rsidR="006D3F2D">
        <w:rPr>
          <w:rFonts w:eastAsiaTheme="minorEastAsia" w:hint="eastAsia"/>
          <w:lang w:eastAsia="zh-TW"/>
        </w:rPr>
        <w:t>i</w:t>
      </w:r>
      <w:r w:rsidR="00E11F4F">
        <w:rPr>
          <w:rFonts w:eastAsiaTheme="minorEastAsia" w:hint="eastAsia"/>
          <w:lang w:eastAsia="zh-TW"/>
        </w:rPr>
        <w:t>c</w:t>
      </w:r>
      <w:r w:rsidR="00E11F4F">
        <w:t>i</w:t>
      </w:r>
      <w:r w:rsidR="00E11F4F">
        <w:rPr>
          <w:rFonts w:eastAsiaTheme="minorEastAsia" w:hint="eastAsia"/>
          <w:lang w:eastAsia="zh-TW"/>
        </w:rPr>
        <w:t>ne</w:t>
      </w:r>
      <w:r w:rsidR="00E11F4F">
        <w:t xml:space="preserve"> </w:t>
      </w:r>
      <w:r w:rsidR="0069664D">
        <w:t xml:space="preserve">causes the world’s population aging quickly. </w:t>
      </w:r>
      <w:r w:rsidR="005D50CD">
        <w:t xml:space="preserve">To resolve </w:t>
      </w:r>
      <w:r w:rsidR="003D7629">
        <w:rPr>
          <w:rFonts w:eastAsiaTheme="minorEastAsia" w:hint="eastAsia"/>
          <w:lang w:eastAsia="zh-TW"/>
        </w:rPr>
        <w:t xml:space="preserve">the problem with </w:t>
      </w:r>
      <w:r w:rsidR="005D50CD">
        <w:t>limited medical resource</w:t>
      </w:r>
      <w:r w:rsidR="003D7629">
        <w:rPr>
          <w:rFonts w:eastAsiaTheme="minorEastAsia" w:hint="eastAsia"/>
          <w:lang w:eastAsia="zh-TW"/>
        </w:rPr>
        <w:t>s,</w:t>
      </w:r>
      <w:r w:rsidR="005D50CD">
        <w:t xml:space="preserve"> </w:t>
      </w:r>
      <w:r w:rsidR="003D7629">
        <w:rPr>
          <w:rFonts w:eastAsiaTheme="minorEastAsia" w:hint="eastAsia"/>
          <w:lang w:eastAsia="zh-TW"/>
        </w:rPr>
        <w:t xml:space="preserve">constant </w:t>
      </w:r>
      <w:r w:rsidR="005D50CD">
        <w:t xml:space="preserve">monitoring </w:t>
      </w:r>
      <w:r w:rsidR="003D7629">
        <w:rPr>
          <w:rFonts w:eastAsiaTheme="minorEastAsia" w:hint="eastAsia"/>
          <w:lang w:eastAsia="zh-TW"/>
        </w:rPr>
        <w:t xml:space="preserve">of </w:t>
      </w:r>
      <w:r w:rsidR="005D50CD">
        <w:t>elders’ activity of daily living is important. We propose an activity re</w:t>
      </w:r>
      <w:r w:rsidR="00903AC3">
        <w:t xml:space="preserve">cognition system for smart </w:t>
      </w:r>
      <w:r w:rsidR="005D50CD">
        <w:t>home, so elders can live alone and their children can monitor their parents’ living activity to achieve the concept of “Aging in Place”. The living activity monitoring model is powerful</w:t>
      </w:r>
      <w:r w:rsidR="00E26D54">
        <w:t xml:space="preserve"> to recognize meaningful activities by using both ambient and wearable sensors.</w:t>
      </w:r>
      <w:r w:rsidR="00344C47">
        <w:t xml:space="preserve"> I</w:t>
      </w:r>
      <w:r w:rsidR="00344C47">
        <w:rPr>
          <w:rFonts w:eastAsiaTheme="minorEastAsia" w:hint="eastAsia"/>
          <w:lang w:eastAsia="zh-TW"/>
        </w:rPr>
        <w:t>t</w:t>
      </w:r>
      <w:r w:rsidR="00344C47">
        <w:rPr>
          <w:rFonts w:eastAsiaTheme="minorEastAsia"/>
          <w:lang w:eastAsia="zh-TW"/>
        </w:rPr>
        <w:t>’s feasible to deploy in the real living environment because it’s a non-para</w:t>
      </w:r>
      <w:r w:rsidR="004B51DC">
        <w:rPr>
          <w:rFonts w:eastAsiaTheme="minorEastAsia"/>
          <w:lang w:eastAsia="zh-TW"/>
        </w:rPr>
        <w:t>metric learning model</w:t>
      </w:r>
      <w:r w:rsidR="006D3F2D">
        <w:rPr>
          <w:rFonts w:eastAsiaTheme="minorEastAsia" w:hint="eastAsia"/>
          <w:lang w:eastAsia="zh-TW"/>
        </w:rPr>
        <w:t>.</w:t>
      </w:r>
      <w:r w:rsidR="004B51DC">
        <w:rPr>
          <w:rFonts w:eastAsiaTheme="minorEastAsia"/>
          <w:lang w:eastAsia="zh-TW"/>
        </w:rPr>
        <w:t xml:space="preserve"> Elder</w:t>
      </w:r>
      <w:r w:rsidR="006D3F2D">
        <w:rPr>
          <w:rFonts w:eastAsiaTheme="minorEastAsia" w:hint="eastAsia"/>
          <w:lang w:eastAsia="zh-TW"/>
        </w:rPr>
        <w:t>s</w:t>
      </w:r>
      <w:r w:rsidR="004B51DC">
        <w:rPr>
          <w:rFonts w:eastAsiaTheme="minorEastAsia"/>
          <w:lang w:eastAsia="zh-TW"/>
        </w:rPr>
        <w:t xml:space="preserve"> </w:t>
      </w:r>
      <w:r w:rsidR="006D3F2D">
        <w:rPr>
          <w:rFonts w:eastAsiaTheme="minorEastAsia" w:hint="eastAsia"/>
          <w:lang w:eastAsia="zh-TW"/>
        </w:rPr>
        <w:t>need</w:t>
      </w:r>
      <w:r w:rsidR="006D3F2D">
        <w:rPr>
          <w:rFonts w:eastAsiaTheme="minorEastAsia"/>
          <w:lang w:eastAsia="zh-TW"/>
        </w:rPr>
        <w:t xml:space="preserve"> </w:t>
      </w:r>
      <w:r w:rsidR="00344C47">
        <w:rPr>
          <w:rFonts w:eastAsiaTheme="minorEastAsia"/>
          <w:lang w:eastAsia="zh-TW"/>
        </w:rPr>
        <w:t>less effort to label activity in training part, and the model may h</w:t>
      </w:r>
      <w:r w:rsidR="008E5B07">
        <w:rPr>
          <w:rFonts w:eastAsiaTheme="minorEastAsia"/>
          <w:lang w:eastAsia="zh-TW"/>
        </w:rPr>
        <w:t>ave chance to find some special activities</w:t>
      </w:r>
      <w:r w:rsidR="00344C47">
        <w:rPr>
          <w:rFonts w:eastAsiaTheme="minorEastAsia"/>
          <w:lang w:eastAsia="zh-TW"/>
        </w:rPr>
        <w:t xml:space="preserve"> that </w:t>
      </w:r>
      <w:r w:rsidR="008E5B07">
        <w:rPr>
          <w:rFonts w:eastAsiaTheme="minorEastAsia"/>
          <w:lang w:eastAsia="zh-TW"/>
        </w:rPr>
        <w:t>the elder</w:t>
      </w:r>
      <w:r w:rsidR="006D3F2D">
        <w:rPr>
          <w:rFonts w:eastAsiaTheme="minorEastAsia" w:hint="eastAsia"/>
          <w:lang w:eastAsia="zh-TW"/>
        </w:rPr>
        <w:t>s</w:t>
      </w:r>
      <w:r w:rsidR="008E5B07">
        <w:rPr>
          <w:rFonts w:eastAsiaTheme="minorEastAsia"/>
          <w:lang w:eastAsia="zh-TW"/>
        </w:rPr>
        <w:t xml:space="preserve"> did not consider</w:t>
      </w:r>
      <w:r w:rsidR="00344C47">
        <w:rPr>
          <w:rFonts w:eastAsiaTheme="minorEastAsia"/>
          <w:lang w:eastAsia="zh-TW"/>
        </w:rPr>
        <w:t xml:space="preserve"> in the past.</w:t>
      </w:r>
      <w:r w:rsidR="00747212">
        <w:rPr>
          <w:rFonts w:eastAsiaTheme="minorEastAsia"/>
          <w:lang w:eastAsia="zh-TW"/>
        </w:rPr>
        <w:t xml:space="preserve"> We demonstrate the living activity monitoring model is </w:t>
      </w:r>
      <w:r w:rsidR="006D3F2D">
        <w:rPr>
          <w:rFonts w:eastAsiaTheme="minorEastAsia"/>
          <w:lang w:eastAsia="zh-TW"/>
        </w:rPr>
        <w:t>feasib</w:t>
      </w:r>
      <w:r w:rsidR="006D3F2D">
        <w:rPr>
          <w:rFonts w:eastAsiaTheme="minorEastAsia" w:hint="eastAsia"/>
          <w:lang w:eastAsia="zh-TW"/>
        </w:rPr>
        <w:t>le</w:t>
      </w:r>
      <w:r w:rsidR="006D3F2D">
        <w:rPr>
          <w:rFonts w:eastAsiaTheme="minorEastAsia"/>
          <w:lang w:eastAsia="zh-TW"/>
        </w:rPr>
        <w:t xml:space="preserve"> </w:t>
      </w:r>
      <w:r w:rsidR="008E5B07">
        <w:rPr>
          <w:rFonts w:eastAsiaTheme="minorEastAsia"/>
          <w:lang w:eastAsia="zh-TW"/>
        </w:rPr>
        <w:t xml:space="preserve">to </w:t>
      </w:r>
      <w:r w:rsidR="006D3F2D">
        <w:rPr>
          <w:rFonts w:eastAsiaTheme="minorEastAsia" w:hint="eastAsia"/>
          <w:lang w:eastAsia="zh-TW"/>
        </w:rPr>
        <w:t xml:space="preserve">be </w:t>
      </w:r>
      <w:r w:rsidR="008E5B07">
        <w:rPr>
          <w:rFonts w:eastAsiaTheme="minorEastAsia"/>
          <w:lang w:eastAsia="zh-TW"/>
        </w:rPr>
        <w:t>deploy</w:t>
      </w:r>
      <w:r w:rsidR="006D3F2D">
        <w:rPr>
          <w:rFonts w:eastAsiaTheme="minorEastAsia" w:hint="eastAsia"/>
          <w:lang w:eastAsia="zh-TW"/>
        </w:rPr>
        <w:t>ed</w:t>
      </w:r>
      <w:r w:rsidR="008E5B07">
        <w:rPr>
          <w:rFonts w:eastAsiaTheme="minorEastAsia"/>
          <w:lang w:eastAsia="zh-TW"/>
        </w:rPr>
        <w:t xml:space="preserve"> in </w:t>
      </w:r>
      <w:r w:rsidR="006D3F2D">
        <w:rPr>
          <w:rFonts w:eastAsiaTheme="minorEastAsia" w:hint="eastAsia"/>
          <w:lang w:eastAsia="zh-TW"/>
        </w:rPr>
        <w:t xml:space="preserve">a </w:t>
      </w:r>
      <w:r w:rsidR="008E5B07">
        <w:rPr>
          <w:rFonts w:eastAsiaTheme="minorEastAsia"/>
          <w:lang w:eastAsia="zh-TW"/>
        </w:rPr>
        <w:t>living home</w:t>
      </w:r>
      <w:r w:rsidR="004B51DC">
        <w:rPr>
          <w:rFonts w:eastAsiaTheme="minorEastAsia"/>
          <w:lang w:eastAsia="zh-TW"/>
        </w:rPr>
        <w:t xml:space="preserve"> with </w:t>
      </w:r>
      <w:r w:rsidR="006D3F2D">
        <w:rPr>
          <w:rFonts w:eastAsiaTheme="minorEastAsia" w:hint="eastAsia"/>
          <w:lang w:eastAsia="zh-TW"/>
        </w:rPr>
        <w:t>high accuracy</w:t>
      </w:r>
      <w:r w:rsidR="006D3F2D">
        <w:rPr>
          <w:rFonts w:eastAsiaTheme="minorEastAsia"/>
          <w:lang w:eastAsia="zh-TW"/>
        </w:rPr>
        <w:t xml:space="preserve"> </w:t>
      </w:r>
      <w:r w:rsidR="004B51DC">
        <w:rPr>
          <w:rFonts w:eastAsiaTheme="minorEastAsia"/>
          <w:lang w:eastAsia="zh-TW"/>
        </w:rPr>
        <w:t>perform</w:t>
      </w:r>
      <w:r w:rsidR="0044614C">
        <w:rPr>
          <w:rFonts w:eastAsiaTheme="minorEastAsia"/>
          <w:lang w:eastAsia="zh-TW"/>
        </w:rPr>
        <w:t xml:space="preserve">ance </w:t>
      </w:r>
      <w:r w:rsidR="00747212">
        <w:rPr>
          <w:rFonts w:eastAsiaTheme="minorEastAsia"/>
          <w:lang w:eastAsia="zh-TW"/>
        </w:rPr>
        <w:t xml:space="preserve">of </w:t>
      </w:r>
      <w:r w:rsidR="004B51DC">
        <w:rPr>
          <w:rFonts w:eastAsiaTheme="minorEastAsia"/>
          <w:lang w:eastAsia="zh-TW"/>
        </w:rPr>
        <w:t xml:space="preserve">the </w:t>
      </w:r>
      <w:r w:rsidR="00747212">
        <w:rPr>
          <w:rFonts w:eastAsiaTheme="minorEastAsia"/>
          <w:lang w:eastAsia="zh-TW"/>
        </w:rPr>
        <w:t xml:space="preserve">activity </w:t>
      </w:r>
      <w:r w:rsidR="004B51DC">
        <w:rPr>
          <w:rFonts w:eastAsiaTheme="minorEastAsia"/>
          <w:lang w:eastAsia="zh-TW"/>
        </w:rPr>
        <w:t>recognition result</w:t>
      </w:r>
      <w:r w:rsidR="00747212">
        <w:rPr>
          <w:rFonts w:eastAsiaTheme="minorEastAsia"/>
          <w:lang w:eastAsia="zh-TW"/>
        </w:rPr>
        <w:t>.</w:t>
      </w:r>
    </w:p>
    <w:p w:rsidR="00A52C1A" w:rsidRDefault="000709EC" w:rsidP="00A52C1A">
      <w:pPr>
        <w:pStyle w:val="keywords"/>
      </w:pPr>
      <w:r>
        <w:t>Activity Recognition</w:t>
      </w:r>
      <w:r w:rsidR="00A52C1A">
        <w:t xml:space="preserve">; </w:t>
      </w:r>
      <w:r>
        <w:t>Non-parametric Learning Model</w:t>
      </w:r>
      <w:r w:rsidR="00A52C1A">
        <w:t xml:space="preserve">; </w:t>
      </w:r>
      <w:r>
        <w:t>Ambient Intelligent</w:t>
      </w:r>
      <w:r w:rsidR="00A52C1A">
        <w:t xml:space="preserve">; </w:t>
      </w:r>
      <w:r>
        <w:t>Wearable Computing</w:t>
      </w:r>
      <w:r w:rsidR="00A52C1A">
        <w:t xml:space="preserve">; </w:t>
      </w:r>
      <w:r>
        <w:t>Activity of Daily Living;</w:t>
      </w:r>
      <w:r w:rsidR="0069664D">
        <w:t xml:space="preserve"> Internet of Things; Ubiquitous Computing;</w:t>
      </w:r>
      <w:r w:rsidR="005D50CD">
        <w:t xml:space="preserve"> Aging in Place; Tele-healthcare</w:t>
      </w:r>
    </w:p>
    <w:p w:rsidR="00A52C1A" w:rsidRDefault="00A52C1A" w:rsidP="00A52C1A">
      <w:pPr>
        <w:pStyle w:val="1"/>
      </w:pPr>
      <w:r>
        <w:t xml:space="preserve"> </w:t>
      </w:r>
      <w:r w:rsidRPr="005B520E">
        <w:t>Introduction</w:t>
      </w:r>
    </w:p>
    <w:p w:rsidR="00A52C1A" w:rsidRDefault="000709EC" w:rsidP="00DB55F4">
      <w:pPr>
        <w:pStyle w:val="a3"/>
      </w:pPr>
      <w:r w:rsidRPr="000709EC">
        <w:t xml:space="preserve">According to the high </w:t>
      </w:r>
      <w:r w:rsidR="00A66D07">
        <w:t>development</w:t>
      </w:r>
      <w:r w:rsidRPr="000709EC">
        <w:t xml:space="preserve"> of </w:t>
      </w:r>
      <w:r w:rsidR="006D3F2D" w:rsidRPr="000709EC">
        <w:t>medi</w:t>
      </w:r>
      <w:r w:rsidR="006D3F2D">
        <w:rPr>
          <w:rFonts w:eastAsiaTheme="minorEastAsia" w:hint="eastAsia"/>
          <w:lang w:eastAsia="zh-TW"/>
        </w:rPr>
        <w:t>cine</w:t>
      </w:r>
      <w:r w:rsidR="006D3F2D" w:rsidRPr="000709EC">
        <w:t xml:space="preserve"> </w:t>
      </w:r>
      <w:r w:rsidRPr="000709EC">
        <w:t xml:space="preserve">and the success of reducing mortality, the world’s population has aged quickly. The elderly people suffer from high risk due to poor health conditions, so the needs for monitoring </w:t>
      </w:r>
      <w:r w:rsidR="006D3F2D">
        <w:rPr>
          <w:rFonts w:eastAsiaTheme="minorEastAsia" w:hint="eastAsia"/>
          <w:lang w:eastAsia="zh-TW"/>
        </w:rPr>
        <w:t>human</w:t>
      </w:r>
      <w:r w:rsidR="006D3F2D">
        <w:rPr>
          <w:rFonts w:eastAsiaTheme="minorEastAsia"/>
          <w:lang w:eastAsia="zh-TW"/>
        </w:rPr>
        <w:t>’</w:t>
      </w:r>
      <w:r w:rsidR="006D3F2D">
        <w:rPr>
          <w:rFonts w:eastAsiaTheme="minorEastAsia" w:hint="eastAsia"/>
          <w:lang w:eastAsia="zh-TW"/>
        </w:rPr>
        <w:t xml:space="preserve">s </w:t>
      </w:r>
      <w:r w:rsidRPr="000709EC">
        <w:t xml:space="preserve">physiological </w:t>
      </w:r>
      <w:r w:rsidR="006D3F2D" w:rsidRPr="000709EC">
        <w:t>st</w:t>
      </w:r>
      <w:r w:rsidR="006D3F2D">
        <w:rPr>
          <w:rFonts w:eastAsiaTheme="minorEastAsia" w:hint="eastAsia"/>
          <w:lang w:eastAsia="zh-TW"/>
        </w:rPr>
        <w:t>ate</w:t>
      </w:r>
      <w:r w:rsidR="006D3F2D" w:rsidRPr="000709EC">
        <w:t xml:space="preserve"> </w:t>
      </w:r>
      <w:r w:rsidRPr="000709EC">
        <w:t>in non-clinical setting is critical</w:t>
      </w:r>
      <w:r w:rsidR="006D3F2D">
        <w:rPr>
          <w:rFonts w:eastAsiaTheme="minorEastAsia" w:hint="eastAsia"/>
          <w:lang w:eastAsia="zh-TW"/>
        </w:rPr>
        <w:t>ly</w:t>
      </w:r>
      <w:r w:rsidRPr="000709EC">
        <w:t xml:space="preserve"> importance</w:t>
      </w:r>
      <w:r w:rsidR="001E3674" w:rsidRPr="001E3674">
        <w:rPr>
          <w:rFonts w:hint="eastAsia"/>
        </w:rPr>
        <w:t xml:space="preserve"> </w:t>
      </w:r>
      <w:r w:rsidR="001E3674" w:rsidRPr="001E3674">
        <w:fldChar w:fldCharType="begin"/>
      </w:r>
      <w:r w:rsidR="001E3674">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001E3674" w:rsidRPr="001E3674">
        <w:fldChar w:fldCharType="separate"/>
      </w:r>
      <w:r w:rsidR="001E3674">
        <w:rPr>
          <w:noProof/>
        </w:rPr>
        <w:t>[</w:t>
      </w:r>
      <w:hyperlink w:anchor="_ENREF_1" w:tooltip="Banaee, 2013 #12" w:history="1">
        <w:r w:rsidR="008F29DC">
          <w:rPr>
            <w:noProof/>
          </w:rPr>
          <w:t>1</w:t>
        </w:r>
      </w:hyperlink>
      <w:r w:rsidR="001E3674">
        <w:rPr>
          <w:noProof/>
        </w:rPr>
        <w:t xml:space="preserve">, </w:t>
      </w:r>
      <w:hyperlink w:anchor="_ENREF_2" w:tooltip="Pantelopoulos, 2010 #13" w:history="1">
        <w:r w:rsidR="008F29DC">
          <w:rPr>
            <w:noProof/>
          </w:rPr>
          <w:t>2</w:t>
        </w:r>
      </w:hyperlink>
      <w:r w:rsidR="001E3674">
        <w:rPr>
          <w:noProof/>
        </w:rPr>
        <w:t>]</w:t>
      </w:r>
      <w:r w:rsidR="001E3674" w:rsidRPr="001E3674">
        <w:fldChar w:fldCharType="end"/>
      </w:r>
      <w:r w:rsidR="001E3674">
        <w:t>.</w:t>
      </w:r>
      <w:r w:rsidRPr="000709EC">
        <w:t xml:space="preserve"> </w:t>
      </w:r>
      <w:r w:rsidR="006D3F2D">
        <w:rPr>
          <w:rFonts w:eastAsiaTheme="minorEastAsia" w:hint="eastAsia"/>
          <w:lang w:eastAsia="zh-TW"/>
        </w:rPr>
        <w:t>C</w:t>
      </w:r>
      <w:r w:rsidR="006D3F2D" w:rsidRPr="000709EC">
        <w:t>urrently</w:t>
      </w:r>
      <w:r w:rsidR="006D3F2D">
        <w:rPr>
          <w:rFonts w:eastAsiaTheme="minorEastAsia" w:hint="eastAsia"/>
          <w:lang w:eastAsia="zh-TW"/>
        </w:rPr>
        <w:t>,</w:t>
      </w:r>
      <w:r w:rsidR="006D3F2D" w:rsidRPr="000709EC">
        <w:t xml:space="preserve"> </w:t>
      </w:r>
      <w:r w:rsidR="006D3F2D">
        <w:rPr>
          <w:rFonts w:eastAsiaTheme="minorEastAsia" w:hint="eastAsia"/>
          <w:lang w:eastAsia="zh-TW"/>
        </w:rPr>
        <w:t>a</w:t>
      </w:r>
      <w:r w:rsidR="006D3F2D" w:rsidRPr="000709EC">
        <w:t xml:space="preserve"> </w:t>
      </w:r>
      <w:r w:rsidRPr="000709EC">
        <w:t xml:space="preserve">large </w:t>
      </w:r>
      <w:r w:rsidR="006D3F2D">
        <w:rPr>
          <w:rFonts w:eastAsiaTheme="minorEastAsia" w:hint="eastAsia"/>
          <w:lang w:eastAsia="zh-TW"/>
        </w:rPr>
        <w:t xml:space="preserve">portion </w:t>
      </w:r>
      <w:r w:rsidRPr="000709EC">
        <w:t xml:space="preserve">of </w:t>
      </w:r>
      <w:r w:rsidR="006D3F2D">
        <w:rPr>
          <w:rFonts w:eastAsiaTheme="minorEastAsia" w:hint="eastAsia"/>
          <w:lang w:eastAsia="zh-TW"/>
        </w:rPr>
        <w:t>elders</w:t>
      </w:r>
      <w:r w:rsidRPr="000709EC">
        <w:t xml:space="preserve"> live independently. About 72%</w:t>
      </w:r>
      <w:r w:rsidR="006D3F2D">
        <w:rPr>
          <w:rFonts w:eastAsiaTheme="minorEastAsia" w:hint="eastAsia"/>
          <w:lang w:eastAsia="zh-TW"/>
        </w:rPr>
        <w:t xml:space="preserve"> of elders who are</w:t>
      </w:r>
      <w:r w:rsidRPr="000709EC">
        <w:t xml:space="preserve"> 85 </w:t>
      </w:r>
      <w:r w:rsidR="006D3F2D">
        <w:rPr>
          <w:rFonts w:eastAsiaTheme="minorEastAsia" w:hint="eastAsia"/>
          <w:lang w:eastAsia="zh-TW"/>
        </w:rPr>
        <w:t>years old or</w:t>
      </w:r>
      <w:r w:rsidR="006D3F2D" w:rsidRPr="000709EC">
        <w:t xml:space="preserve"> </w:t>
      </w:r>
      <w:r w:rsidRPr="000709EC">
        <w:t xml:space="preserve">above live by themselves or with spouse in their own </w:t>
      </w:r>
      <w:r w:rsidR="006D3F2D">
        <w:rPr>
          <w:rFonts w:eastAsiaTheme="minorEastAsia" w:hint="eastAsia"/>
          <w:lang w:eastAsia="zh-TW"/>
        </w:rPr>
        <w:t>houses</w:t>
      </w:r>
      <w:r w:rsidR="006D3F2D" w:rsidRPr="000709EC">
        <w:t xml:space="preserve"> </w:t>
      </w:r>
      <w:r w:rsidRPr="000709EC">
        <w:t xml:space="preserve">in </w:t>
      </w:r>
      <w:r w:rsidR="006D3F2D">
        <w:rPr>
          <w:rFonts w:eastAsiaTheme="minorEastAsia" w:hint="eastAsia"/>
          <w:lang w:eastAsia="zh-TW"/>
        </w:rPr>
        <w:t>United States</w:t>
      </w:r>
      <w:r w:rsidR="006D3F2D" w:rsidRPr="000709EC">
        <w:t xml:space="preserve"> </w:t>
      </w:r>
      <w:r w:rsidRPr="000709EC">
        <w:t xml:space="preserve">(the 2012 American Community Survey). Although the concept of “Aging in Place” for elders </w:t>
      </w:r>
      <w:r w:rsidR="006D3F2D">
        <w:rPr>
          <w:rFonts w:eastAsiaTheme="minorEastAsia" w:hint="eastAsia"/>
          <w:lang w:eastAsia="zh-TW"/>
        </w:rPr>
        <w:t xml:space="preserve">to </w:t>
      </w:r>
      <w:r w:rsidR="006D3F2D" w:rsidRPr="000709EC">
        <w:t>liv</w:t>
      </w:r>
      <w:r w:rsidR="006D3F2D">
        <w:rPr>
          <w:rFonts w:eastAsiaTheme="minorEastAsia" w:hint="eastAsia"/>
          <w:lang w:eastAsia="zh-TW"/>
        </w:rPr>
        <w:t>e</w:t>
      </w:r>
      <w:r w:rsidR="006D3F2D" w:rsidRPr="000709EC">
        <w:t xml:space="preserve"> </w:t>
      </w:r>
      <w:r w:rsidR="006D3F2D">
        <w:rPr>
          <w:rFonts w:eastAsiaTheme="minorEastAsia" w:hint="eastAsia"/>
          <w:lang w:eastAsia="zh-TW"/>
        </w:rPr>
        <w:t xml:space="preserve">in their own houses </w:t>
      </w:r>
      <w:r w:rsidRPr="000709EC">
        <w:t xml:space="preserve">has </w:t>
      </w:r>
      <w:r w:rsidR="006D3F2D">
        <w:rPr>
          <w:rFonts w:eastAsiaTheme="minorEastAsia" w:hint="eastAsia"/>
          <w:lang w:eastAsia="zh-TW"/>
        </w:rPr>
        <w:t xml:space="preserve">been </w:t>
      </w:r>
      <w:r w:rsidRPr="000709EC">
        <w:t xml:space="preserve">proposed </w:t>
      </w:r>
      <w:r w:rsidR="006D3F2D">
        <w:rPr>
          <w:rFonts w:eastAsiaTheme="minorEastAsia" w:hint="eastAsia"/>
          <w:lang w:eastAsia="zh-TW"/>
        </w:rPr>
        <w:t xml:space="preserve">for </w:t>
      </w:r>
      <w:r w:rsidRPr="000709EC">
        <w:t xml:space="preserve">long time, the risks </w:t>
      </w:r>
      <w:r w:rsidR="002D23AE">
        <w:rPr>
          <w:rFonts w:eastAsiaTheme="minorEastAsia" w:hint="eastAsia"/>
          <w:lang w:eastAsia="zh-TW"/>
        </w:rPr>
        <w:t xml:space="preserve">the elders are </w:t>
      </w:r>
      <w:r w:rsidR="00C12D37">
        <w:rPr>
          <w:rFonts w:eastAsiaTheme="minorEastAsia" w:hint="eastAsia"/>
          <w:lang w:eastAsia="zh-TW"/>
        </w:rPr>
        <w:t xml:space="preserve">facing </w:t>
      </w:r>
      <w:r w:rsidRPr="000709EC">
        <w:t xml:space="preserve">still exist, </w:t>
      </w:r>
      <w:r w:rsidRPr="007126A3">
        <w:rPr>
          <w:i/>
        </w:rPr>
        <w:t>e.g</w:t>
      </w:r>
      <w:r w:rsidRPr="000709EC">
        <w:t>. fall, loss of autonomy, etc. Activity of daily living (ADL) is an important factor to estimate the independent ability of elders. Barthel index</w:t>
      </w:r>
      <w:r w:rsidR="00C12D37">
        <w:rPr>
          <w:rFonts w:eastAsiaTheme="minorEastAsia" w:hint="eastAsia"/>
          <w:lang w:eastAsia="zh-TW"/>
        </w:rPr>
        <w:t xml:space="preserve"> is</w:t>
      </w:r>
      <w:r w:rsidRPr="000709EC">
        <w:t xml:space="preserve"> used to measure performance in activities of daily living and to assess whether the </w:t>
      </w:r>
      <w:r w:rsidR="00C12D37" w:rsidRPr="000709EC">
        <w:t>elder</w:t>
      </w:r>
      <w:r w:rsidR="00C12D37">
        <w:rPr>
          <w:rFonts w:eastAsiaTheme="minorEastAsia" w:hint="eastAsia"/>
          <w:lang w:eastAsia="zh-TW"/>
        </w:rPr>
        <w:t>s</w:t>
      </w:r>
      <w:r w:rsidR="00C12D37">
        <w:t xml:space="preserve"> </w:t>
      </w:r>
      <w:r w:rsidR="001E3674">
        <w:t>have independent ability</w:t>
      </w:r>
      <w:r w:rsidR="001E3674" w:rsidRPr="001E3674">
        <w:rPr>
          <w:rFonts w:hint="eastAsia"/>
        </w:rPr>
        <w:t xml:space="preserve"> </w:t>
      </w:r>
      <w:r w:rsidR="001E3674" w:rsidRPr="001E3674">
        <w:fldChar w:fldCharType="begin"/>
      </w:r>
      <w:r w:rsidR="001E3674"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001E3674" w:rsidRPr="001E3674">
        <w:fldChar w:fldCharType="separate"/>
      </w:r>
      <w:r w:rsidR="001E3674" w:rsidRPr="001E3674">
        <w:t>[</w:t>
      </w:r>
      <w:hyperlink w:anchor="_ENREF_3" w:tooltip="Collin, 1988 #14" w:history="1">
        <w:r w:rsidR="008F29DC" w:rsidRPr="001E3674">
          <w:t>3</w:t>
        </w:r>
      </w:hyperlink>
      <w:r w:rsidR="001E3674" w:rsidRPr="001E3674">
        <w:t>]</w:t>
      </w:r>
      <w:r w:rsidR="001E3674" w:rsidRPr="001E3674">
        <w:fldChar w:fldCharType="end"/>
      </w:r>
      <w:r w:rsidR="001E3674">
        <w:t xml:space="preserve">. </w:t>
      </w:r>
      <w:r w:rsidRPr="000709EC">
        <w:t xml:space="preserve"> Monitoring the ADL of elders to measure their ability can improve the safe living conditions at home</w:t>
      </w:r>
      <w:r w:rsidR="00675562">
        <w:t>.</w:t>
      </w:r>
    </w:p>
    <w:p w:rsidR="00771EF6" w:rsidRDefault="00C54179" w:rsidP="00DB55F4">
      <w:pPr>
        <w:pStyle w:val="a3"/>
      </w:pPr>
      <w:r>
        <w:t>The Internet of Things (IoT)</w:t>
      </w:r>
      <w:r>
        <w:rPr>
          <w:rFonts w:asciiTheme="minorEastAsia" w:eastAsiaTheme="minorEastAsia" w:hAnsiTheme="minorEastAsia" w:hint="eastAsia"/>
          <w:lang w:eastAsia="zh-TW"/>
        </w:rPr>
        <w:t xml:space="preserve"> </w:t>
      </w:r>
      <w:r>
        <w:rPr>
          <w:rFonts w:eastAsiaTheme="minorEastAsia" w:hint="eastAsia"/>
          <w:lang w:eastAsia="zh-TW"/>
        </w:rPr>
        <w:t xml:space="preserve">is a </w:t>
      </w:r>
      <w:r w:rsidR="00C12D37">
        <w:rPr>
          <w:rFonts w:eastAsiaTheme="minorEastAsia" w:hint="eastAsia"/>
          <w:lang w:eastAsia="zh-TW"/>
        </w:rPr>
        <w:t xml:space="preserve">recently </w:t>
      </w:r>
      <w:r>
        <w:rPr>
          <w:rFonts w:eastAsiaTheme="minorEastAsia" w:hint="eastAsia"/>
          <w:lang w:eastAsia="zh-TW"/>
        </w:rPr>
        <w:t xml:space="preserve">popular issue; it includes </w:t>
      </w:r>
      <w:r>
        <w:t>t</w:t>
      </w:r>
      <w:r w:rsidRPr="00C54179">
        <w:rPr>
          <w:rFonts w:hint="eastAsia"/>
        </w:rPr>
        <w:t>he</w:t>
      </w:r>
      <w:r>
        <w:t xml:space="preserve"> ubiquitous computing</w:t>
      </w:r>
      <w:r w:rsidRPr="00C54179">
        <w:t xml:space="preserve"> where computing is made to appear everywhere and anywhere</w:t>
      </w:r>
      <w:r w:rsidR="00FC1101">
        <w:t xml:space="preserve"> </w:t>
      </w:r>
      <w:r w:rsidR="00FC1101">
        <w:fldChar w:fldCharType="begin"/>
      </w:r>
      <w:r w:rsidR="00FC110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FC1101">
        <w:fldChar w:fldCharType="separate"/>
      </w:r>
      <w:r w:rsidR="00FC1101">
        <w:rPr>
          <w:noProof/>
        </w:rPr>
        <w:t>[</w:t>
      </w:r>
      <w:hyperlink w:anchor="_ENREF_4" w:tooltip="Abowd, 2000 #17" w:history="1">
        <w:r w:rsidR="008F29DC">
          <w:rPr>
            <w:noProof/>
          </w:rPr>
          <w:t>4</w:t>
        </w:r>
      </w:hyperlink>
      <w:r w:rsidR="00FC1101">
        <w:rPr>
          <w:noProof/>
        </w:rPr>
        <w:t>]</w:t>
      </w:r>
      <w:r w:rsidR="00FC1101">
        <w:fldChar w:fldCharType="end"/>
      </w:r>
      <w:r>
        <w:t xml:space="preserve">, Ambient </w:t>
      </w:r>
      <w:r w:rsidR="00526816">
        <w:t>Intelligen</w:t>
      </w:r>
      <w:r w:rsidR="00526816">
        <w:rPr>
          <w:rFonts w:eastAsiaTheme="minorEastAsia" w:hint="eastAsia"/>
          <w:lang w:eastAsia="zh-TW"/>
        </w:rPr>
        <w:t>ce</w:t>
      </w:r>
      <w:r w:rsidR="00526816">
        <w:t xml:space="preserve"> </w:t>
      </w:r>
      <w:r>
        <w:t>(AmI) where devices</w:t>
      </w:r>
      <w:r w:rsidR="00BC4B4F">
        <w:t xml:space="preserve"> can</w:t>
      </w:r>
      <w:r>
        <w:t xml:space="preserve"> work in concert to support people in carrying out</w:t>
      </w:r>
      <w:r w:rsidR="00BC4B4F">
        <w:t xml:space="preserve"> their daily life activities and</w:t>
      </w:r>
      <w:r>
        <w:t xml:space="preserve"> tasks</w:t>
      </w:r>
      <w:r w:rsidR="00BE4FD4">
        <w:rPr>
          <w:rFonts w:asciiTheme="minorEastAsia" w:eastAsiaTheme="minorEastAsia" w:hAnsiTheme="minorEastAsia" w:hint="eastAsia"/>
          <w:lang w:eastAsia="zh-TW"/>
        </w:rPr>
        <w:t xml:space="preserve"> </w:t>
      </w:r>
      <w:r w:rsidR="00526816" w:rsidRPr="00505475">
        <w:t>more</w:t>
      </w:r>
      <w:r>
        <w:t xml:space="preserve"> </w:t>
      </w:r>
      <w:r w:rsidR="00526816">
        <w:t>eas</w:t>
      </w:r>
      <w:r w:rsidR="00526816">
        <w:rPr>
          <w:rFonts w:eastAsiaTheme="minorEastAsia" w:hint="eastAsia"/>
          <w:lang w:eastAsia="zh-TW"/>
        </w:rPr>
        <w:t>ily</w:t>
      </w:r>
      <w:r w:rsidR="00BC4B4F">
        <w:t xml:space="preserve">, and wearable computing where </w:t>
      </w:r>
      <w:r w:rsidR="00526816">
        <w:rPr>
          <w:rFonts w:eastAsiaTheme="minorEastAsia" w:hint="eastAsia"/>
          <w:lang w:eastAsia="zh-TW"/>
        </w:rPr>
        <w:t>the associated</w:t>
      </w:r>
      <w:r w:rsidR="00BC4B4F">
        <w:t xml:space="preserve"> devices can provide</w:t>
      </w:r>
      <w:r w:rsidR="00FC1101">
        <w:t xml:space="preserve"> specific,</w:t>
      </w:r>
      <w:r w:rsidR="00BC4B4F">
        <w:t xml:space="preserve"> limited features like pedometer</w:t>
      </w:r>
      <w:r w:rsidR="00526816">
        <w:rPr>
          <w:rFonts w:eastAsiaTheme="minorEastAsia" w:hint="eastAsia"/>
          <w:lang w:eastAsia="zh-TW"/>
        </w:rPr>
        <w:t>,</w:t>
      </w:r>
      <w:r w:rsidR="00BC4B4F">
        <w:t xml:space="preserve"> and provide </w:t>
      </w:r>
      <w:r w:rsidR="00FC1101">
        <w:t xml:space="preserve">advanced smart function </w:t>
      </w:r>
      <w:r w:rsidR="00FC1101">
        <w:fldChar w:fldCharType="begin"/>
      </w:r>
      <w:r w:rsidR="00FC110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FC1101">
        <w:fldChar w:fldCharType="separate"/>
      </w:r>
      <w:r w:rsidR="00FC1101">
        <w:rPr>
          <w:noProof/>
        </w:rPr>
        <w:t>[</w:t>
      </w:r>
      <w:hyperlink w:anchor="_ENREF_5" w:tooltip="Lara, 2013 #18" w:history="1">
        <w:r w:rsidR="008F29DC">
          <w:rPr>
            <w:noProof/>
          </w:rPr>
          <w:t>5</w:t>
        </w:r>
      </w:hyperlink>
      <w:r w:rsidR="00FC1101">
        <w:rPr>
          <w:noProof/>
        </w:rPr>
        <w:t>]</w:t>
      </w:r>
      <w:r w:rsidR="00FC1101">
        <w:fldChar w:fldCharType="end"/>
      </w:r>
      <w:r w:rsidR="00FC1101">
        <w:t>;</w:t>
      </w:r>
      <w:r w:rsidR="00BC4B4F">
        <w:t xml:space="preserve"> in our work we use wearable computing to </w:t>
      </w:r>
      <w:r w:rsidR="00BC4B4F">
        <w:lastRenderedPageBreak/>
        <w:t xml:space="preserve">monitor users’ meaningful actions. </w:t>
      </w:r>
      <w:r w:rsidR="00771EF6">
        <w:t xml:space="preserve">Although ubiquitous computing has been proposed </w:t>
      </w:r>
      <w:r w:rsidR="00C1555E">
        <w:rPr>
          <w:rFonts w:eastAsiaTheme="minorEastAsia" w:hint="eastAsia"/>
          <w:lang w:eastAsia="zh-TW"/>
        </w:rPr>
        <w:t xml:space="preserve">for </w:t>
      </w:r>
      <w:r w:rsidR="00771EF6">
        <w:t xml:space="preserve">a decade, </w:t>
      </w:r>
      <w:r w:rsidR="00C1555E">
        <w:rPr>
          <w:rFonts w:eastAsiaTheme="minorEastAsia"/>
          <w:lang w:eastAsia="zh-TW"/>
        </w:rPr>
        <w:t>relatively</w:t>
      </w:r>
      <w:r w:rsidR="00C1555E">
        <w:rPr>
          <w:rFonts w:eastAsiaTheme="minorEastAsia" w:hint="eastAsia"/>
          <w:lang w:eastAsia="zh-TW"/>
        </w:rPr>
        <w:t xml:space="preserve"> fewer </w:t>
      </w:r>
      <w:r w:rsidR="00771EF6">
        <w:t>research</w:t>
      </w:r>
      <w:r w:rsidR="00C1555E">
        <w:rPr>
          <w:rFonts w:eastAsiaTheme="minorEastAsia" w:hint="eastAsia"/>
          <w:lang w:eastAsia="zh-TW"/>
        </w:rPr>
        <w:t>es</w:t>
      </w:r>
      <w:r w:rsidR="00771EF6">
        <w:t xml:space="preserve"> try to combine both AmI and wearable computing. </w:t>
      </w:r>
      <w:r w:rsidR="00A542DD">
        <w:t xml:space="preserve">It’s hard to analyze AmI and wearable computing in the same methodology with two reasons. </w:t>
      </w:r>
      <w:r w:rsidR="00C1555E">
        <w:rPr>
          <w:rFonts w:eastAsiaTheme="minorEastAsia" w:hint="eastAsia"/>
          <w:lang w:eastAsia="zh-TW"/>
        </w:rPr>
        <w:t>The f</w:t>
      </w:r>
      <w:r w:rsidR="00A542DD">
        <w:t>irst reason is that</w:t>
      </w:r>
      <w:r w:rsidR="00771EF6">
        <w:t xml:space="preserve"> the patterns of ambient sensing </w:t>
      </w:r>
      <w:r w:rsidR="00C1555E">
        <w:t>dat</w:t>
      </w:r>
      <w:r w:rsidR="00C1555E">
        <w:rPr>
          <w:rFonts w:eastAsiaTheme="minorEastAsia" w:hint="eastAsia"/>
          <w:lang w:eastAsia="zh-TW"/>
        </w:rPr>
        <w:t>a</w:t>
      </w:r>
      <w:r w:rsidR="00C1555E">
        <w:t xml:space="preserve"> </w:t>
      </w:r>
      <w:r w:rsidR="00771EF6">
        <w:t xml:space="preserve">and wearable sensing </w:t>
      </w:r>
      <w:r w:rsidR="00C1555E">
        <w:t>dat</w:t>
      </w:r>
      <w:r w:rsidR="00C1555E">
        <w:rPr>
          <w:rFonts w:eastAsiaTheme="minorEastAsia" w:hint="eastAsia"/>
          <w:lang w:eastAsia="zh-TW"/>
        </w:rPr>
        <w:t>a</w:t>
      </w:r>
      <w:r w:rsidR="00C1555E">
        <w:t xml:space="preserve"> </w:t>
      </w:r>
      <w:r w:rsidR="00771EF6">
        <w:t xml:space="preserve">are significantly different. The ambient data </w:t>
      </w:r>
      <w:r w:rsidR="00C1555E">
        <w:rPr>
          <w:rFonts w:eastAsiaTheme="minorEastAsia" w:hint="eastAsia"/>
          <w:lang w:eastAsia="zh-TW"/>
        </w:rPr>
        <w:t>are</w:t>
      </w:r>
      <w:r w:rsidR="00C1555E">
        <w:t xml:space="preserve"> </w:t>
      </w:r>
      <w:r w:rsidR="00771EF6">
        <w:t xml:space="preserve">usually more static than the data </w:t>
      </w:r>
      <w:r w:rsidR="00C1555E">
        <w:t>extract</w:t>
      </w:r>
      <w:r w:rsidR="00C1555E">
        <w:rPr>
          <w:rFonts w:eastAsiaTheme="minorEastAsia" w:hint="eastAsia"/>
          <w:lang w:eastAsia="zh-TW"/>
        </w:rPr>
        <w:t>ed</w:t>
      </w:r>
      <w:r w:rsidR="00C1555E">
        <w:t xml:space="preserve"> </w:t>
      </w:r>
      <w:r w:rsidR="00771EF6">
        <w:t xml:space="preserve">from </w:t>
      </w:r>
      <w:r w:rsidR="00C1555E">
        <w:rPr>
          <w:rFonts w:eastAsiaTheme="minorEastAsia" w:hint="eastAsia"/>
          <w:lang w:eastAsia="zh-TW"/>
        </w:rPr>
        <w:t xml:space="preserve">human </w:t>
      </w:r>
      <w:r w:rsidR="00771EF6">
        <w:t>body</w:t>
      </w:r>
      <w:r w:rsidR="00C1555E">
        <w:rPr>
          <w:rFonts w:eastAsiaTheme="minorEastAsia" w:hint="eastAsia"/>
          <w:lang w:eastAsia="zh-TW"/>
        </w:rPr>
        <w:t xml:space="preserve"> with wearable devices</w:t>
      </w:r>
      <w:r w:rsidR="00771EF6">
        <w:t xml:space="preserve">. We can snapshot ambient sensors every-minute to consider the environment information, but we </w:t>
      </w:r>
      <w:r w:rsidR="00C1555E">
        <w:rPr>
          <w:rFonts w:eastAsiaTheme="minorEastAsia" w:hint="eastAsia"/>
          <w:lang w:eastAsia="zh-TW"/>
        </w:rPr>
        <w:t>can hardly</w:t>
      </w:r>
      <w:r w:rsidR="00771EF6">
        <w:t xml:space="preserve"> do the same procedure on wearable sensors. The sensing data from wearable sensors usually </w:t>
      </w:r>
      <w:r w:rsidR="00C1555E">
        <w:t>ha</w:t>
      </w:r>
      <w:r w:rsidR="00C1555E">
        <w:rPr>
          <w:rFonts w:eastAsiaTheme="minorEastAsia" w:hint="eastAsia"/>
          <w:lang w:eastAsia="zh-TW"/>
        </w:rPr>
        <w:t>ve</w:t>
      </w:r>
      <w:r w:rsidR="00C1555E">
        <w:t xml:space="preserve"> </w:t>
      </w:r>
      <w:r w:rsidR="00771EF6">
        <w:t>the characteristics of rapid change, so</w:t>
      </w:r>
      <w:r w:rsidR="00C1555E">
        <w:rPr>
          <w:rFonts w:eastAsiaTheme="minorEastAsia" w:hint="eastAsia"/>
          <w:lang w:eastAsia="zh-TW"/>
        </w:rPr>
        <w:t xml:space="preserve"> that</w:t>
      </w:r>
      <w:r w:rsidR="00771EF6">
        <w:t xml:space="preserve"> the analysis </w:t>
      </w:r>
      <w:r w:rsidR="00C1555E">
        <w:rPr>
          <w:rFonts w:eastAsiaTheme="minorEastAsia" w:hint="eastAsia"/>
          <w:lang w:eastAsia="zh-TW"/>
        </w:rPr>
        <w:t>on</w:t>
      </w:r>
      <w:r w:rsidR="00C1555E">
        <w:t xml:space="preserve"> </w:t>
      </w:r>
      <w:r w:rsidR="00771EF6">
        <w:t xml:space="preserve">wearable computing needs </w:t>
      </w:r>
      <w:r w:rsidR="00C1555E">
        <w:rPr>
          <w:rFonts w:eastAsiaTheme="minorEastAsia" w:hint="eastAsia"/>
          <w:lang w:eastAsia="zh-TW"/>
        </w:rPr>
        <w:t>a</w:t>
      </w:r>
      <w:r w:rsidR="00C1555E">
        <w:t xml:space="preserve"> </w:t>
      </w:r>
      <w:r w:rsidR="00771EF6">
        <w:t xml:space="preserve">design </w:t>
      </w:r>
      <w:r w:rsidR="00C1555E">
        <w:rPr>
          <w:rFonts w:eastAsiaTheme="minorEastAsia" w:hint="eastAsia"/>
          <w:lang w:eastAsia="zh-TW"/>
        </w:rPr>
        <w:t xml:space="preserve">of </w:t>
      </w:r>
      <w:r w:rsidR="00771EF6">
        <w:t>an efficient and statistic model.</w:t>
      </w:r>
      <w:r w:rsidR="00BC4B4F">
        <w:t xml:space="preserve"> </w:t>
      </w:r>
      <w:r w:rsidR="00772689">
        <w:t>The second reason</w:t>
      </w:r>
      <w:r w:rsidR="001017DA">
        <w:t xml:space="preserve"> </w:t>
      </w:r>
      <w:r w:rsidR="00772689">
        <w:t>is that wearable computing usually use</w:t>
      </w:r>
      <w:r w:rsidR="00556D90">
        <w:t>s</w:t>
      </w:r>
      <w:r w:rsidR="00772689">
        <w:t xml:space="preserve"> only one </w:t>
      </w:r>
      <w:r w:rsidR="00C1555E">
        <w:rPr>
          <w:rFonts w:eastAsiaTheme="minorEastAsia" w:hint="eastAsia"/>
          <w:lang w:eastAsia="zh-TW"/>
        </w:rPr>
        <w:t>or</w:t>
      </w:r>
      <w:r w:rsidR="00C1555E">
        <w:t xml:space="preserve"> </w:t>
      </w:r>
      <w:r w:rsidR="00772689">
        <w:t xml:space="preserve">two sensors to retrieve information from </w:t>
      </w:r>
      <w:r w:rsidR="00C1555E">
        <w:rPr>
          <w:rFonts w:eastAsiaTheme="minorEastAsia" w:hint="eastAsia"/>
          <w:lang w:eastAsia="zh-TW"/>
        </w:rPr>
        <w:t>human</w:t>
      </w:r>
      <w:r w:rsidR="00C1555E">
        <w:t xml:space="preserve"> </w:t>
      </w:r>
      <w:r w:rsidR="00772689">
        <w:t xml:space="preserve">body, but the sensors in AmI </w:t>
      </w:r>
      <w:r w:rsidR="00C1555E">
        <w:rPr>
          <w:rFonts w:eastAsiaTheme="minorEastAsia" w:hint="eastAsia"/>
          <w:lang w:eastAsia="zh-TW"/>
        </w:rPr>
        <w:t xml:space="preserve">are </w:t>
      </w:r>
      <w:r w:rsidR="00772689">
        <w:t>usually trigger</w:t>
      </w:r>
      <w:r w:rsidR="00C1555E">
        <w:rPr>
          <w:rFonts w:eastAsiaTheme="minorEastAsia" w:hint="eastAsia"/>
          <w:lang w:eastAsia="zh-TW"/>
        </w:rPr>
        <w:t>ed</w:t>
      </w:r>
      <w:r w:rsidR="00772689">
        <w:t xml:space="preserve"> by</w:t>
      </w:r>
      <w:r w:rsidR="00A2071F">
        <w:t xml:space="preserve"> fixed events</w:t>
      </w:r>
      <w:r w:rsidR="009A33C1">
        <w:t>,</w:t>
      </w:r>
      <w:r w:rsidR="00A2071F">
        <w:t xml:space="preserve"> </w:t>
      </w:r>
      <w:r w:rsidR="00A2071F" w:rsidRPr="00505475">
        <w:rPr>
          <w:i/>
        </w:rPr>
        <w:t>e.g.</w:t>
      </w:r>
      <w:r w:rsidR="00A2071F">
        <w:rPr>
          <w:i/>
        </w:rPr>
        <w:t xml:space="preserve"> </w:t>
      </w:r>
      <w:r w:rsidR="00A2071F">
        <w:t>TV on is usually triggered by the event of watching TV.</w:t>
      </w:r>
    </w:p>
    <w:p w:rsidR="009D2B94" w:rsidRDefault="00771EF6" w:rsidP="00A53D57">
      <w:pPr>
        <w:pStyle w:val="a3"/>
      </w:pPr>
      <w:r>
        <w:t>In our wor</w:t>
      </w:r>
      <w:r w:rsidR="00903AC3">
        <w:t>k, we try to build a smart h</w:t>
      </w:r>
      <w:r>
        <w:t xml:space="preserve">ome based on the technique of IoT. </w:t>
      </w:r>
      <w:r w:rsidR="00C1555E">
        <w:rPr>
          <w:rFonts w:eastAsiaTheme="minorEastAsia" w:hint="eastAsia"/>
          <w:lang w:eastAsia="zh-TW"/>
        </w:rPr>
        <w:t>A</w:t>
      </w:r>
      <w:r w:rsidR="00C1555E">
        <w:t xml:space="preserve"> </w:t>
      </w:r>
      <w:r w:rsidR="00903AC3">
        <w:t>goal of smart h</w:t>
      </w:r>
      <w:r w:rsidR="00BC4B4F">
        <w:t xml:space="preserve">ome </w:t>
      </w:r>
      <w:r w:rsidR="00C1555E">
        <w:rPr>
          <w:rFonts w:eastAsiaTheme="minorEastAsia" w:hint="eastAsia"/>
          <w:lang w:eastAsia="zh-TW"/>
        </w:rPr>
        <w:t>is to</w:t>
      </w:r>
      <w:r w:rsidR="00C1555E">
        <w:t xml:space="preserve"> </w:t>
      </w:r>
      <w:r w:rsidR="00CA6825">
        <w:t xml:space="preserve">build a robust tele-healthcare system that monitors resident’s living activity in real-time. The monitoring result is important for elderly residents because ADL is an important factor to </w:t>
      </w:r>
      <w:r w:rsidR="00D82C2D">
        <w:t>estimate their health state</w:t>
      </w:r>
      <w:r w:rsidR="00CA6825">
        <w:t xml:space="preserve">. </w:t>
      </w:r>
      <w:r w:rsidR="00C612CF">
        <w:t>We</w:t>
      </w:r>
      <w:r>
        <w:t xml:space="preserve"> have</w:t>
      </w:r>
      <w:r w:rsidR="00C612CF">
        <w:t xml:space="preserve"> design</w:t>
      </w:r>
      <w:r>
        <w:t>ed</w:t>
      </w:r>
      <w:r w:rsidR="00C612CF">
        <w:t xml:space="preserve"> a hierarchical activity </w:t>
      </w:r>
      <w:r w:rsidR="00B102B3">
        <w:t xml:space="preserve">recognition (AR) model </w:t>
      </w:r>
      <w:r w:rsidR="00C1555E">
        <w:rPr>
          <w:rFonts w:eastAsiaTheme="minorEastAsia" w:hint="eastAsia"/>
          <w:lang w:eastAsia="zh-TW"/>
        </w:rPr>
        <w:t>with</w:t>
      </w:r>
      <w:r w:rsidR="00C1555E">
        <w:t xml:space="preserve"> </w:t>
      </w:r>
      <w:r w:rsidR="00B102B3">
        <w:t>two</w:t>
      </w:r>
      <w:r w:rsidR="00C1555E">
        <w:rPr>
          <w:rFonts w:eastAsiaTheme="minorEastAsia" w:hint="eastAsia"/>
          <w:lang w:eastAsia="zh-TW"/>
        </w:rPr>
        <w:t>-</w:t>
      </w:r>
      <w:r w:rsidR="00B102B3">
        <w:t>layer</w:t>
      </w:r>
      <w:r w:rsidR="00C1555E">
        <w:rPr>
          <w:rFonts w:eastAsiaTheme="minorEastAsia" w:hint="eastAsia"/>
          <w:lang w:eastAsia="zh-TW"/>
        </w:rPr>
        <w:t xml:space="preserve"> structure</w:t>
      </w:r>
      <w:r w:rsidR="001906FB">
        <w:t xml:space="preserve"> and it has resolved the problem of combining AmI and wearable computing</w:t>
      </w:r>
      <w:r w:rsidR="00042855">
        <w:rPr>
          <w:rFonts w:eastAsiaTheme="minorEastAsia" w:hint="eastAsia"/>
          <w:lang w:eastAsia="zh-TW"/>
        </w:rPr>
        <w:t xml:space="preserve"> coherently</w:t>
      </w:r>
      <w:r w:rsidR="00B102B3">
        <w:t>.</w:t>
      </w:r>
      <w:r w:rsidR="00C612CF">
        <w:t xml:space="preserve"> </w:t>
      </w:r>
      <w:r w:rsidR="00B102B3">
        <w:t xml:space="preserve">The </w:t>
      </w:r>
      <w:r w:rsidR="00C612CF">
        <w:t>first layer</w:t>
      </w:r>
      <w:r w:rsidR="00B102B3">
        <w:t xml:space="preserve"> of AR model</w:t>
      </w:r>
      <w:r w:rsidR="00C612CF">
        <w:t xml:space="preserve"> is to monitor residents’ action</w:t>
      </w:r>
      <w:r w:rsidR="00B102B3">
        <w:t>s</w:t>
      </w:r>
      <w:r w:rsidR="00C612CF">
        <w:t xml:space="preserve"> from their smart wearable devices</w:t>
      </w:r>
      <w:r w:rsidR="00B102B3">
        <w:t xml:space="preserve"> </w:t>
      </w:r>
      <w:r w:rsidR="00042855">
        <w:rPr>
          <w:rFonts w:eastAsiaTheme="minorEastAsia" w:hint="eastAsia"/>
          <w:lang w:eastAsia="zh-TW"/>
        </w:rPr>
        <w:t>through some</w:t>
      </w:r>
      <w:r w:rsidR="00042855">
        <w:t xml:space="preserve"> </w:t>
      </w:r>
      <w:r w:rsidR="00C612CF">
        <w:t xml:space="preserve">wearable computing technique. </w:t>
      </w:r>
      <w:r w:rsidR="00042855">
        <w:rPr>
          <w:rFonts w:eastAsiaTheme="minorEastAsia" w:hint="eastAsia"/>
          <w:lang w:eastAsia="zh-TW"/>
        </w:rPr>
        <w:t>Here, w</w:t>
      </w:r>
      <w:r w:rsidR="00B102B3">
        <w:t>e propose</w:t>
      </w:r>
      <w:r w:rsidR="00C612CF">
        <w:t xml:space="preserve"> a topic model</w:t>
      </w:r>
      <w:r w:rsidR="00AC1B77">
        <w:t xml:space="preserve"> to consider meaningful actions based on</w:t>
      </w:r>
      <w:r w:rsidR="00C612CF">
        <w:t xml:space="preserve"> an</w:t>
      </w:r>
      <w:r w:rsidR="00AC1B77">
        <w:t xml:space="preserve"> unsupervised clustering method</w:t>
      </w:r>
      <w:r w:rsidR="00042855">
        <w:rPr>
          <w:rFonts w:eastAsiaTheme="minorEastAsia" w:hint="eastAsia"/>
          <w:lang w:eastAsia="zh-TW"/>
        </w:rPr>
        <w:t>, named,</w:t>
      </w:r>
      <w:r w:rsidR="00C612CF">
        <w:t xml:space="preserve"> Dirichlet Process Mixture Model</w:t>
      </w:r>
      <w:r w:rsidR="00AC1B77">
        <w:t xml:space="preserve"> (DPMM)</w:t>
      </w:r>
      <w:r w:rsidR="00E00FBC">
        <w:t xml:space="preserve"> </w:t>
      </w:r>
      <w:r w:rsidR="00E00FBC">
        <w:fldChar w:fldCharType="begin"/>
      </w:r>
      <w:r w:rsidR="00FC1101">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rsidR="00E00FBC">
        <w:fldChar w:fldCharType="separate"/>
      </w:r>
      <w:r w:rsidR="00FC1101">
        <w:rPr>
          <w:noProof/>
        </w:rPr>
        <w:t>[</w:t>
      </w:r>
      <w:hyperlink w:anchor="_ENREF_6" w:tooltip="McAuliffe, 2006 #8" w:history="1">
        <w:r w:rsidR="008F29DC">
          <w:rPr>
            <w:noProof/>
          </w:rPr>
          <w:t>6</w:t>
        </w:r>
      </w:hyperlink>
      <w:r w:rsidR="00FC1101">
        <w:rPr>
          <w:noProof/>
        </w:rPr>
        <w:t>]</w:t>
      </w:r>
      <w:r w:rsidR="00E00FBC">
        <w:fldChar w:fldCharType="end"/>
      </w:r>
      <w:r w:rsidR="00AC1B77">
        <w:t>.</w:t>
      </w:r>
      <w:r>
        <w:t xml:space="preserve"> The topic model is used to retrieve meaningful information from </w:t>
      </w:r>
      <w:r w:rsidR="00042855">
        <w:rPr>
          <w:rFonts w:eastAsiaTheme="minorEastAsia" w:hint="eastAsia"/>
          <w:lang w:eastAsia="zh-TW"/>
        </w:rPr>
        <w:t xml:space="preserve">a large </w:t>
      </w:r>
      <w:r>
        <w:t>amount of temporal/sequential raw data.</w:t>
      </w:r>
      <w:r w:rsidR="00AC1B77">
        <w:t xml:space="preserve"> </w:t>
      </w:r>
      <w:r w:rsidR="00B102B3">
        <w:t xml:space="preserve">The second layer of </w:t>
      </w:r>
      <w:r w:rsidR="001D7019">
        <w:rPr>
          <w:rFonts w:eastAsiaTheme="minorEastAsia" w:hint="eastAsia"/>
          <w:lang w:eastAsia="zh-TW"/>
        </w:rPr>
        <w:t>t</w:t>
      </w:r>
      <w:r w:rsidR="00042855">
        <w:rPr>
          <w:rFonts w:eastAsiaTheme="minorEastAsia" w:hint="eastAsia"/>
          <w:lang w:eastAsia="zh-TW"/>
        </w:rPr>
        <w:t xml:space="preserve">he </w:t>
      </w:r>
      <w:r w:rsidR="00B102B3">
        <w:t xml:space="preserve">AR model is to determine </w:t>
      </w:r>
      <w:r w:rsidR="00042855">
        <w:rPr>
          <w:rFonts w:eastAsiaTheme="minorEastAsia" w:hint="eastAsia"/>
          <w:lang w:eastAsia="zh-TW"/>
        </w:rPr>
        <w:t xml:space="preserve">the </w:t>
      </w:r>
      <w:r w:rsidR="00B102B3">
        <w:t xml:space="preserve">residents’ living activities using the result from </w:t>
      </w:r>
      <w:r w:rsidR="00042855">
        <w:rPr>
          <w:rFonts w:eastAsiaTheme="minorEastAsia" w:hint="eastAsia"/>
          <w:lang w:eastAsia="zh-TW"/>
        </w:rPr>
        <w:t xml:space="preserve">the </w:t>
      </w:r>
      <w:r w:rsidR="00B102B3">
        <w:t xml:space="preserve">first layer and ambient sensors </w:t>
      </w:r>
      <w:r w:rsidR="00042855">
        <w:t>dat</w:t>
      </w:r>
      <w:r w:rsidR="00042855">
        <w:rPr>
          <w:rFonts w:eastAsiaTheme="minorEastAsia" w:hint="eastAsia"/>
          <w:lang w:eastAsia="zh-TW"/>
        </w:rPr>
        <w:t>a</w:t>
      </w:r>
      <w:r w:rsidR="00042855">
        <w:t xml:space="preserve"> </w:t>
      </w:r>
      <w:r w:rsidR="009D2B94">
        <w:t>by a non-parametric cluster</w:t>
      </w:r>
      <w:r w:rsidR="00042855">
        <w:rPr>
          <w:rFonts w:eastAsiaTheme="minorEastAsia" w:hint="eastAsia"/>
          <w:lang w:eastAsia="zh-TW"/>
        </w:rPr>
        <w:t>ing</w:t>
      </w:r>
      <w:r w:rsidR="009D2B94">
        <w:t xml:space="preserve"> method</w:t>
      </w:r>
      <w:r w:rsidR="00042855">
        <w:rPr>
          <w:rFonts w:eastAsiaTheme="minorEastAsia" w:hint="eastAsia"/>
          <w:lang w:eastAsia="zh-TW"/>
        </w:rPr>
        <w:t>,</w:t>
      </w:r>
      <w:r w:rsidR="009D2B94">
        <w:t xml:space="preserve"> called X-means</w:t>
      </w:r>
      <w:r w:rsidR="00363259">
        <w:t xml:space="preserve"> </w:t>
      </w:r>
      <w:r w:rsidR="00363259">
        <w:rPr>
          <w:color w:val="000000"/>
        </w:rPr>
        <w:fldChar w:fldCharType="begin"/>
      </w:r>
      <w:r w:rsidR="00363259">
        <w:rPr>
          <w:color w:val="000000"/>
        </w:rPr>
        <w:instrText xml:space="preserve"> ADDIN EN.CITE &lt;EndNote&gt;&lt;Cite&gt;&lt;Author&gt;Pelleg&lt;/Author&gt;&lt;Year&gt;2000&lt;/Year&gt;&lt;RecNum&gt;7&lt;/RecNum&gt;&lt;DisplayText&gt;[7]&lt;/DisplayText&gt;&lt;record&gt;&lt;rec-number&gt;7&lt;/rec-number&gt;&lt;foreign-keys&gt;&lt;key app="EN" db-id="fz0z59prhvsxzze00pu5z0dsetdx9wf2p9r0"&gt;7&lt;/key&gt;&lt;/foreign-keys&gt;&lt;ref-type name="Conference Proceedings"&gt;10&lt;/ref-type&gt;&lt;contributors&gt;&lt;authors&gt;&lt;author&gt;Pelleg, Dan&lt;/author&gt;&lt;author&gt;Moore, Andrew W&lt;/author&gt;&lt;/authors&gt;&lt;/contributors&gt;&lt;titles&gt;&lt;title&gt;X-means: Extending K-means with Efficient Estimation of the Number of Clusters&lt;/title&gt;&lt;secondary-title&gt;ICML&lt;/secondary-title&gt;&lt;/titles&gt;&lt;pages&gt;727-734&lt;/pages&gt;&lt;dates&gt;&lt;year&gt;2000&lt;/year&gt;&lt;/dates&gt;&lt;urls&gt;&lt;/urls&gt;&lt;/record&gt;&lt;/Cite&gt;&lt;/EndNote&gt;</w:instrText>
      </w:r>
      <w:r w:rsidR="00363259">
        <w:rPr>
          <w:color w:val="000000"/>
        </w:rPr>
        <w:fldChar w:fldCharType="separate"/>
      </w:r>
      <w:r w:rsidR="00363259">
        <w:rPr>
          <w:noProof/>
          <w:color w:val="000000"/>
        </w:rPr>
        <w:t>[</w:t>
      </w:r>
      <w:hyperlink w:anchor="_ENREF_7" w:tooltip="Pelleg, 2000 #7" w:history="1">
        <w:r w:rsidR="008F29DC">
          <w:rPr>
            <w:noProof/>
            <w:color w:val="000000"/>
          </w:rPr>
          <w:t>7</w:t>
        </w:r>
      </w:hyperlink>
      <w:r w:rsidR="00363259">
        <w:rPr>
          <w:noProof/>
          <w:color w:val="000000"/>
        </w:rPr>
        <w:t>]</w:t>
      </w:r>
      <w:r w:rsidR="00363259">
        <w:rPr>
          <w:color w:val="000000"/>
        </w:rPr>
        <w:fldChar w:fldCharType="end"/>
      </w:r>
      <w:r w:rsidR="009D2B94">
        <w:t>.</w:t>
      </w:r>
      <w:r w:rsidR="001906FB">
        <w:t xml:space="preserve"> The characteristic of X-means </w:t>
      </w:r>
      <w:r w:rsidR="00884814">
        <w:t>is to find centroid location of each cluster, so</w:t>
      </w:r>
      <w:r w:rsidR="00042855">
        <w:rPr>
          <w:rFonts w:eastAsiaTheme="minorEastAsia" w:hint="eastAsia"/>
          <w:lang w:eastAsia="zh-TW"/>
        </w:rPr>
        <w:t xml:space="preserve"> that</w:t>
      </w:r>
      <w:r w:rsidR="00884814">
        <w:t xml:space="preserve"> each instance belongs to the </w:t>
      </w:r>
      <w:r w:rsidR="00042855">
        <w:rPr>
          <w:rFonts w:eastAsiaTheme="minorEastAsia" w:hint="eastAsia"/>
          <w:lang w:eastAsia="zh-TW"/>
        </w:rPr>
        <w:t>closest</w:t>
      </w:r>
      <w:r w:rsidR="00884814">
        <w:t xml:space="preserve"> centroid location. The concept is appropriate for living activity recognition </w:t>
      </w:r>
      <w:r w:rsidR="00042855">
        <w:rPr>
          <w:rFonts w:eastAsiaTheme="minorEastAsia" w:hint="eastAsia"/>
          <w:lang w:eastAsia="zh-TW"/>
        </w:rPr>
        <w:t>with</w:t>
      </w:r>
      <w:r w:rsidR="00042855">
        <w:t xml:space="preserve"> </w:t>
      </w:r>
      <w:r w:rsidR="00042855">
        <w:rPr>
          <w:rFonts w:eastAsiaTheme="minorEastAsia" w:hint="eastAsia"/>
          <w:lang w:eastAsia="zh-TW"/>
        </w:rPr>
        <w:t xml:space="preserve">the </w:t>
      </w:r>
      <w:r w:rsidR="00884814">
        <w:t xml:space="preserve">ambient sensing </w:t>
      </w:r>
      <w:r w:rsidR="00042855">
        <w:t>dat</w:t>
      </w:r>
      <w:r w:rsidR="00042855">
        <w:rPr>
          <w:rFonts w:eastAsiaTheme="minorEastAsia" w:hint="eastAsia"/>
          <w:lang w:eastAsia="zh-TW"/>
        </w:rPr>
        <w:t>a</w:t>
      </w:r>
      <w:r w:rsidR="00042855">
        <w:t xml:space="preserve"> </w:t>
      </w:r>
      <w:r w:rsidR="00884814">
        <w:t>and the meaningful actions</w:t>
      </w:r>
      <w:r w:rsidR="00042855">
        <w:rPr>
          <w:rFonts w:eastAsiaTheme="minorEastAsia" w:hint="eastAsia"/>
          <w:lang w:eastAsia="zh-TW"/>
        </w:rPr>
        <w:t xml:space="preserve"> simply</w:t>
      </w:r>
      <w:r w:rsidR="00884814">
        <w:t xml:space="preserve"> because the feature distances between two different activities should be high.</w:t>
      </w:r>
    </w:p>
    <w:p w:rsidR="00DD2D75" w:rsidRDefault="00DD2D75" w:rsidP="00A53D57">
      <w:pPr>
        <w:pStyle w:val="a3"/>
        <w:rPr>
          <w:lang w:eastAsia="zh-TW"/>
        </w:rPr>
      </w:pPr>
      <w:r>
        <w:rPr>
          <w:rFonts w:hint="eastAsia"/>
          <w:lang w:eastAsia="zh-TW"/>
        </w:rPr>
        <w:t xml:space="preserve">The hierarchical AR model also has a special </w:t>
      </w:r>
      <w:r>
        <w:rPr>
          <w:lang w:eastAsia="zh-TW"/>
        </w:rPr>
        <w:t>characteristic</w:t>
      </w:r>
      <w:r>
        <w:rPr>
          <w:rFonts w:hint="eastAsia"/>
          <w:lang w:eastAsia="zh-TW"/>
        </w:rPr>
        <w:t xml:space="preserve"> </w:t>
      </w:r>
      <w:r w:rsidR="00042855">
        <w:rPr>
          <w:rFonts w:hint="eastAsia"/>
          <w:lang w:eastAsia="zh-TW"/>
        </w:rPr>
        <w:t>which is that</w:t>
      </w:r>
      <w:r w:rsidR="00042855">
        <w:rPr>
          <w:lang w:eastAsia="zh-TW"/>
        </w:rPr>
        <w:t xml:space="preserve"> </w:t>
      </w:r>
      <w:r w:rsidR="00042855">
        <w:rPr>
          <w:rFonts w:hint="eastAsia"/>
          <w:lang w:eastAsia="zh-TW"/>
        </w:rPr>
        <w:t>such</w:t>
      </w:r>
      <w:r w:rsidR="00042855">
        <w:rPr>
          <w:lang w:eastAsia="zh-TW"/>
        </w:rPr>
        <w:t xml:space="preserve"> </w:t>
      </w:r>
      <w:r>
        <w:rPr>
          <w:lang w:eastAsia="zh-TW"/>
        </w:rPr>
        <w:t xml:space="preserve">model does not </w:t>
      </w:r>
      <w:r w:rsidR="00042855">
        <w:rPr>
          <w:rFonts w:hint="eastAsia"/>
          <w:lang w:eastAsia="zh-TW"/>
        </w:rPr>
        <w:t xml:space="preserve">require a prior specification </w:t>
      </w:r>
      <w:r>
        <w:rPr>
          <w:lang w:eastAsia="zh-TW"/>
        </w:rPr>
        <w:t xml:space="preserve">of </w:t>
      </w:r>
      <w:r w:rsidR="00042855">
        <w:rPr>
          <w:rFonts w:hint="eastAsia"/>
          <w:lang w:eastAsia="zh-TW"/>
        </w:rPr>
        <w:t xml:space="preserve">the </w:t>
      </w:r>
      <w:r>
        <w:rPr>
          <w:lang w:eastAsia="zh-TW"/>
        </w:rPr>
        <w:t xml:space="preserve">cluster number. It’s an important factor for elderly residents to set this system in </w:t>
      </w:r>
      <w:r w:rsidR="00042855">
        <w:rPr>
          <w:rFonts w:hint="eastAsia"/>
          <w:lang w:eastAsia="zh-TW"/>
        </w:rPr>
        <w:t xml:space="preserve">a </w:t>
      </w:r>
      <w:r>
        <w:rPr>
          <w:lang w:eastAsia="zh-TW"/>
        </w:rPr>
        <w:t>real living environment.</w:t>
      </w:r>
      <w:r w:rsidR="00C46ABF">
        <w:rPr>
          <w:lang w:eastAsia="zh-TW"/>
        </w:rPr>
        <w:t xml:space="preserve"> The non-</w:t>
      </w:r>
      <w:r w:rsidR="001C3488">
        <w:rPr>
          <w:noProof/>
          <w:lang w:eastAsia="zh-TW"/>
        </w:rPr>
        <w:lastRenderedPageBreak/>
        <mc:AlternateContent>
          <mc:Choice Requires="wps">
            <w:drawing>
              <wp:anchor distT="0" distB="0" distL="114300" distR="114300" simplePos="0" relativeHeight="251658240" behindDoc="0" locked="0" layoutInCell="1" allowOverlap="1" wp14:anchorId="0BC404F3" wp14:editId="79FE99C4">
                <wp:simplePos x="749300" y="5257800"/>
                <wp:positionH relativeFrom="margin">
                  <wp:align>right</wp:align>
                </wp:positionH>
                <wp:positionV relativeFrom="margin">
                  <wp:align>top</wp:align>
                </wp:positionV>
                <wp:extent cx="3200400" cy="206629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66650"/>
                        </a:xfrm>
                        <a:prstGeom prst="rect">
                          <a:avLst/>
                        </a:prstGeom>
                        <a:solidFill>
                          <a:srgbClr val="FFFFFF"/>
                        </a:solidFill>
                        <a:ln w="9525">
                          <a:noFill/>
                          <a:miter lim="800000"/>
                          <a:headEnd/>
                          <a:tailEnd/>
                        </a:ln>
                      </wps:spPr>
                      <wps:txbx>
                        <w:txbxContent>
                          <w:p w:rsidR="00F66D4C" w:rsidRDefault="00F66D4C" w:rsidP="00AE57DC">
                            <w:pPr>
                              <w:pStyle w:val="FigureCentered"/>
                              <w:rPr>
                                <w:rFonts w:eastAsiaTheme="minorEastAsia"/>
                              </w:rPr>
                            </w:pPr>
                            <w:r w:rsidRPr="0012241D">
                              <w:rPr>
                                <w:noProof/>
                              </w:rPr>
                              <w:drawing>
                                <wp:inline distT="0" distB="0" distL="0" distR="0" wp14:anchorId="38A6805C" wp14:editId="66971F83">
                                  <wp:extent cx="2579348" cy="178056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6870" cy="1785759"/>
                                          </a:xfrm>
                                          <a:prstGeom prst="rect">
                                            <a:avLst/>
                                          </a:prstGeom>
                                          <a:noFill/>
                                          <a:ln>
                                            <a:noFill/>
                                          </a:ln>
                                        </pic:spPr>
                                      </pic:pic>
                                    </a:graphicData>
                                  </a:graphic>
                                </wp:inline>
                              </w:drawing>
                            </w:r>
                          </w:p>
                          <w:p w:rsidR="00F66D4C" w:rsidRPr="00AE57DC" w:rsidRDefault="00F66D4C" w:rsidP="00AE57DC">
                            <w:pPr>
                              <w:pStyle w:val="af"/>
                              <w:spacing w:before="80"/>
                              <w:rPr>
                                <w:sz w:val="16"/>
                              </w:rPr>
                            </w:pPr>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1</w:t>
                            </w:r>
                            <w:r w:rsidRPr="00AE57DC">
                              <w:rPr>
                                <w:sz w:val="16"/>
                              </w:rPr>
                              <w:fldChar w:fldCharType="end"/>
                            </w:r>
                            <w:r w:rsidRPr="00AE57DC">
                              <w:rPr>
                                <w:sz w:val="16"/>
                              </w:rPr>
                              <w:t>. The 2D ichnography of our smart simulation home</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0BC404F3" id="_x0000_t202" coordsize="21600,21600" o:spt="202" path="m,l,21600r21600,l21600,xe">
                <v:stroke joinstyle="miter"/>
                <v:path gradientshapeok="t" o:connecttype="rect"/>
              </v:shapetype>
              <v:shape id="Text Box 2" o:spid="_x0000_s1026" type="#_x0000_t202" style="position:absolute;left:0;text-align:left;margin-left:200.8pt;margin-top:0;width:252pt;height:162.7pt;z-index:251658240;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" stroked="f">
                <v:textbox>
                  <w:txbxContent>
                    <w:p w:rsidR="00F66D4C" w:rsidRDefault="00F66D4C" w:rsidP="00AE57DC">
                      <w:pPr>
                        <w:pStyle w:val="FigureCentered"/>
                        <w:rPr>
                          <w:rFonts w:eastAsiaTheme="minorEastAsia"/>
                        </w:rPr>
                      </w:pPr>
                      <w:r w:rsidRPr="0012241D">
                        <w:rPr>
                          <w:noProof/>
                        </w:rPr>
                        <w:drawing>
                          <wp:inline distT="0" distB="0" distL="0" distR="0" wp14:anchorId="38A6805C" wp14:editId="66971F83">
                            <wp:extent cx="2579348" cy="178056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6870" cy="1785759"/>
                                    </a:xfrm>
                                    <a:prstGeom prst="rect">
                                      <a:avLst/>
                                    </a:prstGeom>
                                    <a:noFill/>
                                    <a:ln>
                                      <a:noFill/>
                                    </a:ln>
                                  </pic:spPr>
                                </pic:pic>
                              </a:graphicData>
                            </a:graphic>
                          </wp:inline>
                        </w:drawing>
                      </w:r>
                    </w:p>
                    <w:p w:rsidR="00F66D4C" w:rsidRPr="00AE57DC" w:rsidRDefault="00F66D4C" w:rsidP="00AE57DC">
                      <w:pPr>
                        <w:pStyle w:val="af"/>
                        <w:spacing w:before="80"/>
                        <w:rPr>
                          <w:sz w:val="16"/>
                        </w:rPr>
                      </w:pPr>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1</w:t>
                      </w:r>
                      <w:r w:rsidRPr="00AE57DC">
                        <w:rPr>
                          <w:sz w:val="16"/>
                        </w:rPr>
                        <w:fldChar w:fldCharType="end"/>
                      </w:r>
                      <w:r w:rsidRPr="00AE57DC">
                        <w:rPr>
                          <w:sz w:val="16"/>
                        </w:rPr>
                        <w:t>. The 2D ichnography of our smart simulation home</w:t>
                      </w:r>
                    </w:p>
                  </w:txbxContent>
                </v:textbox>
                <w10:wrap type="square" anchorx="margin" anchory="margin"/>
              </v:shape>
            </w:pict>
          </mc:Fallback>
        </mc:AlternateContent>
      </w:r>
      <w:r w:rsidR="00C46ABF">
        <w:rPr>
          <w:lang w:eastAsia="zh-TW"/>
        </w:rPr>
        <w:t>parametric clustering algorithm means users do not need to set the specific number as the number of activities</w:t>
      </w:r>
      <w:r w:rsidR="00355A6F">
        <w:rPr>
          <w:rFonts w:hint="eastAsia"/>
          <w:lang w:eastAsia="zh-TW"/>
        </w:rPr>
        <w:t xml:space="preserve"> to be recognized</w:t>
      </w:r>
      <w:r w:rsidR="00C46ABF">
        <w:rPr>
          <w:lang w:eastAsia="zh-TW"/>
        </w:rPr>
        <w:t xml:space="preserve">. It </w:t>
      </w:r>
      <w:r w:rsidR="00355A6F">
        <w:rPr>
          <w:rFonts w:hint="eastAsia"/>
          <w:lang w:eastAsia="zh-TW"/>
        </w:rPr>
        <w:t>is apparently very</w:t>
      </w:r>
      <w:r w:rsidR="00355A6F">
        <w:rPr>
          <w:lang w:eastAsia="zh-TW"/>
        </w:rPr>
        <w:t xml:space="preserve"> </w:t>
      </w:r>
      <w:r w:rsidR="00C46ABF">
        <w:rPr>
          <w:lang w:eastAsia="zh-TW"/>
        </w:rPr>
        <w:t xml:space="preserve">different </w:t>
      </w:r>
      <w:r w:rsidR="00355A6F">
        <w:rPr>
          <w:rFonts w:hint="eastAsia"/>
          <w:lang w:eastAsia="zh-TW"/>
        </w:rPr>
        <w:t>from</w:t>
      </w:r>
      <w:r w:rsidR="00355A6F">
        <w:rPr>
          <w:lang w:eastAsia="zh-TW"/>
        </w:rPr>
        <w:t xml:space="preserve"> </w:t>
      </w:r>
      <w:r w:rsidR="00C46ABF">
        <w:rPr>
          <w:lang w:eastAsia="zh-TW"/>
        </w:rPr>
        <w:t>both supervised learning method and parametric cluster</w:t>
      </w:r>
      <w:r w:rsidR="00355A6F">
        <w:rPr>
          <w:rFonts w:hint="eastAsia"/>
          <w:lang w:eastAsia="zh-TW"/>
        </w:rPr>
        <w:t>ing</w:t>
      </w:r>
      <w:r w:rsidR="00C46ABF">
        <w:rPr>
          <w:lang w:eastAsia="zh-TW"/>
        </w:rPr>
        <w:t xml:space="preserve">; such as k-means algorithm. </w:t>
      </w:r>
      <w:r w:rsidR="00355A6F">
        <w:rPr>
          <w:rFonts w:hint="eastAsia"/>
          <w:lang w:eastAsia="zh-TW"/>
        </w:rPr>
        <w:t>T</w:t>
      </w:r>
      <w:r w:rsidR="00355A6F">
        <w:rPr>
          <w:lang w:eastAsia="zh-TW"/>
        </w:rPr>
        <w:t>h</w:t>
      </w:r>
      <w:r w:rsidR="00355A6F">
        <w:rPr>
          <w:rFonts w:hint="eastAsia"/>
          <w:lang w:eastAsia="zh-TW"/>
        </w:rPr>
        <w:t>e n</w:t>
      </w:r>
      <w:r w:rsidR="00C46ABF">
        <w:rPr>
          <w:lang w:eastAsia="zh-TW"/>
        </w:rPr>
        <w:t xml:space="preserve">on-parametric learning method will find the most appropriate number of clusters based on their training data. It’s suitable to model the problem in the </w:t>
      </w:r>
      <w:r w:rsidR="00355A6F">
        <w:rPr>
          <w:lang w:eastAsia="zh-TW"/>
        </w:rPr>
        <w:t>reali</w:t>
      </w:r>
      <w:r w:rsidR="00355A6F">
        <w:rPr>
          <w:rFonts w:hint="eastAsia"/>
          <w:lang w:eastAsia="zh-TW"/>
        </w:rPr>
        <w:t>stic</w:t>
      </w:r>
      <w:r w:rsidR="00355A6F">
        <w:rPr>
          <w:lang w:eastAsia="zh-TW"/>
        </w:rPr>
        <w:t xml:space="preserve"> </w:t>
      </w:r>
      <w:r w:rsidR="00C46ABF">
        <w:rPr>
          <w:lang w:eastAsia="zh-TW"/>
        </w:rPr>
        <w:t xml:space="preserve">world. In our work, we try to monitor elders’ living activities, but it’s hard to ask them </w:t>
      </w:r>
      <w:r w:rsidR="00355A6F">
        <w:rPr>
          <w:rFonts w:hint="eastAsia"/>
          <w:lang w:eastAsia="zh-TW"/>
        </w:rPr>
        <w:t xml:space="preserve">to </w:t>
      </w:r>
      <w:r w:rsidR="00C46ABF">
        <w:rPr>
          <w:lang w:eastAsia="zh-TW"/>
        </w:rPr>
        <w:t xml:space="preserve">label their activities </w:t>
      </w:r>
      <w:r w:rsidR="00C635F4">
        <w:rPr>
          <w:lang w:eastAsia="zh-TW"/>
        </w:rPr>
        <w:t xml:space="preserve">for every instances in </w:t>
      </w:r>
      <w:r w:rsidR="00355A6F">
        <w:rPr>
          <w:rFonts w:hint="eastAsia"/>
          <w:lang w:eastAsia="zh-TW"/>
        </w:rPr>
        <w:t xml:space="preserve">the </w:t>
      </w:r>
      <w:r w:rsidR="00C635F4">
        <w:rPr>
          <w:lang w:eastAsia="zh-TW"/>
        </w:rPr>
        <w:t xml:space="preserve">training </w:t>
      </w:r>
      <w:r w:rsidR="00355A6F">
        <w:rPr>
          <w:rFonts w:hint="eastAsia"/>
          <w:lang w:eastAsia="zh-TW"/>
        </w:rPr>
        <w:t>course</w:t>
      </w:r>
      <w:r w:rsidR="00C635F4">
        <w:rPr>
          <w:lang w:eastAsia="zh-TW"/>
        </w:rPr>
        <w:t xml:space="preserve">. </w:t>
      </w:r>
      <w:r w:rsidR="00AC2810">
        <w:rPr>
          <w:rFonts w:hint="eastAsia"/>
          <w:lang w:eastAsia="zh-TW"/>
        </w:rPr>
        <w:t>Since t</w:t>
      </w:r>
      <w:r w:rsidR="00C635F4">
        <w:rPr>
          <w:lang w:eastAsia="zh-TW"/>
        </w:rPr>
        <w:t xml:space="preserve">he proposed AR model can find the significant living activity of each cluster, </w:t>
      </w:r>
      <w:r w:rsidR="00AC2810">
        <w:rPr>
          <w:rFonts w:hint="eastAsia"/>
          <w:lang w:eastAsia="zh-TW"/>
        </w:rPr>
        <w:t xml:space="preserve">a direct advantage is that </w:t>
      </w:r>
      <w:r w:rsidR="00C635F4">
        <w:rPr>
          <w:lang w:eastAsia="zh-TW"/>
        </w:rPr>
        <w:t xml:space="preserve">elders </w:t>
      </w:r>
      <w:r w:rsidR="00AC2810">
        <w:rPr>
          <w:rFonts w:hint="eastAsia"/>
          <w:lang w:eastAsia="zh-TW"/>
        </w:rPr>
        <w:t xml:space="preserve">only need to specify </w:t>
      </w:r>
      <w:r w:rsidR="00C635F4">
        <w:rPr>
          <w:lang w:eastAsia="zh-TW"/>
        </w:rPr>
        <w:t>the result</w:t>
      </w:r>
      <w:r w:rsidR="00AC2810">
        <w:rPr>
          <w:rFonts w:hint="eastAsia"/>
          <w:lang w:eastAsia="zh-TW"/>
        </w:rPr>
        <w:t>ing</w:t>
      </w:r>
      <w:r w:rsidR="00C635F4">
        <w:rPr>
          <w:lang w:eastAsia="zh-TW"/>
        </w:rPr>
        <w:t xml:space="preserve"> clusters in </w:t>
      </w:r>
      <w:r w:rsidR="00AC2810">
        <w:rPr>
          <w:rFonts w:hint="eastAsia"/>
          <w:lang w:eastAsia="zh-TW"/>
        </w:rPr>
        <w:t>a very straightforward manner</w:t>
      </w:r>
      <w:r w:rsidR="00C635F4">
        <w:rPr>
          <w:lang w:eastAsia="zh-TW"/>
        </w:rPr>
        <w:t xml:space="preserve">. </w:t>
      </w:r>
      <w:r w:rsidR="00A17396">
        <w:rPr>
          <w:lang w:eastAsia="zh-TW"/>
        </w:rPr>
        <w:t>For a</w:t>
      </w:r>
      <w:r w:rsidR="00AC2810">
        <w:rPr>
          <w:rFonts w:hint="eastAsia"/>
          <w:lang w:eastAsia="zh-TW"/>
        </w:rPr>
        <w:t>n elder who lives alone</w:t>
      </w:r>
      <w:r w:rsidR="00C635F4" w:rsidRPr="00C635F4">
        <w:rPr>
          <w:lang w:eastAsia="zh-TW"/>
        </w:rPr>
        <w:t xml:space="preserve">, </w:t>
      </w:r>
      <w:r w:rsidR="00886B23">
        <w:rPr>
          <w:lang w:eastAsia="zh-TW"/>
        </w:rPr>
        <w:t>deploying</w:t>
      </w:r>
      <w:r w:rsidR="00C635F4" w:rsidRPr="00C635F4">
        <w:rPr>
          <w:lang w:eastAsia="zh-TW"/>
        </w:rPr>
        <w:t xml:space="preserve"> the hierarchical AR model is </w:t>
      </w:r>
      <w:r w:rsidR="00AC2810">
        <w:rPr>
          <w:rFonts w:hint="eastAsia"/>
          <w:lang w:eastAsia="zh-TW"/>
        </w:rPr>
        <w:t xml:space="preserve">apparently </w:t>
      </w:r>
      <w:r w:rsidR="00C635F4" w:rsidRPr="00C635F4">
        <w:rPr>
          <w:lang w:eastAsia="zh-TW"/>
        </w:rPr>
        <w:t xml:space="preserve">easier than </w:t>
      </w:r>
      <w:r w:rsidR="00AC2810">
        <w:rPr>
          <w:rFonts w:hint="eastAsia"/>
          <w:lang w:eastAsia="zh-TW"/>
        </w:rPr>
        <w:t xml:space="preserve">the </w:t>
      </w:r>
      <w:r w:rsidR="00C635F4" w:rsidRPr="00C635F4">
        <w:rPr>
          <w:lang w:eastAsia="zh-TW"/>
        </w:rPr>
        <w:t>parametric model.</w:t>
      </w:r>
    </w:p>
    <w:p w:rsidR="00886B23" w:rsidRPr="00DD2D75" w:rsidRDefault="00886B23" w:rsidP="00A53D57">
      <w:pPr>
        <w:pStyle w:val="a3"/>
        <w:rPr>
          <w:lang w:eastAsia="zh-TW"/>
        </w:rPr>
      </w:pPr>
      <w:r>
        <w:rPr>
          <w:lang w:eastAsia="zh-TW"/>
        </w:rPr>
        <w:t>The remainder of the paper is as follow</w:t>
      </w:r>
      <w:r w:rsidR="00AC2810">
        <w:rPr>
          <w:rFonts w:hint="eastAsia"/>
          <w:lang w:eastAsia="zh-TW"/>
        </w:rPr>
        <w:t>s</w:t>
      </w:r>
      <w:r>
        <w:rPr>
          <w:lang w:eastAsia="zh-TW"/>
        </w:rPr>
        <w:t>. The materials of our system are described in Sect</w:t>
      </w:r>
      <w:r w:rsidR="00AC2810">
        <w:rPr>
          <w:rFonts w:hint="eastAsia"/>
          <w:lang w:eastAsia="zh-TW"/>
        </w:rPr>
        <w:t>ion</w:t>
      </w:r>
      <w:r>
        <w:rPr>
          <w:lang w:eastAsia="zh-TW"/>
        </w:rPr>
        <w:t xml:space="preserve"> II. </w:t>
      </w:r>
      <w:r>
        <w:rPr>
          <w:rFonts w:hint="eastAsia"/>
          <w:lang w:eastAsia="zh-TW"/>
        </w:rPr>
        <w:t xml:space="preserve">The </w:t>
      </w:r>
      <w:r>
        <w:rPr>
          <w:lang w:eastAsia="zh-TW"/>
        </w:rPr>
        <w:t xml:space="preserve">two </w:t>
      </w:r>
      <w:r>
        <w:rPr>
          <w:rFonts w:hint="eastAsia"/>
          <w:lang w:eastAsia="zh-TW"/>
        </w:rPr>
        <w:t>main methodologies of the hierarchical activity recognition model are described in Sect</w:t>
      </w:r>
      <w:r w:rsidR="00AC2810">
        <w:rPr>
          <w:rFonts w:hint="eastAsia"/>
          <w:lang w:eastAsia="zh-TW"/>
        </w:rPr>
        <w:t>ion</w:t>
      </w:r>
      <w:r>
        <w:rPr>
          <w:rFonts w:hint="eastAsia"/>
          <w:lang w:eastAsia="zh-TW"/>
        </w:rPr>
        <w:t xml:space="preserve"> </w:t>
      </w:r>
      <w:r>
        <w:rPr>
          <w:lang w:eastAsia="zh-TW"/>
        </w:rPr>
        <w:t xml:space="preserve">III. And a simple experiment that evaluates the proposed hierarchical AR model </w:t>
      </w:r>
      <w:r w:rsidR="00AC2810">
        <w:rPr>
          <w:rFonts w:hint="eastAsia"/>
          <w:lang w:eastAsia="zh-TW"/>
        </w:rPr>
        <w:t xml:space="preserve">is </w:t>
      </w:r>
      <w:r w:rsidR="008D2629">
        <w:rPr>
          <w:lang w:eastAsia="zh-TW"/>
        </w:rPr>
        <w:t>show</w:t>
      </w:r>
      <w:r w:rsidR="00AC2810">
        <w:rPr>
          <w:rFonts w:hint="eastAsia"/>
          <w:lang w:eastAsia="zh-TW"/>
        </w:rPr>
        <w:t>n</w:t>
      </w:r>
      <w:r w:rsidR="008D2629">
        <w:rPr>
          <w:lang w:eastAsia="zh-TW"/>
        </w:rPr>
        <w:t xml:space="preserve"> in Sect</w:t>
      </w:r>
      <w:r w:rsidR="00AC2810">
        <w:rPr>
          <w:rFonts w:hint="eastAsia"/>
          <w:lang w:eastAsia="zh-TW"/>
        </w:rPr>
        <w:t>ion</w:t>
      </w:r>
      <w:r w:rsidR="008D2629">
        <w:rPr>
          <w:lang w:eastAsia="zh-TW"/>
        </w:rPr>
        <w:t xml:space="preserve"> IV. The result of the AR model not only</w:t>
      </w:r>
      <w:r>
        <w:rPr>
          <w:lang w:eastAsia="zh-TW"/>
        </w:rPr>
        <w:t xml:space="preserve"> </w:t>
      </w:r>
      <w:r w:rsidR="008D2629">
        <w:rPr>
          <w:lang w:eastAsia="zh-TW"/>
        </w:rPr>
        <w:t xml:space="preserve">finds all significant activities without labels and parameters, but also </w:t>
      </w:r>
      <w:r w:rsidR="00AC2810">
        <w:rPr>
          <w:rFonts w:hint="eastAsia"/>
          <w:lang w:eastAsia="zh-TW"/>
        </w:rPr>
        <w:t>obtains</w:t>
      </w:r>
      <w:r w:rsidR="00AC2810">
        <w:rPr>
          <w:lang w:eastAsia="zh-TW"/>
        </w:rPr>
        <w:t xml:space="preserve"> </w:t>
      </w:r>
      <w:r w:rsidR="008D2629">
        <w:rPr>
          <w:lang w:eastAsia="zh-TW"/>
        </w:rPr>
        <w:t xml:space="preserve">a </w:t>
      </w:r>
      <w:r w:rsidR="00AC2810">
        <w:rPr>
          <w:rFonts w:hint="eastAsia"/>
          <w:lang w:eastAsia="zh-TW"/>
        </w:rPr>
        <w:t>promising</w:t>
      </w:r>
      <w:r w:rsidR="00AC2810">
        <w:rPr>
          <w:lang w:eastAsia="zh-TW"/>
        </w:rPr>
        <w:t xml:space="preserve"> accuracy rate </w:t>
      </w:r>
      <w:r w:rsidR="008D2629">
        <w:rPr>
          <w:lang w:eastAsia="zh-TW"/>
        </w:rPr>
        <w:t>performance of the recognition. In Sect</w:t>
      </w:r>
      <w:r w:rsidR="00AC2810">
        <w:rPr>
          <w:rFonts w:hint="eastAsia"/>
          <w:lang w:eastAsia="zh-TW"/>
        </w:rPr>
        <w:t>ion</w:t>
      </w:r>
      <w:r w:rsidR="008D2629">
        <w:rPr>
          <w:lang w:eastAsia="zh-TW"/>
        </w:rPr>
        <w:t xml:space="preserve"> V, we </w:t>
      </w:r>
      <w:r w:rsidR="00AC2810">
        <w:rPr>
          <w:rFonts w:hint="eastAsia"/>
          <w:lang w:eastAsia="zh-TW"/>
        </w:rPr>
        <w:t>make</w:t>
      </w:r>
      <w:r w:rsidR="00AC2810">
        <w:rPr>
          <w:lang w:eastAsia="zh-TW"/>
        </w:rPr>
        <w:t xml:space="preserve"> </w:t>
      </w:r>
      <w:r w:rsidR="008D2629">
        <w:rPr>
          <w:lang w:eastAsia="zh-TW"/>
        </w:rPr>
        <w:t>a brief summary of the proposed hierarchical AR model and discuss the future work.</w:t>
      </w:r>
    </w:p>
    <w:p w:rsidR="00CC32DD" w:rsidRDefault="00CC32DD" w:rsidP="00CC32DD">
      <w:pPr>
        <w:pStyle w:val="1"/>
      </w:pPr>
      <w:r>
        <w:t>Materials</w:t>
      </w:r>
    </w:p>
    <w:p w:rsidR="00CC32DD" w:rsidRPr="00CC32DD" w:rsidRDefault="00CC32DD" w:rsidP="00DB55F4">
      <w:pPr>
        <w:pStyle w:val="a3"/>
      </w:pPr>
      <w:r w:rsidRPr="00CC32DD">
        <w:t>Th</w:t>
      </w:r>
      <w:r w:rsidR="00AC2810">
        <w:rPr>
          <w:rFonts w:eastAsiaTheme="minorEastAsia" w:hint="eastAsia"/>
          <w:lang w:eastAsia="zh-TW"/>
        </w:rPr>
        <w:t>is</w:t>
      </w:r>
      <w:r w:rsidRPr="00CC32DD">
        <w:t xml:space="preserve"> section </w:t>
      </w:r>
      <w:r w:rsidR="00AC2810">
        <w:rPr>
          <w:rFonts w:eastAsiaTheme="minorEastAsia" w:hint="eastAsia"/>
          <w:lang w:eastAsia="zh-TW"/>
        </w:rPr>
        <w:t>will</w:t>
      </w:r>
      <w:r w:rsidR="00AC2810" w:rsidRPr="00CC32DD">
        <w:t xml:space="preserve"> </w:t>
      </w:r>
      <w:r w:rsidRPr="00CC32DD">
        <w:t xml:space="preserve">describe the material sensors </w:t>
      </w:r>
      <w:r w:rsidR="00AC2810">
        <w:rPr>
          <w:rFonts w:eastAsiaTheme="minorEastAsia" w:hint="eastAsia"/>
          <w:lang w:eastAsia="zh-TW"/>
        </w:rPr>
        <w:t>used in</w:t>
      </w:r>
      <w:r w:rsidR="00AC2810" w:rsidRPr="00CC32DD">
        <w:t xml:space="preserve"> </w:t>
      </w:r>
      <w:r w:rsidRPr="00CC32DD">
        <w:t xml:space="preserve">our activity </w:t>
      </w:r>
      <w:r w:rsidR="00AC2810" w:rsidRPr="00CC32DD">
        <w:t>recogni</w:t>
      </w:r>
      <w:r w:rsidR="00AC2810">
        <w:rPr>
          <w:rFonts w:eastAsiaTheme="minorEastAsia" w:hint="eastAsia"/>
          <w:lang w:eastAsia="zh-TW"/>
        </w:rPr>
        <w:t>tion</w:t>
      </w:r>
      <w:r w:rsidR="00AC2810" w:rsidRPr="00CC32DD">
        <w:t xml:space="preserve"> </w:t>
      </w:r>
      <w:r w:rsidRPr="00CC32DD">
        <w:t xml:space="preserve">methodology. We have </w:t>
      </w:r>
      <w:r w:rsidR="0091469A">
        <w:rPr>
          <w:rFonts w:eastAsiaTheme="minorEastAsia" w:hint="eastAsia"/>
          <w:lang w:eastAsia="zh-TW"/>
        </w:rPr>
        <w:t>established</w:t>
      </w:r>
      <w:r w:rsidR="0091469A" w:rsidRPr="00CC32DD">
        <w:t xml:space="preserve"> </w:t>
      </w:r>
      <w:r w:rsidRPr="00CC32DD">
        <w:t xml:space="preserve">a smart home environment to collect the ambient data and </w:t>
      </w:r>
      <w:r w:rsidR="00AC2810">
        <w:rPr>
          <w:rFonts w:eastAsiaTheme="minorEastAsia" w:hint="eastAsia"/>
          <w:lang w:eastAsia="zh-TW"/>
        </w:rPr>
        <w:t xml:space="preserve">let the user to wear </w:t>
      </w:r>
      <w:r w:rsidRPr="00CC32DD">
        <w:t xml:space="preserve">a smart </w:t>
      </w:r>
      <w:r w:rsidR="00AC2810">
        <w:rPr>
          <w:rFonts w:eastAsiaTheme="minorEastAsia" w:hint="eastAsia"/>
          <w:lang w:eastAsia="zh-TW"/>
        </w:rPr>
        <w:t>watch</w:t>
      </w:r>
      <w:r w:rsidRPr="00CC32DD">
        <w:t xml:space="preserve"> with accelerator </w:t>
      </w:r>
      <w:r w:rsidR="00AC2810">
        <w:rPr>
          <w:rFonts w:eastAsiaTheme="minorEastAsia" w:hint="eastAsia"/>
          <w:lang w:eastAsia="zh-TW"/>
        </w:rPr>
        <w:t xml:space="preserve">inside </w:t>
      </w:r>
      <w:r w:rsidRPr="00CC32DD">
        <w:t xml:space="preserve">to real-time collect </w:t>
      </w:r>
      <w:r w:rsidR="00AC2810">
        <w:rPr>
          <w:rFonts w:eastAsiaTheme="minorEastAsia" w:hint="eastAsia"/>
          <w:lang w:eastAsia="zh-TW"/>
        </w:rPr>
        <w:t xml:space="preserve">his/her </w:t>
      </w:r>
      <w:r w:rsidRPr="00CC32DD">
        <w:t>vital sign information.</w:t>
      </w:r>
    </w:p>
    <w:p w:rsidR="00A52C1A" w:rsidRDefault="00AC4C9C" w:rsidP="00AC4C9C">
      <w:pPr>
        <w:pStyle w:val="2"/>
      </w:pPr>
      <w:r w:rsidRPr="00AC4C9C">
        <w:t>Ambient Sensor Network</w:t>
      </w:r>
    </w:p>
    <w:p w:rsidR="00AC4C9C" w:rsidRDefault="0091469A" w:rsidP="00DB55F4">
      <w:pPr>
        <w:pStyle w:val="a3"/>
      </w:pPr>
      <w:r>
        <w:rPr>
          <w:rFonts w:eastAsiaTheme="minorEastAsia" w:hint="eastAsia"/>
          <w:lang w:eastAsia="zh-TW"/>
        </w:rPr>
        <w:t>As mentioned, w</w:t>
      </w:r>
      <w:r w:rsidR="00F46369">
        <w:t xml:space="preserve">e have </w:t>
      </w:r>
      <w:r>
        <w:rPr>
          <w:rFonts w:eastAsiaTheme="minorEastAsia" w:hint="eastAsia"/>
          <w:lang w:eastAsia="zh-TW"/>
        </w:rPr>
        <w:t>established</w:t>
      </w:r>
      <w:r>
        <w:t xml:space="preserve"> </w:t>
      </w:r>
      <w:r w:rsidR="00F46369">
        <w:t>a smart simulation home in our laboratory</w:t>
      </w:r>
      <w:r w:rsidR="00FD57D6">
        <w:t xml:space="preserve">, </w:t>
      </w:r>
      <w:r>
        <w:rPr>
          <w:rFonts w:eastAsiaTheme="minorEastAsia" w:hint="eastAsia"/>
          <w:lang w:eastAsia="zh-TW"/>
        </w:rPr>
        <w:t>whose layout is as</w:t>
      </w:r>
      <w:r w:rsidR="00FD57D6">
        <w:t xml:space="preserve"> show</w:t>
      </w:r>
      <w:r>
        <w:rPr>
          <w:rFonts w:eastAsiaTheme="minorEastAsia" w:hint="eastAsia"/>
          <w:lang w:eastAsia="zh-TW"/>
        </w:rPr>
        <w:t>n</w:t>
      </w:r>
      <w:r w:rsidR="00FD57D6">
        <w:t xml:space="preserve"> </w:t>
      </w:r>
      <w:r>
        <w:rPr>
          <w:rFonts w:eastAsiaTheme="minorEastAsia" w:hint="eastAsia"/>
          <w:lang w:eastAsia="zh-TW"/>
        </w:rPr>
        <w:t>in</w:t>
      </w:r>
      <w:r>
        <w:t xml:space="preserve"> </w:t>
      </w:r>
      <w:r w:rsidR="00FD57D6">
        <w:t>Figure 1</w:t>
      </w:r>
      <w:r w:rsidR="00F46369">
        <w:t xml:space="preserve">. </w:t>
      </w:r>
      <w:r>
        <w:rPr>
          <w:rFonts w:eastAsiaTheme="minorEastAsia" w:hint="eastAsia"/>
          <w:lang w:eastAsia="zh-TW"/>
        </w:rPr>
        <w:t>That environment specifically consists of</w:t>
      </w:r>
      <w:r w:rsidR="00F46369">
        <w:t xml:space="preserve"> 4 rooms</w:t>
      </w:r>
      <w:r>
        <w:rPr>
          <w:rFonts w:eastAsiaTheme="minorEastAsia" w:hint="eastAsia"/>
          <w:lang w:eastAsia="zh-TW"/>
        </w:rPr>
        <w:t>, namely,</w:t>
      </w:r>
      <w:r w:rsidR="00F46369">
        <w:t xml:space="preserve"> living room, studying room, kitchen and bedroom. In the previous work, we designed a simple smart meter on the embedded device “Taroko” that is used to monitor </w:t>
      </w:r>
      <w:r>
        <w:rPr>
          <w:rFonts w:eastAsiaTheme="minorEastAsia" w:hint="eastAsia"/>
          <w:lang w:eastAsia="zh-TW"/>
        </w:rPr>
        <w:t xml:space="preserve">the </w:t>
      </w:r>
      <w:r>
        <w:t xml:space="preserve">on/off status </w:t>
      </w:r>
      <w:r>
        <w:rPr>
          <w:rFonts w:eastAsiaTheme="minorEastAsia" w:hint="eastAsia"/>
          <w:lang w:eastAsia="zh-TW"/>
        </w:rPr>
        <w:t xml:space="preserve">of each </w:t>
      </w:r>
      <w:r w:rsidR="00F46369">
        <w:t xml:space="preserve">electric appliance.  </w:t>
      </w:r>
      <w:r>
        <w:rPr>
          <w:rFonts w:eastAsiaTheme="minorEastAsia" w:hint="eastAsia"/>
          <w:lang w:eastAsia="zh-TW"/>
        </w:rPr>
        <w:t>Moreover,</w:t>
      </w:r>
      <w:r>
        <w:t xml:space="preserve"> </w:t>
      </w:r>
      <w:r w:rsidR="00F46369">
        <w:t>e</w:t>
      </w:r>
      <w:r w:rsidR="00AC4C9C">
        <w:t xml:space="preserve">ach room has </w:t>
      </w:r>
      <w:r>
        <w:rPr>
          <w:rFonts w:eastAsiaTheme="minorEastAsia" w:hint="eastAsia"/>
          <w:lang w:eastAsia="zh-TW"/>
        </w:rPr>
        <w:t xml:space="preserve">been </w:t>
      </w:r>
      <w:r w:rsidR="00AC4C9C">
        <w:t>equipped with temperature</w:t>
      </w:r>
      <w:r w:rsidR="00F46369">
        <w:t xml:space="preserve">, </w:t>
      </w:r>
      <w:r w:rsidR="000931C5">
        <w:t>lumen</w:t>
      </w:r>
      <w:r w:rsidR="00F46369">
        <w:t xml:space="preserve"> and humidity sensors. The entrance door has </w:t>
      </w:r>
      <w:r>
        <w:rPr>
          <w:rFonts w:eastAsiaTheme="minorEastAsia" w:hint="eastAsia"/>
          <w:lang w:eastAsia="zh-TW"/>
        </w:rPr>
        <w:t xml:space="preserve">also been </w:t>
      </w:r>
      <w:r w:rsidR="00F46369">
        <w:t>mounted a switch sensor</w:t>
      </w:r>
      <w:r w:rsidR="00D24B67">
        <w:t xml:space="preserve"> used to monitor the activities of “go out” and </w:t>
      </w:r>
      <w:r w:rsidR="00304B09">
        <w:t>“</w:t>
      </w:r>
      <w:r>
        <w:rPr>
          <w:rFonts w:eastAsiaTheme="minorEastAsia" w:hint="eastAsia"/>
          <w:lang w:eastAsia="zh-TW"/>
        </w:rPr>
        <w:t>come</w:t>
      </w:r>
      <w:r>
        <w:t xml:space="preserve"> </w:t>
      </w:r>
      <w:r w:rsidR="00D24B67">
        <w:t>home”</w:t>
      </w:r>
      <w:r w:rsidR="00F46369">
        <w:t>.</w:t>
      </w:r>
      <w:r w:rsidR="00EF3B82">
        <w:t xml:space="preserve"> Those sensors </w:t>
      </w:r>
      <w:r>
        <w:rPr>
          <w:rFonts w:eastAsiaTheme="minorEastAsia" w:hint="eastAsia"/>
          <w:lang w:eastAsia="zh-TW"/>
        </w:rPr>
        <w:t xml:space="preserve">in the previous research work </w:t>
      </w:r>
      <w:r w:rsidR="00EF3B82">
        <w:t xml:space="preserve">are developed to research </w:t>
      </w:r>
      <w:r>
        <w:rPr>
          <w:rFonts w:eastAsiaTheme="minorEastAsia" w:hint="eastAsia"/>
          <w:lang w:eastAsia="zh-TW"/>
        </w:rPr>
        <w:t>on how to save</w:t>
      </w:r>
      <w:r>
        <w:t xml:space="preserve"> </w:t>
      </w:r>
      <w:r w:rsidR="00EF3B82">
        <w:t xml:space="preserve">energy, </w:t>
      </w:r>
      <w:r>
        <w:rPr>
          <w:rFonts w:eastAsiaTheme="minorEastAsia" w:hint="eastAsia"/>
          <w:lang w:eastAsia="zh-TW"/>
        </w:rPr>
        <w:t>unlike</w:t>
      </w:r>
      <w:r w:rsidR="00EF3B82">
        <w:t xml:space="preserve"> this work</w:t>
      </w:r>
      <w:r>
        <w:rPr>
          <w:rFonts w:eastAsiaTheme="minorEastAsia" w:hint="eastAsia"/>
          <w:lang w:eastAsia="zh-TW"/>
        </w:rPr>
        <w:t xml:space="preserve"> where</w:t>
      </w:r>
      <w:r w:rsidR="00EF3B82">
        <w:t xml:space="preserve"> we try to use them to monitor elders’ living activity.</w:t>
      </w:r>
    </w:p>
    <w:p w:rsidR="003054CD" w:rsidRPr="00DB55F4" w:rsidRDefault="00AC4C9C" w:rsidP="00DB55F4">
      <w:pPr>
        <w:pStyle w:val="a3"/>
        <w:rPr>
          <w:rFonts w:eastAsiaTheme="minorEastAsia"/>
          <w:lang w:eastAsia="zh-TW"/>
        </w:rPr>
      </w:pPr>
      <w:r>
        <w:t>The ambient sensors in our work have</w:t>
      </w:r>
      <w:r w:rsidR="00F21CE5">
        <w:t xml:space="preserve"> been </w:t>
      </w:r>
      <w:r w:rsidR="00661A9D">
        <w:rPr>
          <w:rFonts w:eastAsiaTheme="minorEastAsia" w:hint="eastAsia"/>
          <w:lang w:eastAsia="zh-TW"/>
        </w:rPr>
        <w:t>divided</w:t>
      </w:r>
      <w:r w:rsidR="00661A9D">
        <w:t xml:space="preserve"> </w:t>
      </w:r>
      <w:r w:rsidR="00F21CE5">
        <w:t>into</w:t>
      </w:r>
      <w:r>
        <w:t xml:space="preserve"> two different </w:t>
      </w:r>
      <w:r w:rsidR="00661A9D">
        <w:rPr>
          <w:rFonts w:eastAsiaTheme="minorEastAsia" w:hint="eastAsia"/>
          <w:lang w:eastAsia="zh-TW"/>
        </w:rPr>
        <w:t>categories, of which one</w:t>
      </w:r>
      <w:r w:rsidR="00661A9D">
        <w:t xml:space="preserve"> </w:t>
      </w:r>
      <w:r w:rsidR="00661A9D">
        <w:rPr>
          <w:rFonts w:eastAsiaTheme="minorEastAsia" w:hint="eastAsia"/>
          <w:lang w:eastAsia="zh-TW"/>
        </w:rPr>
        <w:t>is mainly</w:t>
      </w:r>
      <w:r>
        <w:t xml:space="preserve"> to monitor the living environment, </w:t>
      </w:r>
      <w:r w:rsidRPr="007126A3">
        <w:rPr>
          <w:i/>
        </w:rPr>
        <w:t>e.g</w:t>
      </w:r>
      <w:r>
        <w:t xml:space="preserve">. lumen sensors </w:t>
      </w:r>
      <w:r w:rsidR="00661A9D">
        <w:t>use</w:t>
      </w:r>
      <w:r w:rsidR="00661A9D">
        <w:rPr>
          <w:rFonts w:eastAsiaTheme="minorEastAsia" w:hint="eastAsia"/>
          <w:lang w:eastAsia="zh-TW"/>
        </w:rPr>
        <w:t>d</w:t>
      </w:r>
      <w:r w:rsidR="00661A9D">
        <w:t xml:space="preserve"> </w:t>
      </w:r>
      <w:r>
        <w:t xml:space="preserve">to monitor light level for each room and switch sensors </w:t>
      </w:r>
      <w:r w:rsidR="00661A9D">
        <w:rPr>
          <w:rFonts w:eastAsiaTheme="minorEastAsia" w:hint="eastAsia"/>
          <w:lang w:eastAsia="zh-TW"/>
        </w:rPr>
        <w:t>equipped</w:t>
      </w:r>
      <w:r w:rsidR="00661A9D">
        <w:t xml:space="preserve"> </w:t>
      </w:r>
      <w:r>
        <w:t xml:space="preserve">on </w:t>
      </w:r>
      <w:r w:rsidR="00661A9D">
        <w:rPr>
          <w:rFonts w:eastAsiaTheme="minorEastAsia" w:hint="eastAsia"/>
          <w:lang w:eastAsia="zh-TW"/>
        </w:rPr>
        <w:t xml:space="preserve">the </w:t>
      </w:r>
      <w:r>
        <w:t>entrance door use</w:t>
      </w:r>
      <w:r w:rsidR="00661A9D">
        <w:rPr>
          <w:rFonts w:eastAsiaTheme="minorEastAsia" w:hint="eastAsia"/>
          <w:lang w:eastAsia="zh-TW"/>
        </w:rPr>
        <w:t>d</w:t>
      </w:r>
      <w:r>
        <w:t xml:space="preserve"> to determine whether the resident go</w:t>
      </w:r>
      <w:r w:rsidR="00661A9D">
        <w:rPr>
          <w:rFonts w:eastAsiaTheme="minorEastAsia" w:hint="eastAsia"/>
          <w:lang w:eastAsia="zh-TW"/>
        </w:rPr>
        <w:t>es</w:t>
      </w:r>
      <w:r>
        <w:t xml:space="preserve"> out</w:t>
      </w:r>
      <w:r w:rsidR="00661A9D">
        <w:rPr>
          <w:rFonts w:eastAsiaTheme="minorEastAsia" w:hint="eastAsia"/>
          <w:lang w:eastAsia="zh-TW"/>
        </w:rPr>
        <w:t>, comes home,</w:t>
      </w:r>
      <w:r>
        <w:t xml:space="preserve"> or </w:t>
      </w:r>
      <w:r w:rsidR="00661A9D">
        <w:rPr>
          <w:rFonts w:eastAsiaTheme="minorEastAsia" w:hint="eastAsia"/>
          <w:lang w:eastAsia="zh-TW"/>
        </w:rPr>
        <w:t>else, and</w:t>
      </w:r>
      <w:r w:rsidR="00661A9D">
        <w:t xml:space="preserve"> </w:t>
      </w:r>
      <w:r>
        <w:t xml:space="preserve">the other </w:t>
      </w:r>
      <w:r w:rsidR="00661A9D">
        <w:rPr>
          <w:rFonts w:eastAsiaTheme="minorEastAsia" w:hint="eastAsia"/>
          <w:lang w:eastAsia="zh-TW"/>
        </w:rPr>
        <w:t>is mainly</w:t>
      </w:r>
      <w:r>
        <w:t xml:space="preserve"> to monitor the</w:t>
      </w:r>
      <w:r w:rsidR="00661A9D">
        <w:rPr>
          <w:rFonts w:eastAsiaTheme="minorEastAsia" w:hint="eastAsia"/>
          <w:lang w:eastAsia="zh-TW"/>
        </w:rPr>
        <w:t xml:space="preserve"> active state of</w:t>
      </w:r>
      <w:r>
        <w:t xml:space="preserve"> electric appliances</w:t>
      </w:r>
      <w:r w:rsidR="000931C5">
        <w:t xml:space="preserve"> so </w:t>
      </w:r>
      <w:r w:rsidR="00661A9D">
        <w:rPr>
          <w:rFonts w:eastAsiaTheme="minorEastAsia" w:hint="eastAsia"/>
          <w:lang w:eastAsia="zh-TW"/>
        </w:rPr>
        <w:t>that the</w:t>
      </w:r>
      <w:r w:rsidR="000931C5">
        <w:t xml:space="preserve"> residents’ activit</w:t>
      </w:r>
      <w:r w:rsidR="00661A9D">
        <w:rPr>
          <w:rFonts w:eastAsiaTheme="minorEastAsia" w:hint="eastAsia"/>
          <w:lang w:eastAsia="zh-TW"/>
        </w:rPr>
        <w:t>ies</w:t>
      </w:r>
      <w:r w:rsidR="00DB55F4">
        <w:rPr>
          <w:rFonts w:eastAsiaTheme="minorEastAsia" w:hint="eastAsia"/>
          <w:lang w:eastAsia="zh-TW"/>
        </w:rPr>
        <w:t xml:space="preserve"> </w:t>
      </w:r>
      <w:r w:rsidR="00661A9D">
        <w:rPr>
          <w:rFonts w:eastAsiaTheme="minorEastAsia" w:hint="eastAsia"/>
          <w:lang w:eastAsia="zh-TW"/>
        </w:rPr>
        <w:t xml:space="preserve">will be revealed </w:t>
      </w:r>
      <w:r w:rsidR="000931C5">
        <w:t>when</w:t>
      </w:r>
      <w:r w:rsidR="00661A9D">
        <w:rPr>
          <w:rFonts w:eastAsiaTheme="minorEastAsia" w:hint="eastAsia"/>
          <w:lang w:eastAsia="zh-TW"/>
        </w:rPr>
        <w:t xml:space="preserve"> the associated</w:t>
      </w:r>
      <w:r w:rsidR="000931C5">
        <w:t xml:space="preserve"> electric appliance</w:t>
      </w:r>
      <w:r w:rsidR="00661A9D">
        <w:rPr>
          <w:rFonts w:eastAsiaTheme="minorEastAsia" w:hint="eastAsia"/>
          <w:lang w:eastAsia="zh-TW"/>
        </w:rPr>
        <w:t>s are being used.</w:t>
      </w:r>
      <w:r w:rsidR="000931C5">
        <w:t xml:space="preserve"> </w:t>
      </w:r>
      <w:r w:rsidR="005D3C24">
        <w:rPr>
          <w:rFonts w:eastAsiaTheme="minorEastAsia" w:hint="eastAsia"/>
          <w:lang w:eastAsia="zh-TW"/>
        </w:rPr>
        <w:t>An example of the latter is that t</w:t>
      </w:r>
      <w:r w:rsidR="000931C5">
        <w:t>he AR system</w:t>
      </w:r>
      <w:r w:rsidR="001737AF">
        <w:t xml:space="preserve"> </w:t>
      </w:r>
      <w:r w:rsidR="000931C5">
        <w:t>recognize</w:t>
      </w:r>
      <w:r w:rsidR="001737AF">
        <w:t>s</w:t>
      </w:r>
      <w:r w:rsidR="005D3C24">
        <w:rPr>
          <w:rFonts w:eastAsiaTheme="minorEastAsia" w:hint="eastAsia"/>
          <w:lang w:eastAsia="zh-TW"/>
        </w:rPr>
        <w:t xml:space="preserve"> that</w:t>
      </w:r>
      <w:r w:rsidR="000931C5">
        <w:t xml:space="preserve"> </w:t>
      </w:r>
      <w:r w:rsidR="001737AF">
        <w:t>the resident</w:t>
      </w:r>
      <w:r w:rsidR="000931C5">
        <w:t xml:space="preserve"> is watching TV </w:t>
      </w:r>
      <w:r w:rsidR="005D3C24">
        <w:rPr>
          <w:rFonts w:eastAsiaTheme="minorEastAsia" w:hint="eastAsia"/>
          <w:lang w:eastAsia="zh-TW"/>
        </w:rPr>
        <w:t xml:space="preserve">partly </w:t>
      </w:r>
      <w:r w:rsidR="000931C5">
        <w:t xml:space="preserve">because it finds the </w:t>
      </w:r>
      <w:r w:rsidR="005D3C24">
        <w:t>stat</w:t>
      </w:r>
      <w:r w:rsidR="005D3C24">
        <w:rPr>
          <w:rFonts w:eastAsiaTheme="minorEastAsia" w:hint="eastAsia"/>
          <w:lang w:eastAsia="zh-TW"/>
        </w:rPr>
        <w:t>e</w:t>
      </w:r>
      <w:r w:rsidR="005D3C24">
        <w:t xml:space="preserve"> </w:t>
      </w:r>
      <w:r w:rsidR="000931C5">
        <w:t>of TV is</w:t>
      </w:r>
      <w:r w:rsidR="001737AF">
        <w:t xml:space="preserve"> </w:t>
      </w:r>
      <w:r w:rsidR="00DC5210">
        <w:t>“</w:t>
      </w:r>
      <w:r w:rsidR="000931C5">
        <w:t>on</w:t>
      </w:r>
      <w:r w:rsidR="00DC5210">
        <w:t>”</w:t>
      </w:r>
      <w:r w:rsidR="000931C5">
        <w:t>.</w:t>
      </w:r>
    </w:p>
    <w:p w:rsidR="00A52C1A" w:rsidRPr="005B520E" w:rsidRDefault="00AC4C9C">
      <w:pPr>
        <w:pStyle w:val="2"/>
      </w:pPr>
      <w:r>
        <w:t>Body Sensor Network</w:t>
      </w:r>
    </w:p>
    <w:p w:rsidR="00AC4C9C" w:rsidRPr="00AC4C9C" w:rsidRDefault="00AC4C9C" w:rsidP="00DB55F4">
      <w:pPr>
        <w:pStyle w:val="a3"/>
      </w:pPr>
      <w:r w:rsidRPr="00AC4C9C">
        <w:t xml:space="preserve">In order to realize specific </w:t>
      </w:r>
      <w:r w:rsidR="005D3C24">
        <w:rPr>
          <w:rFonts w:eastAsiaTheme="minorEastAsia" w:hint="eastAsia"/>
          <w:lang w:eastAsia="zh-TW"/>
        </w:rPr>
        <w:t>physical</w:t>
      </w:r>
      <w:r w:rsidR="005D3C24" w:rsidRPr="00AC4C9C">
        <w:t xml:space="preserve"> </w:t>
      </w:r>
      <w:r w:rsidRPr="00AC4C9C">
        <w:t xml:space="preserve">activity of </w:t>
      </w:r>
      <w:r w:rsidR="005D3C24">
        <w:rPr>
          <w:rFonts w:eastAsiaTheme="minorEastAsia" w:hint="eastAsia"/>
          <w:lang w:eastAsia="zh-TW"/>
        </w:rPr>
        <w:t xml:space="preserve">an </w:t>
      </w:r>
      <w:r w:rsidRPr="00AC4C9C">
        <w:t xml:space="preserve">elder, using the wearable sensors to collect their vital sign is necessary. </w:t>
      </w:r>
      <w:r w:rsidR="005D3C24">
        <w:rPr>
          <w:rFonts w:eastAsiaTheme="minorEastAsia" w:hint="eastAsia"/>
          <w:lang w:eastAsia="zh-TW"/>
        </w:rPr>
        <w:t>Note that a</w:t>
      </w:r>
      <w:r w:rsidRPr="00AC4C9C">
        <w:t>mbient sensors</w:t>
      </w:r>
      <w:r w:rsidR="005D3C24" w:rsidRPr="005D3C24">
        <w:t xml:space="preserve"> </w:t>
      </w:r>
      <w:r w:rsidR="005D3C24" w:rsidRPr="00AC4C9C">
        <w:t>themselves</w:t>
      </w:r>
      <w:r w:rsidRPr="00AC4C9C">
        <w:t xml:space="preserve"> are usually embedded into environment, </w:t>
      </w:r>
      <w:r w:rsidR="005D3C24">
        <w:rPr>
          <w:rFonts w:eastAsiaTheme="minorEastAsia" w:hint="eastAsia"/>
          <w:lang w:eastAsia="zh-TW"/>
        </w:rPr>
        <w:t xml:space="preserve">whereas </w:t>
      </w:r>
      <w:r w:rsidRPr="00AC4C9C">
        <w:t xml:space="preserve">wearable sensors are directly </w:t>
      </w:r>
      <w:r w:rsidR="005D3C24">
        <w:rPr>
          <w:rFonts w:eastAsiaTheme="minorEastAsia" w:hint="eastAsia"/>
          <w:lang w:eastAsia="zh-TW"/>
        </w:rPr>
        <w:t>attached to</w:t>
      </w:r>
      <w:r w:rsidR="005D3C24" w:rsidRPr="00AC4C9C">
        <w:t xml:space="preserve"> </w:t>
      </w:r>
      <w:r w:rsidRPr="00AC4C9C">
        <w:t>the</w:t>
      </w:r>
      <w:r w:rsidR="005D3C24">
        <w:rPr>
          <w:rFonts w:eastAsiaTheme="minorEastAsia" w:hint="eastAsia"/>
          <w:lang w:eastAsia="zh-TW"/>
        </w:rPr>
        <w:t xml:space="preserve"> human</w:t>
      </w:r>
      <w:r w:rsidRPr="00AC4C9C">
        <w:t xml:space="preserve"> body</w:t>
      </w:r>
      <w:r w:rsidR="005D3C24">
        <w:rPr>
          <w:rFonts w:eastAsiaTheme="minorEastAsia" w:hint="eastAsia"/>
          <w:lang w:eastAsia="zh-TW"/>
        </w:rPr>
        <w:t>, which typically</w:t>
      </w:r>
      <w:r w:rsidRPr="00AC4C9C">
        <w:t xml:space="preserve"> can run continuously</w:t>
      </w:r>
      <w:r w:rsidR="001E3674">
        <w:t xml:space="preserve"> and </w:t>
      </w:r>
      <w:r w:rsidR="005D3C24">
        <w:rPr>
          <w:rFonts w:eastAsiaTheme="minorEastAsia" w:hint="eastAsia"/>
          <w:lang w:eastAsia="zh-TW"/>
        </w:rPr>
        <w:t xml:space="preserve">can </w:t>
      </w:r>
      <w:r w:rsidR="001E3674">
        <w:t xml:space="preserve">be operated hands-free </w:t>
      </w:r>
      <w:r w:rsidR="001E3674">
        <w:fldChar w:fldCharType="begin"/>
      </w:r>
      <w:r w:rsidR="004D3418">
        <w:instrText xml:space="preserve"> ADDIN EN.CITE &lt;EndNote&gt;&lt;Cite&gt;&lt;Author&gt;Pentland&lt;/Author&gt;&lt;Year&gt;1998&lt;/Year&gt;&lt;RecNum&gt;15&lt;/RecNum&gt;&lt;DisplayText&gt;[8]&lt;/DisplayText&gt;&lt;record&gt;&lt;rec-number&gt;15&lt;/rec-number&gt;&lt;foreign-keys&gt;&lt;key app="EN" db-id="fz0z59prhvsxzze00pu5z0dsetdx9wf2p9r0"&gt;15&lt;/key&gt;&lt;/foreign-keys&gt;&lt;ref-type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Incorporated&lt;/publisher&gt;&lt;isbn&gt;1591769647&lt;/isbn&gt;&lt;urls&gt;&lt;/urls&gt;&lt;/record&gt;&lt;/Cite&gt;&lt;/EndNote&gt;</w:instrText>
      </w:r>
      <w:r w:rsidR="001E3674">
        <w:fldChar w:fldCharType="separate"/>
      </w:r>
      <w:r w:rsidR="004D3418">
        <w:rPr>
          <w:noProof/>
        </w:rPr>
        <w:t>[</w:t>
      </w:r>
      <w:hyperlink w:anchor="_ENREF_8" w:tooltip="Pentland, 1998 #15" w:history="1">
        <w:r w:rsidR="008F29DC">
          <w:rPr>
            <w:noProof/>
          </w:rPr>
          <w:t>8</w:t>
        </w:r>
      </w:hyperlink>
      <w:r w:rsidR="004D3418">
        <w:rPr>
          <w:noProof/>
        </w:rPr>
        <w:t>]</w:t>
      </w:r>
      <w:r w:rsidR="001E3674">
        <w:fldChar w:fldCharType="end"/>
      </w:r>
      <w:r w:rsidR="001E3674">
        <w:t>.</w:t>
      </w:r>
      <w:r w:rsidRPr="00AC4C9C">
        <w:t xml:space="preserve"> While those embedded </w:t>
      </w:r>
      <w:r w:rsidRPr="00AC4C9C">
        <w:rPr>
          <w:rFonts w:hint="eastAsia"/>
        </w:rPr>
        <w:t>devices</w:t>
      </w:r>
      <w:r w:rsidRPr="00AC4C9C">
        <w:t xml:space="preserve"> and wearable devices communicate and</w:t>
      </w:r>
      <w:r w:rsidRPr="00AC4C9C">
        <w:rPr>
          <w:rFonts w:hint="eastAsia"/>
        </w:rPr>
        <w:t xml:space="preserve"> cooperate </w:t>
      </w:r>
      <w:r w:rsidRPr="00AC4C9C">
        <w:t xml:space="preserve">with each other, the original monitoring system </w:t>
      </w:r>
      <w:r w:rsidR="007F0F3E">
        <w:rPr>
          <w:rFonts w:eastAsiaTheme="minorEastAsia" w:hint="eastAsia"/>
          <w:lang w:eastAsia="zh-TW"/>
        </w:rPr>
        <w:t xml:space="preserve">is now enhanced </w:t>
      </w:r>
      <w:r w:rsidRPr="00AC4C9C">
        <w:t xml:space="preserve">to </w:t>
      </w:r>
      <w:r w:rsidR="007F0F3E">
        <w:rPr>
          <w:rFonts w:eastAsiaTheme="minorEastAsia" w:hint="eastAsia"/>
          <w:lang w:eastAsia="zh-TW"/>
        </w:rPr>
        <w:t xml:space="preserve">serve as </w:t>
      </w:r>
      <w:r w:rsidRPr="00AC4C9C">
        <w:t xml:space="preserve">a seamless monitoring system. </w:t>
      </w:r>
    </w:p>
    <w:p w:rsidR="00A52C1A" w:rsidRPr="005B520E" w:rsidRDefault="00AC4C9C" w:rsidP="00DB55F4">
      <w:pPr>
        <w:pStyle w:val="a3"/>
      </w:pPr>
      <w:r w:rsidRPr="00AC4C9C">
        <w:t>In th</w:t>
      </w:r>
      <w:r w:rsidR="007F0F3E">
        <w:rPr>
          <w:rFonts w:eastAsiaTheme="minorEastAsia" w:hint="eastAsia"/>
          <w:lang w:eastAsia="zh-TW"/>
        </w:rPr>
        <w:t>is</w:t>
      </w:r>
      <w:r w:rsidRPr="00AC4C9C">
        <w:t xml:space="preserve"> study, </w:t>
      </w:r>
      <w:r w:rsidR="007F0F3E">
        <w:rPr>
          <w:rFonts w:eastAsiaTheme="minorEastAsia" w:hint="eastAsia"/>
          <w:lang w:eastAsia="zh-TW"/>
        </w:rPr>
        <w:t>the wearable sensor we adopted is</w:t>
      </w:r>
      <w:r w:rsidR="007F0F3E" w:rsidRPr="007F0F3E">
        <w:t xml:space="preserve"> </w:t>
      </w:r>
      <w:r w:rsidR="007F0F3E" w:rsidRPr="00AC4C9C">
        <w:t xml:space="preserve">a smart </w:t>
      </w:r>
      <w:r w:rsidR="007F0F3E">
        <w:rPr>
          <w:rFonts w:eastAsiaTheme="minorEastAsia" w:hint="eastAsia"/>
          <w:lang w:eastAsia="zh-TW"/>
        </w:rPr>
        <w:t>watch made by</w:t>
      </w:r>
      <w:r w:rsidRPr="00AC4C9C">
        <w:t xml:space="preserve"> “Golden Smart Home Technology Corp.”. It </w:t>
      </w:r>
      <w:r w:rsidR="007F0F3E">
        <w:rPr>
          <w:rFonts w:eastAsiaTheme="minorEastAsia" w:hint="eastAsia"/>
          <w:lang w:eastAsia="zh-TW"/>
        </w:rPr>
        <w:t xml:space="preserve">is </w:t>
      </w:r>
      <w:r w:rsidRPr="00AC4C9C">
        <w:t>equip</w:t>
      </w:r>
      <w:r w:rsidR="007C305C">
        <w:t xml:space="preserve">ped with </w:t>
      </w:r>
      <w:r w:rsidR="007F0F3E">
        <w:rPr>
          <w:rFonts w:eastAsiaTheme="minorEastAsia" w:hint="eastAsia"/>
          <w:lang w:eastAsia="zh-TW"/>
        </w:rPr>
        <w:t xml:space="preserve">a </w:t>
      </w:r>
      <w:r w:rsidR="007C305C">
        <w:t>tri-axial</w:t>
      </w:r>
      <w:r w:rsidRPr="00AC4C9C">
        <w:t xml:space="preserve"> </w:t>
      </w:r>
      <w:r w:rsidR="00444E7E" w:rsidRPr="00AC4C9C">
        <w:t>acceler</w:t>
      </w:r>
      <w:r w:rsidR="00444E7E">
        <w:rPr>
          <w:rFonts w:eastAsiaTheme="minorEastAsia" w:hint="eastAsia"/>
          <w:lang w:eastAsia="zh-TW"/>
        </w:rPr>
        <w:t>ometer</w:t>
      </w:r>
      <w:r w:rsidR="00444E7E" w:rsidRPr="00AC4C9C">
        <w:t xml:space="preserve"> </w:t>
      </w:r>
      <w:r w:rsidRPr="00AC4C9C">
        <w:t>and low energy</w:t>
      </w:r>
      <w:r w:rsidR="007F0F3E" w:rsidRPr="007F0F3E">
        <w:t xml:space="preserve"> </w:t>
      </w:r>
      <w:r w:rsidR="007F0F3E" w:rsidRPr="00AC4C9C">
        <w:t>Bluetooth</w:t>
      </w:r>
      <w:r w:rsidRPr="00AC4C9C">
        <w:t xml:space="preserve"> </w:t>
      </w:r>
      <w:r w:rsidR="007F0F3E">
        <w:rPr>
          <w:rFonts w:eastAsiaTheme="minorEastAsia" w:hint="eastAsia"/>
          <w:lang w:eastAsia="zh-TW"/>
        </w:rPr>
        <w:t>with</w:t>
      </w:r>
      <w:r w:rsidR="007F0F3E" w:rsidRPr="00AC4C9C">
        <w:t xml:space="preserve"> 30 Hz </w:t>
      </w:r>
      <w:r w:rsidRPr="00AC4C9C">
        <w:t>sampl</w:t>
      </w:r>
      <w:r w:rsidR="007F0F3E">
        <w:rPr>
          <w:rFonts w:eastAsiaTheme="minorEastAsia" w:hint="eastAsia"/>
          <w:lang w:eastAsia="zh-TW"/>
        </w:rPr>
        <w:t>ing</w:t>
      </w:r>
      <w:r w:rsidRPr="00AC4C9C">
        <w:t xml:space="preserve"> rate. We have preprocessed those acceleration </w:t>
      </w:r>
      <w:r w:rsidR="007F0F3E" w:rsidRPr="00AC4C9C">
        <w:t>dat</w:t>
      </w:r>
      <w:r w:rsidR="007F0F3E">
        <w:rPr>
          <w:rFonts w:eastAsiaTheme="minorEastAsia" w:hint="eastAsia"/>
          <w:lang w:eastAsia="zh-TW"/>
        </w:rPr>
        <w:t>a</w:t>
      </w:r>
      <w:r w:rsidR="007F0F3E" w:rsidRPr="00AC4C9C">
        <w:t xml:space="preserve"> </w:t>
      </w:r>
      <w:r w:rsidRPr="00AC4C9C">
        <w:t xml:space="preserve">of each axis </w:t>
      </w:r>
      <w:r w:rsidR="00444E7E">
        <w:rPr>
          <w:rFonts w:eastAsiaTheme="minorEastAsia" w:hint="eastAsia"/>
          <w:lang w:eastAsia="zh-TW"/>
        </w:rPr>
        <w:t>to obtain</w:t>
      </w:r>
      <w:r w:rsidR="00444E7E" w:rsidRPr="00AC4C9C">
        <w:t xml:space="preserve"> </w:t>
      </w:r>
      <w:r w:rsidRPr="00AC4C9C">
        <w:t xml:space="preserve">mean and variance every 0.5 second. </w:t>
      </w:r>
      <w:r w:rsidRPr="00AC4C9C">
        <w:rPr>
          <w:rFonts w:hint="eastAsia"/>
        </w:rPr>
        <w:t xml:space="preserve">Each </w:t>
      </w:r>
      <w:r w:rsidRPr="00AC4C9C">
        <w:t>pattern extract</w:t>
      </w:r>
      <w:r w:rsidR="00444E7E">
        <w:rPr>
          <w:rFonts w:eastAsiaTheme="minorEastAsia" w:hint="eastAsia"/>
          <w:lang w:eastAsia="zh-TW"/>
        </w:rPr>
        <w:t>ed</w:t>
      </w:r>
      <w:r w:rsidRPr="00AC4C9C">
        <w:t xml:space="preserve"> from the</w:t>
      </w:r>
      <w:r w:rsidR="00444E7E" w:rsidRPr="00444E7E">
        <w:rPr>
          <w:rFonts w:hint="eastAsia"/>
        </w:rPr>
        <w:t xml:space="preserve"> </w:t>
      </w:r>
      <w:r w:rsidR="00444E7E" w:rsidRPr="00AC4C9C">
        <w:rPr>
          <w:rFonts w:hint="eastAsia"/>
        </w:rPr>
        <w:t>acceler</w:t>
      </w:r>
      <w:r w:rsidR="00444E7E">
        <w:rPr>
          <w:rFonts w:eastAsiaTheme="minorEastAsia" w:hint="eastAsia"/>
          <w:lang w:eastAsia="zh-TW"/>
        </w:rPr>
        <w:t>ometer</w:t>
      </w:r>
      <w:r w:rsidRPr="00AC4C9C">
        <w:t xml:space="preserve"> </w:t>
      </w:r>
      <w:r w:rsidR="00444E7E">
        <w:rPr>
          <w:rFonts w:eastAsiaTheme="minorEastAsia" w:hint="eastAsia"/>
          <w:lang w:eastAsia="zh-TW"/>
        </w:rPr>
        <w:t xml:space="preserve">inside the </w:t>
      </w:r>
      <w:r w:rsidRPr="00AC4C9C">
        <w:t xml:space="preserve">wrist </w:t>
      </w:r>
      <w:r w:rsidR="00444E7E">
        <w:rPr>
          <w:rFonts w:eastAsiaTheme="minorEastAsia" w:hint="eastAsia"/>
          <w:lang w:eastAsia="zh-TW"/>
        </w:rPr>
        <w:t>watch</w:t>
      </w:r>
      <w:r w:rsidR="00444E7E" w:rsidRPr="00AC4C9C">
        <w:rPr>
          <w:rFonts w:hint="eastAsia"/>
        </w:rPr>
        <w:t xml:space="preserve"> </w:t>
      </w:r>
      <w:r w:rsidR="00444E7E">
        <w:rPr>
          <w:rFonts w:eastAsiaTheme="minorEastAsia" w:hint="eastAsia"/>
          <w:lang w:eastAsia="zh-TW"/>
        </w:rPr>
        <w:t>indicates</w:t>
      </w:r>
      <w:r w:rsidRPr="00AC4C9C">
        <w:t xml:space="preserve"> a waving motion of arm</w:t>
      </w:r>
      <w:r w:rsidR="00444E7E">
        <w:rPr>
          <w:rFonts w:eastAsiaTheme="minorEastAsia" w:hint="eastAsia"/>
          <w:lang w:eastAsia="zh-TW"/>
        </w:rPr>
        <w:t>,</w:t>
      </w:r>
      <w:r w:rsidRPr="00AC4C9C">
        <w:t xml:space="preserve"> and </w:t>
      </w:r>
      <w:r w:rsidR="00444E7E">
        <w:rPr>
          <w:rFonts w:eastAsiaTheme="minorEastAsia" w:hint="eastAsia"/>
          <w:lang w:eastAsia="zh-TW"/>
        </w:rPr>
        <w:t xml:space="preserve">the </w:t>
      </w:r>
      <w:r w:rsidRPr="00AC4C9C">
        <w:t xml:space="preserve">numbers of consecutive waving motions can be </w:t>
      </w:r>
      <w:r w:rsidR="00444E7E">
        <w:rPr>
          <w:rFonts w:eastAsiaTheme="minorEastAsia" w:hint="eastAsia"/>
          <w:lang w:eastAsia="zh-TW"/>
        </w:rPr>
        <w:t>associated with</w:t>
      </w:r>
      <w:r w:rsidRPr="00AC4C9C">
        <w:t xml:space="preserve"> a</w:t>
      </w:r>
      <w:r w:rsidR="00444E7E">
        <w:rPr>
          <w:rFonts w:eastAsiaTheme="minorEastAsia" w:hint="eastAsia"/>
          <w:lang w:eastAsia="zh-TW"/>
        </w:rPr>
        <w:t xml:space="preserve"> specific</w:t>
      </w:r>
      <w:r w:rsidRPr="00AC4C9C">
        <w:t xml:space="preserve"> activity. A clustering </w:t>
      </w:r>
      <w:r w:rsidRPr="00AC4C9C">
        <w:rPr>
          <w:rFonts w:hint="eastAsia"/>
        </w:rPr>
        <w:t>method called Dirichlet Process Mixture Model</w:t>
      </w:r>
      <w:r w:rsidRPr="00AC4C9C">
        <w:t xml:space="preserve"> </w:t>
      </w:r>
      <w:r w:rsidRPr="00AC4C9C">
        <w:rPr>
          <w:rFonts w:hint="eastAsia"/>
        </w:rPr>
        <w:t>(</w:t>
      </w:r>
      <w:r w:rsidRPr="00AC4C9C">
        <w:t>DPMM</w:t>
      </w:r>
      <w:r w:rsidRPr="00AC4C9C">
        <w:rPr>
          <w:rFonts w:hint="eastAsia"/>
        </w:rPr>
        <w:t>)</w:t>
      </w:r>
      <w:r w:rsidRPr="00AC4C9C">
        <w:t xml:space="preserve"> </w:t>
      </w:r>
      <w:r w:rsidR="00444E7E">
        <w:rPr>
          <w:rFonts w:eastAsiaTheme="minorEastAsia" w:hint="eastAsia"/>
          <w:lang w:eastAsia="zh-TW"/>
        </w:rPr>
        <w:t xml:space="preserve">is </w:t>
      </w:r>
      <w:r w:rsidR="00444E7E" w:rsidRPr="00AC4C9C">
        <w:t>use</w:t>
      </w:r>
      <w:r w:rsidR="00444E7E">
        <w:rPr>
          <w:rFonts w:eastAsiaTheme="minorEastAsia" w:hint="eastAsia"/>
          <w:lang w:eastAsia="zh-TW"/>
        </w:rPr>
        <w:t>d</w:t>
      </w:r>
      <w:r w:rsidR="00444E7E" w:rsidRPr="00AC4C9C">
        <w:t xml:space="preserve"> </w:t>
      </w:r>
      <w:r w:rsidRPr="00AC4C9C">
        <w:t xml:space="preserve">to categorize </w:t>
      </w:r>
      <w:r w:rsidR="00444E7E">
        <w:rPr>
          <w:rFonts w:eastAsiaTheme="minorEastAsia" w:hint="eastAsia"/>
          <w:lang w:eastAsia="zh-TW"/>
        </w:rPr>
        <w:t xml:space="preserve">the </w:t>
      </w:r>
      <w:r w:rsidRPr="00AC4C9C">
        <w:t xml:space="preserve">waving motions, and the results </w:t>
      </w:r>
      <w:r w:rsidR="00444E7E">
        <w:rPr>
          <w:rFonts w:eastAsiaTheme="minorEastAsia" w:hint="eastAsia"/>
          <w:lang w:eastAsia="zh-TW"/>
        </w:rPr>
        <w:t>will serve as</w:t>
      </w:r>
      <w:r w:rsidRPr="00AC4C9C">
        <w:t xml:space="preserve"> new features </w:t>
      </w:r>
      <w:r w:rsidR="00444E7E">
        <w:rPr>
          <w:rFonts w:eastAsiaTheme="minorEastAsia" w:hint="eastAsia"/>
          <w:lang w:eastAsia="zh-TW"/>
        </w:rPr>
        <w:t>for</w:t>
      </w:r>
      <w:r w:rsidR="00444E7E" w:rsidRPr="00AC4C9C">
        <w:t xml:space="preserve"> </w:t>
      </w:r>
      <w:r w:rsidRPr="00AC4C9C">
        <w:t>activity recognition. The detail</w:t>
      </w:r>
      <w:r w:rsidR="00444E7E">
        <w:rPr>
          <w:rFonts w:eastAsiaTheme="minorEastAsia" w:hint="eastAsia"/>
          <w:lang w:eastAsia="zh-TW"/>
        </w:rPr>
        <w:t>ed</w:t>
      </w:r>
      <w:r w:rsidRPr="00AC4C9C">
        <w:t xml:space="preserve"> process</w:t>
      </w:r>
      <w:r w:rsidR="00444E7E">
        <w:rPr>
          <w:rFonts w:eastAsiaTheme="minorEastAsia" w:hint="eastAsia"/>
          <w:lang w:eastAsia="zh-TW"/>
        </w:rPr>
        <w:t>ing</w:t>
      </w:r>
      <w:r w:rsidRPr="00AC4C9C">
        <w:t xml:space="preserve"> procedure will be described in section 3.A</w:t>
      </w:r>
      <w:r w:rsidR="00A52C1A" w:rsidRPr="005B520E">
        <w:t>.</w:t>
      </w:r>
    </w:p>
    <w:p w:rsidR="00A52C1A" w:rsidRDefault="00A415F0" w:rsidP="00A52C1A">
      <w:pPr>
        <w:pStyle w:val="1"/>
      </w:pPr>
      <w:r>
        <w:t>Methods</w:t>
      </w:r>
    </w:p>
    <w:p w:rsidR="00A52C1A" w:rsidRPr="005B520E" w:rsidRDefault="00A415F0" w:rsidP="00DB55F4">
      <w:pPr>
        <w:pStyle w:val="a3"/>
      </w:pPr>
      <w:r w:rsidRPr="00A415F0">
        <w:t>In this section, we describe the methodologies of activity recognition model. First, we will describe the Dirichlet process mixture model to categorize the</w:t>
      </w:r>
      <w:r w:rsidRPr="00A415F0">
        <w:rPr>
          <w:rFonts w:hint="eastAsia"/>
        </w:rPr>
        <w:t xml:space="preserve"> waving motion</w:t>
      </w:r>
      <w:r w:rsidRPr="00A415F0">
        <w:t xml:space="preserve">s of arm. Because </w:t>
      </w:r>
      <w:r w:rsidR="00444E7E">
        <w:rPr>
          <w:rFonts w:eastAsiaTheme="minorEastAsia" w:hint="eastAsia"/>
          <w:lang w:eastAsia="zh-TW"/>
        </w:rPr>
        <w:t xml:space="preserve">the </w:t>
      </w:r>
      <w:r w:rsidRPr="00A415F0">
        <w:t xml:space="preserve">number of consecutive waving motions can be </w:t>
      </w:r>
      <w:r w:rsidR="00444E7E">
        <w:rPr>
          <w:rFonts w:eastAsiaTheme="minorEastAsia" w:hint="eastAsia"/>
          <w:lang w:eastAsia="zh-TW"/>
        </w:rPr>
        <w:t>associated with</w:t>
      </w:r>
      <w:r w:rsidRPr="00A415F0">
        <w:t xml:space="preserve"> one</w:t>
      </w:r>
      <w:r w:rsidR="00444E7E">
        <w:rPr>
          <w:rFonts w:eastAsiaTheme="minorEastAsia" w:hint="eastAsia"/>
          <w:lang w:eastAsia="zh-TW"/>
        </w:rPr>
        <w:t xml:space="preserve"> specific</w:t>
      </w:r>
      <w:r w:rsidRPr="00A415F0">
        <w:t xml:space="preserve"> activity, the DPMM has been designed as a hierarchical architecture to determine the activity without ambient sensors. The second part will describe a clustering learning model</w:t>
      </w:r>
      <w:r w:rsidR="00444E7E">
        <w:rPr>
          <w:rFonts w:eastAsiaTheme="minorEastAsia" w:hint="eastAsia"/>
          <w:lang w:eastAsia="zh-TW"/>
        </w:rPr>
        <w:t>, called</w:t>
      </w:r>
      <w:r w:rsidRPr="00A415F0">
        <w:t xml:space="preserve"> </w:t>
      </w:r>
      <w:r w:rsidR="00BA29E0">
        <w:t>X-means</w:t>
      </w:r>
      <w:r w:rsidR="00444E7E">
        <w:rPr>
          <w:rFonts w:eastAsiaTheme="minorEastAsia" w:hint="eastAsia"/>
          <w:lang w:eastAsia="zh-TW"/>
        </w:rPr>
        <w:t>,</w:t>
      </w:r>
      <w:r w:rsidR="00BA29E0">
        <w:t xml:space="preserve"> </w:t>
      </w:r>
      <w:r w:rsidRPr="00A415F0">
        <w:t>to recognize more specific activit</w:t>
      </w:r>
      <w:r w:rsidR="00444E7E">
        <w:rPr>
          <w:rFonts w:eastAsiaTheme="minorEastAsia" w:hint="eastAsia"/>
          <w:lang w:eastAsia="zh-TW"/>
        </w:rPr>
        <w:t>ies</w:t>
      </w:r>
      <w:r w:rsidRPr="00A415F0">
        <w:t xml:space="preserve"> with integrated ambient and wearable </w:t>
      </w:r>
      <w:r w:rsidR="00444E7E" w:rsidRPr="00A415F0">
        <w:t>dat</w:t>
      </w:r>
      <w:r w:rsidR="00444E7E">
        <w:rPr>
          <w:rFonts w:eastAsiaTheme="minorEastAsia" w:hint="eastAsia"/>
          <w:lang w:eastAsia="zh-TW"/>
        </w:rPr>
        <w:t>a</w:t>
      </w:r>
      <w:r w:rsidR="00A52C1A" w:rsidRPr="005B520E">
        <w:t>.</w:t>
      </w:r>
    </w:p>
    <w:p w:rsidR="00A52C1A" w:rsidRDefault="00DB3F92" w:rsidP="00A52C1A">
      <w:pPr>
        <w:pStyle w:val="2"/>
      </w:pPr>
      <w:r w:rsidRPr="00DB3F92">
        <w:rPr>
          <w:color w:val="000000"/>
        </w:rPr>
        <w:t>Dirichlet Process Mixture Model</w:t>
      </w:r>
    </w:p>
    <w:p w:rsidR="007E53DC" w:rsidRDefault="00DB3F92" w:rsidP="00DB55F4">
      <w:pPr>
        <w:pStyle w:val="a3"/>
      </w:pPr>
      <w:r w:rsidRPr="00DB3F92">
        <w:t xml:space="preserve">The topic model can </w:t>
      </w:r>
      <w:r w:rsidR="00444E7E">
        <w:rPr>
          <w:rFonts w:eastAsiaTheme="minorEastAsia" w:hint="eastAsia"/>
          <w:lang w:eastAsia="zh-TW"/>
        </w:rPr>
        <w:t xml:space="preserve">be </w:t>
      </w:r>
      <w:r w:rsidRPr="00DB3F92">
        <w:t>use</w:t>
      </w:r>
      <w:r w:rsidR="00444E7E">
        <w:rPr>
          <w:rFonts w:eastAsiaTheme="minorEastAsia" w:hint="eastAsia"/>
          <w:lang w:eastAsia="zh-TW"/>
        </w:rPr>
        <w:t>d</w:t>
      </w:r>
      <w:r w:rsidRPr="00DB3F92">
        <w:t xml:space="preserve"> to automatically extract activity pattern from </w:t>
      </w:r>
      <w:r w:rsidR="00444E7E">
        <w:rPr>
          <w:rFonts w:eastAsiaTheme="minorEastAsia" w:hint="eastAsia"/>
          <w:lang w:eastAsia="zh-TW"/>
        </w:rPr>
        <w:t xml:space="preserve">the </w:t>
      </w:r>
      <w:r w:rsidRPr="00DB3F92">
        <w:t xml:space="preserve">sensor data and </w:t>
      </w:r>
      <w:r w:rsidR="00444E7E">
        <w:rPr>
          <w:rFonts w:eastAsiaTheme="minorEastAsia" w:hint="eastAsia"/>
          <w:lang w:eastAsia="zh-TW"/>
        </w:rPr>
        <w:t>then to recognize those</w:t>
      </w:r>
      <w:r w:rsidRPr="00DB3F92">
        <w:t xml:space="preserve"> daily routines</w:t>
      </w:r>
      <w:r w:rsidR="00F27AE5">
        <w:t xml:space="preserve"> </w:t>
      </w:r>
      <w:r w:rsidR="00F27AE5">
        <w:fldChar w:fldCharType="begin"/>
      </w:r>
      <w:r w:rsidR="004D3418">
        <w:instrText xml:space="preserve"> ADDIN EN.CITE &lt;EndNote&gt;&lt;Cite&gt;&lt;Author&gt;Sun&lt;/Author&gt;&lt;Year&gt;2014&lt;/Year&gt;&lt;RecNum&gt;9&lt;/RecNum&gt;&lt;DisplayText&gt;[9, 10]&lt;/DisplayText&gt;&lt;record&gt;&lt;rec-number&gt;9&lt;/rec-number&gt;&lt;foreign-keys&gt;&lt;key app="EN" db-id="fz0z59prhvsxzze00pu5z0dsetdx9wf2p9r0"&gt;9&lt;/key&gt;&lt;/foreign-keys&gt;&lt;ref-type name="Conference Proceedings"&gt;10&lt;/ref-type&gt;&lt;contributors&gt;&lt;authors&gt;&lt;author&gt;Sun, Feng-Tso&lt;/author&gt;&lt;author&gt;Yeh, Yi-Ting&lt;/author&gt;&lt;author&gt;Cheng, Heng-Tze&lt;/author&gt;&lt;author&gt;Kuo, Cynthia&lt;/author&gt;&lt;author&gt;Griss, Martin&lt;/author&gt;&lt;/authors&gt;&lt;/contributors&gt;&lt;titles&gt;&lt;title&gt;Nonparametric discovery of human routines from sensor data&lt;/title&gt;&lt;secondary-title&gt;Pervasive Computing and Communications (PerCom), 2014 IEEE International Conference on&lt;/secondary-title&gt;&lt;/titles&gt;&lt;pages&gt;11-19&lt;/pages&gt;&lt;dates&gt;&lt;year&gt;2014&lt;/year&gt;&lt;/dates&gt;&lt;publisher&gt;IEEE&lt;/publisher&gt;&lt;urls&gt;&lt;/urls&gt;&lt;/record&gt;&lt;/Cite&gt;&lt;Cite&gt;&lt;Author&gt;Huynh&lt;/Author&gt;&lt;Year&gt;2008&lt;/Year&gt;&lt;RecNum&gt;10&lt;/RecNum&gt;&lt;record&gt;&lt;rec-number&gt;10&lt;/rec-number&gt;&lt;foreign-keys&gt;&lt;key app="EN" db-id="fz0z59prhvsxzze00pu5z0dsetdx9wf2p9r0"&gt;10&lt;/key&gt;&lt;/foreign-keys&gt;&lt;ref-type name="Conference Proceedings"&gt;10&lt;/ref-type&gt;&lt;contributors&gt;&lt;authors&gt;&lt;author&gt;Huynh, Tâm&lt;/author&gt;&lt;author&gt;Fritz, Mario&lt;/author&gt;&lt;author&gt;Schiele, Bernt&lt;/author&gt;&lt;/authors&gt;&lt;/contributors&gt;&lt;titles&gt;&lt;title&gt;Discovery of activity patterns using topic models&lt;/title&gt;&lt;secondary-title&gt;Proceedings of the 10th international conference on Ubiquitous computing&lt;/secondary-title&gt;&lt;/titles&gt;&lt;pages&gt;10-19&lt;/pages&gt;&lt;dates&gt;&lt;year&gt;2008&lt;/year&gt;&lt;/dates&gt;&lt;publisher&gt;ACM&lt;/publisher&gt;&lt;isbn&gt;1605581364&lt;/isbn&gt;&lt;urls&gt;&lt;/urls&gt;&lt;/record&gt;&lt;/Cite&gt;&lt;/EndNote&gt;</w:instrText>
      </w:r>
      <w:r w:rsidR="00F27AE5">
        <w:fldChar w:fldCharType="separate"/>
      </w:r>
      <w:r w:rsidR="004D3418">
        <w:rPr>
          <w:noProof/>
        </w:rPr>
        <w:t>[</w:t>
      </w:r>
      <w:hyperlink w:anchor="_ENREF_9" w:tooltip="Sun, 2014 #9" w:history="1">
        <w:r w:rsidR="008F29DC">
          <w:rPr>
            <w:noProof/>
          </w:rPr>
          <w:t>9</w:t>
        </w:r>
      </w:hyperlink>
      <w:r w:rsidR="004D3418">
        <w:rPr>
          <w:noProof/>
        </w:rPr>
        <w:t xml:space="preserve">, </w:t>
      </w:r>
      <w:hyperlink w:anchor="_ENREF_10" w:tooltip="Huynh, 2008 #10" w:history="1">
        <w:r w:rsidR="008F29DC">
          <w:rPr>
            <w:noProof/>
          </w:rPr>
          <w:t>10</w:t>
        </w:r>
      </w:hyperlink>
      <w:r w:rsidR="004D3418">
        <w:rPr>
          <w:noProof/>
        </w:rPr>
        <w:t>]</w:t>
      </w:r>
      <w:r w:rsidR="00F27AE5">
        <w:fldChar w:fldCharType="end"/>
      </w:r>
      <w:r w:rsidRPr="00DB3F92">
        <w:t xml:space="preserve">. We </w:t>
      </w:r>
      <w:r w:rsidR="00AB4824">
        <w:rPr>
          <w:rFonts w:eastAsiaTheme="minorEastAsia" w:hint="eastAsia"/>
          <w:lang w:eastAsia="zh-TW"/>
        </w:rPr>
        <w:t>take</w:t>
      </w:r>
      <w:r w:rsidR="00AB4824" w:rsidRPr="00DB3F92">
        <w:t xml:space="preserve"> th</w:t>
      </w:r>
      <w:r w:rsidR="00AB4824">
        <w:rPr>
          <w:rFonts w:eastAsiaTheme="minorEastAsia" w:hint="eastAsia"/>
          <w:lang w:eastAsia="zh-TW"/>
        </w:rPr>
        <w:t>e</w:t>
      </w:r>
      <w:r w:rsidR="00AB4824" w:rsidRPr="00DB3F92">
        <w:t xml:space="preserve"> </w:t>
      </w:r>
      <w:r w:rsidRPr="00DB3F92">
        <w:t>t</w:t>
      </w:r>
      <w:r w:rsidR="007C305C">
        <w:t>ri-axial</w:t>
      </w:r>
      <w:r w:rsidR="007C305C" w:rsidRPr="00DB3F92">
        <w:t xml:space="preserve"> </w:t>
      </w:r>
      <w:r w:rsidRPr="00DB3F92">
        <w:t xml:space="preserve">acceleration </w:t>
      </w:r>
      <w:r w:rsidR="00444E7E" w:rsidRPr="00DB3F92">
        <w:t>dat</w:t>
      </w:r>
      <w:r w:rsidR="00444E7E">
        <w:rPr>
          <w:rFonts w:eastAsiaTheme="minorEastAsia" w:hint="eastAsia"/>
          <w:lang w:eastAsia="zh-TW"/>
        </w:rPr>
        <w:t>a</w:t>
      </w:r>
      <w:r w:rsidR="00444E7E" w:rsidRPr="00DB3F92">
        <w:t xml:space="preserve"> </w:t>
      </w:r>
      <w:r w:rsidR="00444E7E">
        <w:rPr>
          <w:rFonts w:eastAsiaTheme="minorEastAsia" w:hint="eastAsia"/>
          <w:lang w:eastAsia="zh-TW"/>
        </w:rPr>
        <w:t xml:space="preserve">collected </w:t>
      </w:r>
      <w:r w:rsidRPr="00DB3F92">
        <w:t xml:space="preserve">every second as </w:t>
      </w:r>
      <w:r w:rsidR="00444E7E">
        <w:t>“</w:t>
      </w:r>
      <w:r w:rsidRPr="00DB3F92">
        <w:t>word</w:t>
      </w:r>
      <w:r w:rsidR="00444E7E">
        <w:t>”</w:t>
      </w:r>
      <w:r w:rsidRPr="00DB3F92">
        <w:t xml:space="preserve"> in the topic model</w:t>
      </w:r>
      <w:r w:rsidR="00AB4824">
        <w:rPr>
          <w:rFonts w:eastAsiaTheme="minorEastAsia" w:hint="eastAsia"/>
          <w:lang w:eastAsia="zh-TW"/>
        </w:rPr>
        <w:t>,</w:t>
      </w:r>
      <w:r w:rsidRPr="00DB3F92">
        <w:t xml:space="preserve"> and th</w:t>
      </w:r>
      <w:r w:rsidR="007C305C">
        <w:t>ree words mapp</w:t>
      </w:r>
      <w:r w:rsidR="00AB4824">
        <w:rPr>
          <w:rFonts w:eastAsiaTheme="minorEastAsia" w:hint="eastAsia"/>
          <w:lang w:eastAsia="zh-TW"/>
        </w:rPr>
        <w:t>ed</w:t>
      </w:r>
      <w:r w:rsidR="007C305C">
        <w:t xml:space="preserve"> to 3-axis</w:t>
      </w:r>
      <w:r w:rsidRPr="00DB3F92">
        <w:t xml:space="preserve"> as a vocabulary. Each topic must include several </w:t>
      </w:r>
      <w:r w:rsidR="00AB4824">
        <w:rPr>
          <w:rFonts w:eastAsiaTheme="minorEastAsia" w:hint="eastAsia"/>
          <w:lang w:eastAsia="zh-TW"/>
        </w:rPr>
        <w:t>identical</w:t>
      </w:r>
      <w:r w:rsidR="00AB4824" w:rsidRPr="00DB3F92">
        <w:t xml:space="preserve"> </w:t>
      </w:r>
      <w:r w:rsidRPr="00DB3F92">
        <w:t xml:space="preserve">types of vocabularies, </w:t>
      </w:r>
      <w:r w:rsidR="00AB4824" w:rsidRPr="007126A3">
        <w:rPr>
          <w:rFonts w:eastAsiaTheme="minorEastAsia"/>
          <w:i/>
          <w:lang w:eastAsia="zh-TW"/>
        </w:rPr>
        <w:t>i.e</w:t>
      </w:r>
      <w:r w:rsidR="00AB4824">
        <w:rPr>
          <w:rFonts w:eastAsiaTheme="minorEastAsia" w:hint="eastAsia"/>
          <w:lang w:eastAsia="zh-TW"/>
        </w:rPr>
        <w:t xml:space="preserve">., </w:t>
      </w:r>
      <w:r w:rsidRPr="00DB3F92">
        <w:t>one topic can be seen as one activity</w:t>
      </w:r>
      <w:r w:rsidR="00AB4824">
        <w:rPr>
          <w:rFonts w:eastAsiaTheme="minorEastAsia" w:hint="eastAsia"/>
          <w:lang w:eastAsia="zh-TW"/>
        </w:rPr>
        <w:t>,</w:t>
      </w:r>
      <w:r w:rsidRPr="00DB3F92">
        <w:t xml:space="preserve"> such as walking, sitting, standing and </w:t>
      </w:r>
      <w:r w:rsidR="00AB4824">
        <w:rPr>
          <w:rFonts w:eastAsiaTheme="minorEastAsia" w:hint="eastAsia"/>
          <w:lang w:eastAsia="zh-TW"/>
        </w:rPr>
        <w:t xml:space="preserve">eating </w:t>
      </w:r>
      <w:r w:rsidRPr="00DB3F92">
        <w:t xml:space="preserve">meal, etc. </w:t>
      </w:r>
      <w:r w:rsidR="007E1CE3" w:rsidRPr="007E1CE3">
        <w:t>We propose a topic model to recognize meaningful action from acceleration data.</w:t>
      </w:r>
      <w:r w:rsidR="007E1CE3">
        <w:t xml:space="preserve"> Th</w:t>
      </w:r>
      <w:r w:rsidR="007E53DC">
        <w:t xml:space="preserve">e topic model is constructed by </w:t>
      </w:r>
      <w:r w:rsidR="007E1CE3">
        <w:t>two layer</w:t>
      </w:r>
      <w:r w:rsidR="007E53DC">
        <w:t>s</w:t>
      </w:r>
      <w:r w:rsidR="007E1CE3">
        <w:t xml:space="preserve"> </w:t>
      </w:r>
      <w:r w:rsidRPr="00DB3F92">
        <w:t>Di</w:t>
      </w:r>
      <w:r w:rsidR="00A62539">
        <w:t>richlet process mixture model</w:t>
      </w:r>
      <w:r w:rsidR="007E53DC">
        <w:t xml:space="preserve"> (DPMM), called 2LDPMM</w:t>
      </w:r>
      <w:r w:rsidRPr="00DB3F92">
        <w:t xml:space="preserve">. </w:t>
      </w:r>
      <w:r w:rsidR="007E53DC">
        <w:t>In the first layer of 2LDPMM, it can extract categories features from raw data.</w:t>
      </w:r>
      <w:r w:rsidR="00AC3018">
        <w:t xml:space="preserve"> For example, people have different </w:t>
      </w:r>
      <w:r w:rsidR="00AC3018">
        <w:lastRenderedPageBreak/>
        <w:t>kinds of hand’s waving motion, such as drooping hand</w:t>
      </w:r>
      <w:r w:rsidR="00525F43">
        <w:t>s</w:t>
      </w:r>
      <w:r w:rsidR="00AC3018">
        <w:t>, horizontally waving hand</w:t>
      </w:r>
      <w:r w:rsidR="00525F43">
        <w:t>s</w:t>
      </w:r>
      <w:r w:rsidR="00AC3018">
        <w:t>, vertically waving hand</w:t>
      </w:r>
      <w:r w:rsidR="00525F43">
        <w:t>s</w:t>
      </w:r>
      <w:r w:rsidR="00AC3018">
        <w:t xml:space="preserve"> or show of hand</w:t>
      </w:r>
      <w:r w:rsidR="00525F43">
        <w:t>s</w:t>
      </w:r>
      <w:r w:rsidR="00AC3018">
        <w:t>. It</w:t>
      </w:r>
      <w:r w:rsidR="00525F43">
        <w:t>’</w:t>
      </w:r>
      <w:r w:rsidR="00AC3018">
        <w:t>s hard to define the specific number of kinds of hand’s waving motions.</w:t>
      </w:r>
      <w:r w:rsidR="00525F43">
        <w:t xml:space="preserve"> 1</w:t>
      </w:r>
      <w:r w:rsidR="00525F43" w:rsidRPr="00525F43">
        <w:rPr>
          <w:vertAlign w:val="superscript"/>
        </w:rPr>
        <w:t>st</w:t>
      </w:r>
      <w:r w:rsidR="00525F43">
        <w:t>-Layer DPMM is used to learn hand’s waving motions because DPMM is a non-parametric unsupervised clustering model. It can find different kinds of hand’s waving motion from raw data without given a specific number of motion types.</w:t>
      </w:r>
      <w:r w:rsidR="00AC3018">
        <w:t xml:space="preserve"> </w:t>
      </w:r>
      <w:r w:rsidR="00525F43">
        <w:t>T</w:t>
      </w:r>
      <w:r w:rsidR="007E53DC">
        <w:t xml:space="preserve">he </w:t>
      </w:r>
      <w:r w:rsidR="009F5A1E">
        <w:t xml:space="preserve">continuous and </w:t>
      </w:r>
      <w:r w:rsidR="007E53DC">
        <w:t xml:space="preserve">temporal </w:t>
      </w:r>
      <w:r w:rsidR="009F5A1E">
        <w:t>data</w:t>
      </w:r>
      <w:r w:rsidR="007E53DC">
        <w:t xml:space="preserve"> is hardly extracting</w:t>
      </w:r>
      <w:r w:rsidR="000C267C">
        <w:t xml:space="preserve"> to useful information </w:t>
      </w:r>
      <w:r w:rsidR="007E53DC">
        <w:t xml:space="preserve">in traditional unsupervised clustering methods. The second layer of 2LDPMM is going to reduce </w:t>
      </w:r>
      <w:r w:rsidR="00525F43">
        <w:t>this</w:t>
      </w:r>
      <w:r w:rsidR="007E53DC">
        <w:t xml:space="preserve"> drawback</w:t>
      </w:r>
      <w:r w:rsidR="00AC3018">
        <w:t>. The training feature of 2</w:t>
      </w:r>
      <w:r w:rsidR="00AC3018" w:rsidRPr="00525F43">
        <w:rPr>
          <w:vertAlign w:val="superscript"/>
        </w:rPr>
        <w:t>nd</w:t>
      </w:r>
      <w:r w:rsidR="00525F43">
        <w:t>-</w:t>
      </w:r>
      <w:r w:rsidR="00AC3018">
        <w:t>layer DPMM</w:t>
      </w:r>
      <w:r w:rsidR="00525F43">
        <w:t xml:space="preserve"> are grouped</w:t>
      </w:r>
      <w:r w:rsidR="000C267C">
        <w:t xml:space="preserve"> by</w:t>
      </w:r>
      <w:r w:rsidR="00525F43">
        <w:t xml:space="preserve"> 60 continuous </w:t>
      </w:r>
      <w:r w:rsidR="006376B3">
        <w:t xml:space="preserve">output </w:t>
      </w:r>
      <w:r w:rsidR="000C267C">
        <w:t>from</w:t>
      </w:r>
      <w:r w:rsidR="006376B3">
        <w:t xml:space="preserve"> 1</w:t>
      </w:r>
      <w:r w:rsidR="006376B3" w:rsidRPr="006376B3">
        <w:rPr>
          <w:vertAlign w:val="superscript"/>
        </w:rPr>
        <w:t>st</w:t>
      </w:r>
      <w:r w:rsidR="006376B3">
        <w:t>-layer 2LDPMM</w:t>
      </w:r>
      <w:r w:rsidR="00525F43">
        <w:t xml:space="preserve">. </w:t>
      </w:r>
      <w:r w:rsidR="006376B3">
        <w:t xml:space="preserve">We </w:t>
      </w:r>
      <w:r w:rsidR="009F5A1E">
        <w:t>calculate</w:t>
      </w:r>
      <w:r w:rsidR="006376B3">
        <w:t xml:space="preserve"> the occurrence time of each waving motion from 1 minute result of first layer, and construct the statistic result as the feature of 2</w:t>
      </w:r>
      <w:r w:rsidR="006376B3" w:rsidRPr="006376B3">
        <w:rPr>
          <w:vertAlign w:val="superscript"/>
        </w:rPr>
        <w:t>nd</w:t>
      </w:r>
      <w:r w:rsidR="006376B3">
        <w:t xml:space="preserve">-layer 2LDPMM. The statistic of waving motion can be seen as a meaningful action of user’s body behavior; says, people usually have </w:t>
      </w:r>
      <w:r w:rsidR="00F3641D">
        <w:t xml:space="preserve">changeless </w:t>
      </w:r>
      <w:r w:rsidR="006376B3">
        <w:t>waving motions</w:t>
      </w:r>
      <w:r w:rsidR="00F3641D">
        <w:t xml:space="preserve"> to do a specific</w:t>
      </w:r>
      <w:r w:rsidR="006376B3">
        <w:t xml:space="preserve"> action, </w:t>
      </w:r>
      <w:r w:rsidR="006376B3" w:rsidRPr="006376B3">
        <w:rPr>
          <w:i/>
        </w:rPr>
        <w:t>e.g.</w:t>
      </w:r>
      <w:r w:rsidR="006376B3">
        <w:t xml:space="preserve"> while sitting,</w:t>
      </w:r>
      <w:r w:rsidR="00F3641D">
        <w:t xml:space="preserve"> hands usually place</w:t>
      </w:r>
      <w:r w:rsidR="006376B3">
        <w:t xml:space="preserve"> on thigh fixedly</w:t>
      </w:r>
      <w:r w:rsidR="00F3641D">
        <w:t xml:space="preserve">; while sweeping, hands whip regularly; while having meal, hands put on table sometimes and take the bowl sometimes. </w:t>
      </w:r>
      <w:r w:rsidR="00AE57DC">
        <w:fldChar w:fldCharType="begin"/>
      </w:r>
      <w:r w:rsidR="00AE57DC">
        <w:instrText xml:space="preserve"> REF _Ref418190548 \h  \* MERGEFORMAT </w:instrText>
      </w:r>
      <w:r w:rsidR="00AE57DC">
        <w:fldChar w:fldCharType="separate"/>
      </w:r>
      <w:r w:rsidR="00F66D4C" w:rsidRPr="00F66D4C">
        <w:t>Figure 2</w:t>
      </w:r>
      <w:r w:rsidR="00AE57DC">
        <w:fldChar w:fldCharType="end"/>
      </w:r>
      <w:r w:rsidR="00AE57DC">
        <w:t xml:space="preserve"> shows the histogram</w:t>
      </w:r>
      <w:r w:rsidR="00EB48F0">
        <w:t>s</w:t>
      </w:r>
      <w:r w:rsidR="00AE57DC">
        <w:t xml:space="preserve"> of waving motions of </w:t>
      </w:r>
      <w:r w:rsidR="00EB48F0">
        <w:t>three</w:t>
      </w:r>
      <w:r w:rsidR="00141F44">
        <w:t xml:space="preserve"> </w:t>
      </w:r>
      <w:r w:rsidR="00EB48F0">
        <w:t>meaningful actions</w:t>
      </w:r>
      <w:r w:rsidR="00141F44">
        <w:t>.</w:t>
      </w:r>
      <w:r w:rsidR="00302D65">
        <w:t xml:space="preserve"> The daily activities of reading and watching TV have similar histograms because their body behavior are similar and called sitting.</w:t>
      </w:r>
    </w:p>
    <w:p w:rsidR="00875C4D" w:rsidRDefault="005D1855" w:rsidP="00DB55F4">
      <w:pPr>
        <w:pStyle w:val="a3"/>
        <w:rPr>
          <w:rFonts w:eastAsiaTheme="minorEastAsia"/>
          <w:lang w:eastAsia="zh-TW"/>
        </w:rPr>
      </w:pPr>
      <w:r w:rsidRPr="005D1855">
        <w:t xml:space="preserve">We use 2LDPMM to recognize body behavior with two reasons; first, Dirichlet process mixture model can find meaningful cluster without given the number of cluster; second, it's a powerful clustering method to </w:t>
      </w:r>
      <w:r w:rsidR="00556D90">
        <w:t xml:space="preserve">retrieve </w:t>
      </w:r>
      <w:r w:rsidRPr="005D1855">
        <w:t xml:space="preserve">latent information from raw data. </w:t>
      </w:r>
      <w:r w:rsidR="00DB3F92" w:rsidRPr="00DB3F92">
        <w:t xml:space="preserve">Before describing DPMM, we will introduce the Dirichlet distribution and Dirichlet process. A Dirichlet distribution </w:t>
      </w:r>
      <w:r w:rsidR="00F2712A">
        <w:t>Dir(</w:t>
      </w:r>
      <m:oMath>
        <m:r>
          <m:rPr>
            <m:nor/>
          </m:rPr>
          <w:rPr>
            <w:i/>
          </w:rPr>
          <m:t>α</m:t>
        </m:r>
      </m:oMath>
      <w:r w:rsidR="00F2712A">
        <w:t xml:space="preserve">) </w:t>
      </w:r>
      <w:r w:rsidR="00DB3F92" w:rsidRPr="00DB3F92">
        <w:t>is a distribution over multinomial</w:t>
      </w:r>
      <w:r w:rsidR="00AB4824">
        <w:rPr>
          <w:rFonts w:eastAsiaTheme="minorEastAsia" w:hint="eastAsia"/>
          <w:lang w:eastAsia="zh-TW"/>
        </w:rPr>
        <w:t>,</w:t>
      </w:r>
      <w:r w:rsidR="00AB4824" w:rsidRPr="00DB3F92">
        <w:t xml:space="preserve"> </w:t>
      </w:r>
      <w:r w:rsidR="00DB3F92" w:rsidRPr="00DB3F92">
        <w:t>and it can be seen as the multivariate generalization of the b</w:t>
      </w:r>
      <w:r w:rsidR="00DB3F92" w:rsidRPr="00DB3F92">
        <w:rPr>
          <w:rFonts w:hint="eastAsia"/>
        </w:rPr>
        <w:t>eta distribution.</w:t>
      </w:r>
      <w:r w:rsidR="00DB3F92" w:rsidRPr="00DB3F92">
        <w:t xml:space="preserve"> </w:t>
      </w:r>
      <w:r w:rsidR="000E327D">
        <w:t>It’s a family of continuous multivariate probability distributions parameterized by a vector</w:t>
      </w:r>
      <w:r w:rsidR="000E327D">
        <w:rPr>
          <w:rFonts w:eastAsiaTheme="minorEastAsia" w:hint="eastAsia"/>
          <w:lang w:eastAsia="zh-TW"/>
        </w:rPr>
        <w:t xml:space="preserve"> </w:t>
      </w:r>
      <m:oMath>
        <m:r>
          <m:rPr>
            <m:nor/>
          </m:rPr>
          <w:rPr>
            <w:i/>
          </w:rPr>
          <m:t>α</m:t>
        </m:r>
      </m:oMath>
      <w:r w:rsidR="000E327D">
        <w:rPr>
          <w:rFonts w:eastAsiaTheme="minorEastAsia" w:hint="eastAsia"/>
          <w:lang w:eastAsia="zh-TW"/>
        </w:rPr>
        <w:t xml:space="preserve"> </w:t>
      </w:r>
      <w:r w:rsidR="000E327D">
        <w:t>of positive reals.</w:t>
      </w:r>
      <w:r w:rsidR="00704FBA">
        <w:t xml:space="preserve"> </w:t>
      </w:r>
      <w:r w:rsidR="00DB3F92" w:rsidRPr="00DB3F92">
        <w:t xml:space="preserve">This means when </w:t>
      </w:r>
      <w:r w:rsidR="002774A7">
        <w:t xml:space="preserve">the parameter of </w:t>
      </w:r>
      <w:r w:rsidR="00DB3F92" w:rsidRPr="00DB3F92">
        <w:t xml:space="preserve">a </w:t>
      </w:r>
      <w:r w:rsidR="00DB3F92" w:rsidRPr="00505475">
        <w:t>data poin</w:t>
      </w:r>
      <w:r w:rsidR="002774A7">
        <w:t>t is distributed</w:t>
      </w:r>
      <w:r w:rsidR="00DB3F92" w:rsidRPr="00505475">
        <w:t xml:space="preserve"> as Dirichlet</w:t>
      </w:r>
      <w:r w:rsidR="00DB3F92" w:rsidRPr="00BE4FD4">
        <w:rPr>
          <w:rFonts w:hint="eastAsia"/>
        </w:rPr>
        <w:t>,</w:t>
      </w:r>
      <w:r w:rsidR="00DB3F92" w:rsidRPr="00DB3F92">
        <w:rPr>
          <w:rFonts w:hint="eastAsia"/>
        </w:rPr>
        <w:t xml:space="preserve"> the posterior distribution of the parameter will be a Dirichlet.</w:t>
      </w:r>
      <w:r w:rsidR="00F2712A">
        <w:t xml:space="preserve">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lang w:eastAsia="zh-TW"/>
          </w:rPr>
          <m:t xml:space="preserve"> </m:t>
        </m:r>
      </m:oMath>
      <w:r w:rsidR="00F2712A">
        <w:rPr>
          <w:rFonts w:eastAsiaTheme="minorEastAsia" w:hint="eastAsia"/>
          <w:lang w:eastAsia="zh-TW"/>
        </w:rPr>
        <w:t>given that each event has been observed</w:t>
      </w:r>
      <w:r w:rsidR="00F2712A">
        <w:rPr>
          <w:rFonts w:eastAsiaTheme="minorEastAsia"/>
          <w:lang w:eastAsia="zh-TW"/>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F2712A">
        <w:rPr>
          <w:rFonts w:eastAsiaTheme="minorEastAsia" w:hint="eastAsia"/>
          <w:lang w:eastAsia="zh-TW"/>
        </w:rPr>
        <w:t xml:space="preserve"> times.</w:t>
      </w:r>
      <w:r w:rsidR="00875C4D">
        <w:rPr>
          <w:rFonts w:eastAsiaTheme="minorEastAsia"/>
          <w:lang w:eastAsia="zh-TW"/>
        </w:rPr>
        <w:t xml:space="preserve"> Dirichlet distribution is the conjugate prior distribution of multinomial distribution. </w:t>
      </w:r>
    </w:p>
    <w:p w:rsidR="00F2712A" w:rsidRDefault="00962D46" w:rsidP="00DB55F4">
      <w:pPr>
        <w:pStyle w:val="a3"/>
        <w:rPr>
          <w:rFonts w:eastAsiaTheme="minorEastAsia"/>
          <w:lang w:eastAsia="zh-TW"/>
        </w:rPr>
      </w:pPr>
      <w:r>
        <w:rPr>
          <w:noProof/>
          <w:lang w:eastAsia="zh-TW"/>
        </w:rPr>
        <w:lastRenderedPageBreak/>
        <mc:AlternateContent>
          <mc:Choice Requires="wps">
            <w:drawing>
              <wp:anchor distT="0" distB="0" distL="114300" distR="114300" simplePos="0" relativeHeight="251659264" behindDoc="0" locked="0" layoutInCell="1" allowOverlap="1" wp14:anchorId="7667D770" wp14:editId="08C0CC5E">
                <wp:simplePos x="0" y="0"/>
                <wp:positionH relativeFrom="margin">
                  <wp:posOffset>-1905</wp:posOffset>
                </wp:positionH>
                <wp:positionV relativeFrom="margin">
                  <wp:posOffset>5761990</wp:posOffset>
                </wp:positionV>
                <wp:extent cx="3200400" cy="2696210"/>
                <wp:effectExtent l="0" t="0" r="0" b="889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96210"/>
                        </a:xfrm>
                        <a:prstGeom prst="rect">
                          <a:avLst/>
                        </a:prstGeom>
                        <a:solidFill>
                          <a:srgbClr val="FFFFFF"/>
                        </a:solidFill>
                        <a:ln w="9525">
                          <a:noFill/>
                          <a:miter lim="800000"/>
                          <a:headEnd/>
                          <a:tailEnd/>
                        </a:ln>
                      </wps:spPr>
                      <wps:txbx>
                        <w:txbxContent>
                          <w:p w:rsidR="00F66D4C" w:rsidRDefault="00F66D4C" w:rsidP="00AE57DC">
                            <w:pPr>
                              <w:pStyle w:val="FigureCentered"/>
                              <w:keepNext/>
                            </w:pPr>
                            <w:r w:rsidRPr="00EB48F0">
                              <w:rPr>
                                <w:noProof/>
                              </w:rPr>
                              <w:drawing>
                                <wp:inline distT="0" distB="0" distL="0" distR="0" wp14:anchorId="08A237BD" wp14:editId="52410E19">
                                  <wp:extent cx="2510636" cy="2083553"/>
                                  <wp:effectExtent l="0" t="0" r="444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503" cy="2093402"/>
                                          </a:xfrm>
                                          <a:prstGeom prst="rect">
                                            <a:avLst/>
                                          </a:prstGeom>
                                          <a:noFill/>
                                          <a:ln>
                                            <a:noFill/>
                                          </a:ln>
                                        </pic:spPr>
                                      </pic:pic>
                                    </a:graphicData>
                                  </a:graphic>
                                </wp:inline>
                              </w:drawing>
                            </w:r>
                          </w:p>
                          <w:p w:rsidR="00F66D4C" w:rsidRPr="00AE57DC" w:rsidRDefault="00F66D4C" w:rsidP="00DD6101">
                            <w:pPr>
                              <w:pStyle w:val="af"/>
                              <w:spacing w:before="80"/>
                              <w:rPr>
                                <w:rFonts w:eastAsiaTheme="minorEastAsia"/>
                                <w:sz w:val="16"/>
                                <w:lang w:eastAsia="zh-TW"/>
                              </w:rPr>
                            </w:pPr>
                            <w:bookmarkStart w:id="0" w:name="_Ref418190548"/>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2</w:t>
                            </w:r>
                            <w:r w:rsidRPr="00AE57DC">
                              <w:rPr>
                                <w:sz w:val="16"/>
                              </w:rPr>
                              <w:fldChar w:fldCharType="end"/>
                            </w:r>
                            <w:bookmarkEnd w:id="0"/>
                            <w:r>
                              <w:rPr>
                                <w:sz w:val="16"/>
                              </w:rPr>
                              <w:t>. Four</w:t>
                            </w:r>
                            <w:r w:rsidRPr="00AE57DC">
                              <w:rPr>
                                <w:sz w:val="16"/>
                              </w:rPr>
                              <w:t xml:space="preserve"> </w:t>
                            </w:r>
                            <w:r>
                              <w:rPr>
                                <w:sz w:val="16"/>
                              </w:rPr>
                              <w:t xml:space="preserve">types of activities’ histograms: </w:t>
                            </w:r>
                            <w:r>
                              <w:rPr>
                                <w:rFonts w:eastAsiaTheme="minorEastAsia"/>
                                <w:sz w:val="16"/>
                                <w:lang w:eastAsia="zh-TW"/>
                              </w:rPr>
                              <w:t>aggregated 1</w:t>
                            </w:r>
                            <w:r w:rsidRPr="00AE57DC">
                              <w:rPr>
                                <w:rFonts w:eastAsiaTheme="minorEastAsia"/>
                                <w:sz w:val="16"/>
                                <w:vertAlign w:val="superscript"/>
                                <w:lang w:eastAsia="zh-TW"/>
                              </w:rPr>
                              <w:t>st</w:t>
                            </w:r>
                            <w:r>
                              <w:rPr>
                                <w:rFonts w:eastAsiaTheme="minorEastAsia"/>
                                <w:sz w:val="16"/>
                                <w:lang w:eastAsia="zh-TW"/>
                              </w:rPr>
                              <w:t>-layer 2LDPMM results as new feature for 2</w:t>
                            </w:r>
                            <w:r w:rsidRPr="00AE57DC">
                              <w:rPr>
                                <w:rFonts w:eastAsiaTheme="minorEastAsia"/>
                                <w:sz w:val="16"/>
                                <w:vertAlign w:val="superscript"/>
                                <w:lang w:eastAsia="zh-TW"/>
                              </w:rPr>
                              <w:t>nd</w:t>
                            </w:r>
                            <w:r>
                              <w:rPr>
                                <w:rFonts w:eastAsiaTheme="minorEastAsia"/>
                                <w:sz w:val="16"/>
                                <w:lang w:eastAsia="zh-TW"/>
                              </w:rPr>
                              <w:t>-layer 2LDPMM; the horizontal number means the waving motions found in 1</w:t>
                            </w:r>
                            <w:r w:rsidRPr="00AE57DC">
                              <w:rPr>
                                <w:rFonts w:eastAsiaTheme="minorEastAsia"/>
                                <w:sz w:val="16"/>
                                <w:vertAlign w:val="superscript"/>
                                <w:lang w:eastAsia="zh-TW"/>
                              </w:rPr>
                              <w:t>st</w:t>
                            </w:r>
                            <w:r>
                              <w:rPr>
                                <w:rFonts w:eastAsiaTheme="minorEastAsia"/>
                                <w:sz w:val="16"/>
                                <w:lang w:eastAsia="zh-TW"/>
                              </w:rPr>
                              <w:t>-layer 2LDPMM; the vertical number means the occurrence time of each waving motion.</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667D770" id="_x0000_s1027" type="#_x0000_t202" style="position:absolute;left:0;text-align:left;margin-left:-.15pt;margin-top:453.7pt;width:252pt;height:212.3pt;z-index:251659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" stroked="f">
                <v:textbox>
                  <w:txbxContent>
                    <w:p w:rsidR="00F66D4C" w:rsidRDefault="00F66D4C" w:rsidP="00AE57DC">
                      <w:pPr>
                        <w:pStyle w:val="FigureCentered"/>
                        <w:keepNext/>
                      </w:pPr>
                      <w:r w:rsidRPr="00EB48F0">
                        <w:rPr>
                          <w:noProof/>
                        </w:rPr>
                        <w:drawing>
                          <wp:inline distT="0" distB="0" distL="0" distR="0" wp14:anchorId="08A237BD" wp14:editId="52410E19">
                            <wp:extent cx="2510636" cy="2083553"/>
                            <wp:effectExtent l="0" t="0" r="444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2503" cy="2093402"/>
                                    </a:xfrm>
                                    <a:prstGeom prst="rect">
                                      <a:avLst/>
                                    </a:prstGeom>
                                    <a:noFill/>
                                    <a:ln>
                                      <a:noFill/>
                                    </a:ln>
                                  </pic:spPr>
                                </pic:pic>
                              </a:graphicData>
                            </a:graphic>
                          </wp:inline>
                        </w:drawing>
                      </w:r>
                    </w:p>
                    <w:p w:rsidR="00F66D4C" w:rsidRPr="00AE57DC" w:rsidRDefault="00F66D4C" w:rsidP="00DD6101">
                      <w:pPr>
                        <w:pStyle w:val="af"/>
                        <w:spacing w:before="80"/>
                        <w:rPr>
                          <w:rFonts w:eastAsiaTheme="minorEastAsia"/>
                          <w:sz w:val="16"/>
                          <w:lang w:eastAsia="zh-TW"/>
                        </w:rPr>
                      </w:pPr>
                      <w:bookmarkStart w:id="1" w:name="_Ref418190548"/>
                      <w:r w:rsidRPr="00AE57DC">
                        <w:rPr>
                          <w:sz w:val="16"/>
                        </w:rPr>
                        <w:t xml:space="preserve">Figure </w:t>
                      </w:r>
                      <w:r w:rsidRPr="00AE57DC">
                        <w:rPr>
                          <w:sz w:val="16"/>
                        </w:rPr>
                        <w:fldChar w:fldCharType="begin"/>
                      </w:r>
                      <w:r w:rsidRPr="00AE57DC">
                        <w:rPr>
                          <w:sz w:val="16"/>
                        </w:rPr>
                        <w:instrText xml:space="preserve"> SEQ Figure \* ARABIC </w:instrText>
                      </w:r>
                      <w:r w:rsidRPr="00AE57DC">
                        <w:rPr>
                          <w:sz w:val="16"/>
                        </w:rPr>
                        <w:fldChar w:fldCharType="separate"/>
                      </w:r>
                      <w:r>
                        <w:rPr>
                          <w:noProof/>
                          <w:sz w:val="16"/>
                        </w:rPr>
                        <w:t>2</w:t>
                      </w:r>
                      <w:r w:rsidRPr="00AE57DC">
                        <w:rPr>
                          <w:sz w:val="16"/>
                        </w:rPr>
                        <w:fldChar w:fldCharType="end"/>
                      </w:r>
                      <w:bookmarkEnd w:id="1"/>
                      <w:r>
                        <w:rPr>
                          <w:sz w:val="16"/>
                        </w:rPr>
                        <w:t>. Four</w:t>
                      </w:r>
                      <w:r w:rsidRPr="00AE57DC">
                        <w:rPr>
                          <w:sz w:val="16"/>
                        </w:rPr>
                        <w:t xml:space="preserve"> </w:t>
                      </w:r>
                      <w:r>
                        <w:rPr>
                          <w:sz w:val="16"/>
                        </w:rPr>
                        <w:t xml:space="preserve">types of activities’ histograms: </w:t>
                      </w:r>
                      <w:r>
                        <w:rPr>
                          <w:rFonts w:eastAsiaTheme="minorEastAsia"/>
                          <w:sz w:val="16"/>
                          <w:lang w:eastAsia="zh-TW"/>
                        </w:rPr>
                        <w:t>aggregated 1</w:t>
                      </w:r>
                      <w:r w:rsidRPr="00AE57DC">
                        <w:rPr>
                          <w:rFonts w:eastAsiaTheme="minorEastAsia"/>
                          <w:sz w:val="16"/>
                          <w:vertAlign w:val="superscript"/>
                          <w:lang w:eastAsia="zh-TW"/>
                        </w:rPr>
                        <w:t>st</w:t>
                      </w:r>
                      <w:r>
                        <w:rPr>
                          <w:rFonts w:eastAsiaTheme="minorEastAsia"/>
                          <w:sz w:val="16"/>
                          <w:lang w:eastAsia="zh-TW"/>
                        </w:rPr>
                        <w:t>-layer 2LDPMM results as new feature for 2</w:t>
                      </w:r>
                      <w:r w:rsidRPr="00AE57DC">
                        <w:rPr>
                          <w:rFonts w:eastAsiaTheme="minorEastAsia"/>
                          <w:sz w:val="16"/>
                          <w:vertAlign w:val="superscript"/>
                          <w:lang w:eastAsia="zh-TW"/>
                        </w:rPr>
                        <w:t>nd</w:t>
                      </w:r>
                      <w:r>
                        <w:rPr>
                          <w:rFonts w:eastAsiaTheme="minorEastAsia"/>
                          <w:sz w:val="16"/>
                          <w:lang w:eastAsia="zh-TW"/>
                        </w:rPr>
                        <w:t>-layer 2LDPMM; the horizontal number means the waving motions found in 1</w:t>
                      </w:r>
                      <w:r w:rsidRPr="00AE57DC">
                        <w:rPr>
                          <w:rFonts w:eastAsiaTheme="minorEastAsia"/>
                          <w:sz w:val="16"/>
                          <w:vertAlign w:val="superscript"/>
                          <w:lang w:eastAsia="zh-TW"/>
                        </w:rPr>
                        <w:t>st</w:t>
                      </w:r>
                      <w:r>
                        <w:rPr>
                          <w:rFonts w:eastAsiaTheme="minorEastAsia"/>
                          <w:sz w:val="16"/>
                          <w:lang w:eastAsia="zh-TW"/>
                        </w:rPr>
                        <w:t>-layer 2LDPMM; the vertical number means the occurrence time of each waving motion.</w:t>
                      </w:r>
                    </w:p>
                  </w:txbxContent>
                </v:textbox>
                <w10:wrap type="square" anchorx="margin" anchory="margin"/>
              </v:shape>
            </w:pict>
          </mc:Fallback>
        </mc:AlternateContent>
      </w:r>
      <w:r w:rsidR="00875C4D">
        <w:rPr>
          <w:rFonts w:eastAsiaTheme="minorEastAsia"/>
          <w:lang w:eastAsia="zh-TW"/>
        </w:rPr>
        <w:t xml:space="preserve">There are existing the number of successes in a </w:t>
      </w:r>
      <w:r w:rsidR="002B32CB">
        <w:rPr>
          <w:rFonts w:eastAsiaTheme="minorEastAsia"/>
          <w:lang w:eastAsia="zh-TW"/>
        </w:rPr>
        <w:t xml:space="preserve">certain number of </w:t>
      </w:r>
      <w:r w:rsidR="002B32CB" w:rsidRPr="002B32CB">
        <w:rPr>
          <w:rFonts w:eastAsiaTheme="minorEastAsia"/>
          <w:i/>
          <w:lang w:eastAsia="zh-TW"/>
        </w:rPr>
        <w:t>N</w:t>
      </w:r>
      <w:r w:rsidR="002B32CB">
        <w:rPr>
          <w:rFonts w:eastAsiaTheme="minorEastAsia"/>
          <w:lang w:eastAsia="zh-TW"/>
        </w:rPr>
        <w:t xml:space="preserve"> trails.</w:t>
      </w:r>
      <w:r w:rsidR="002B32CB">
        <w:rPr>
          <w:rFonts w:eastAsiaTheme="minorEastAsia" w:hint="eastAsia"/>
          <w:lang w:eastAsia="zh-TW"/>
        </w:rPr>
        <w:t xml:space="preserve"> T</w:t>
      </w:r>
      <w:r w:rsidR="002B32CB">
        <w:rPr>
          <w:rFonts w:eastAsiaTheme="minorEastAsia"/>
          <w:lang w:eastAsia="zh-TW"/>
        </w:rPr>
        <w:t>h</w:t>
      </w:r>
      <w:r w:rsidR="002B32CB">
        <w:rPr>
          <w:rFonts w:eastAsiaTheme="minorEastAsia" w:hint="eastAsia"/>
          <w:lang w:eastAsia="zh-TW"/>
        </w:rPr>
        <w:t>at</w:t>
      </w:r>
      <w:r w:rsidR="002B32CB">
        <w:rPr>
          <w:rFonts w:eastAsiaTheme="minorEastAsia"/>
          <w:lang w:eastAsia="zh-TW"/>
        </w:rPr>
        <w:t xml:space="preserve"> </w:t>
      </w:r>
      <w:r w:rsidR="002B32CB" w:rsidRPr="002B32CB">
        <w:rPr>
          <w:rFonts w:eastAsiaTheme="minorEastAsia"/>
          <w:i/>
          <w:lang w:eastAsia="zh-TW"/>
        </w:rPr>
        <w:t>N</w:t>
      </w:r>
      <w:r w:rsidR="002B32CB" w:rsidRPr="002B32CB">
        <w:rPr>
          <w:rFonts w:eastAsiaTheme="minorEastAsia"/>
          <w:lang w:eastAsia="zh-TW"/>
        </w:rPr>
        <w:t xml:space="preserve"> is </w:t>
      </w:r>
      <w:r w:rsidR="002B32CB">
        <w:rPr>
          <w:rFonts w:eastAsiaTheme="minorEastAsia"/>
          <w:lang w:eastAsia="zh-TW"/>
        </w:rPr>
        <w:t xml:space="preserve">the number of a </w:t>
      </w:r>
      <w:r w:rsidR="00875C4D">
        <w:rPr>
          <w:rFonts w:eastAsiaTheme="minorEastAsia"/>
          <w:lang w:eastAsia="zh-TW"/>
        </w:rPr>
        <w:t xml:space="preserve">sequence of independent data </w:t>
      </w:r>
      <w:r w:rsidR="002B32CB">
        <w:rPr>
          <w:rFonts w:eastAsiaTheme="minorEastAsia"/>
          <w:lang w:eastAsia="zh-TW"/>
        </w:rPr>
        <w:t>and</w:t>
      </w:r>
      <w:r w:rsidR="00875C4D">
        <w:rPr>
          <w:rFonts w:eastAsiaTheme="minorEastAsia"/>
          <w:lang w:eastAsia="zh-TW"/>
        </w:rPr>
        <w:t xml:space="preserve"> each data with probabilities </w:t>
      </w:r>
      <w:r w:rsidR="00875C4D" w:rsidRPr="00875C4D">
        <w:rPr>
          <w:rFonts w:eastAsiaTheme="minorEastAsia"/>
          <w:i/>
          <w:lang w:eastAsia="zh-TW"/>
        </w:rPr>
        <w:t>p</w:t>
      </w:r>
      <w:r w:rsidR="00875C4D" w:rsidRPr="00875C4D">
        <w:rPr>
          <w:rFonts w:eastAsiaTheme="minorEastAsia"/>
          <w:i/>
          <w:vertAlign w:val="subscript"/>
          <w:lang w:eastAsia="zh-TW"/>
        </w:rPr>
        <w:t>1</w:t>
      </w:r>
      <w:r w:rsidR="00875C4D">
        <w:rPr>
          <w:rFonts w:eastAsiaTheme="minorEastAsia"/>
          <w:lang w:eastAsia="zh-TW"/>
        </w:rPr>
        <w:t xml:space="preserve">, …, </w:t>
      </w:r>
      <w:r w:rsidR="00875C4D" w:rsidRPr="00875C4D">
        <w:rPr>
          <w:rFonts w:eastAsiaTheme="minorEastAsia"/>
          <w:i/>
          <w:lang w:eastAsia="zh-TW"/>
        </w:rPr>
        <w:t>p</w:t>
      </w:r>
      <w:r w:rsidR="00875C4D" w:rsidRPr="00875C4D">
        <w:rPr>
          <w:rFonts w:eastAsiaTheme="minorEastAsia"/>
          <w:i/>
          <w:vertAlign w:val="subscript"/>
          <w:lang w:eastAsia="zh-TW"/>
        </w:rPr>
        <w:t>k</w:t>
      </w:r>
      <w:r w:rsidR="00875C4D">
        <w:rPr>
          <w:rFonts w:eastAsiaTheme="minorEastAsia"/>
          <w:lang w:eastAsia="zh-TW"/>
        </w:rPr>
        <w:t xml:space="preserve">; Multinomial models the distribution of the histogram vector which indicates how many time each outcome was observed over </w:t>
      </w:r>
      <w:r w:rsidR="00875C4D" w:rsidRPr="00875C4D">
        <w:rPr>
          <w:rFonts w:eastAsiaTheme="minorEastAsia"/>
          <w:i/>
          <w:lang w:eastAsia="zh-TW"/>
        </w:rPr>
        <w:t>N</w:t>
      </w:r>
      <w:r w:rsidR="00875C4D">
        <w:rPr>
          <w:rFonts w:eastAsiaTheme="minorEastAsia"/>
          <w:lang w:eastAsia="zh-TW"/>
        </w:rPr>
        <w:t xml:space="preserve"> trials of experiments. </w:t>
      </w:r>
    </w:p>
    <w:p w:rsidR="00FA4B7B" w:rsidRPr="001F169A" w:rsidRDefault="001F169A" w:rsidP="001F169A">
      <w:pPr>
        <w:pStyle w:val="equation"/>
        <w:spacing w:after="120"/>
        <w:rPr>
          <w:rFonts w:eastAsiaTheme="minorEastAsia"/>
          <w:color w:val="000000"/>
          <w:spacing w:val="-1"/>
          <w:lang w:eastAsia="zh-TW"/>
        </w:rPr>
      </w:pPr>
      <w:r w:rsidRPr="005B520E">
        <w:tab/>
      </w: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r>
        <w:rPr>
          <w:rFonts w:ascii="Times New Roman" w:eastAsiaTheme="minorEastAsia" w:hAnsi="Times New Roman" w:cs="Times New Roman" w:hint="cs"/>
          <w:color w:val="000000"/>
          <w:spacing w:val="-1"/>
          <w:lang w:eastAsia="zh-TW"/>
        </w:rPr>
        <w:t>and</w:t>
      </w:r>
      <w:r>
        <w:rPr>
          <w:rFonts w:eastAsiaTheme="minorEastAsia"/>
          <w:color w:val="000000"/>
          <w:spacing w:val="-1"/>
          <w:lang w:eastAsia="zh-TW"/>
        </w:rPr>
        <w:t></w:t>
      </w:r>
      <m:oMath>
        <m:nary>
          <m:naryPr>
            <m:chr m:val="∑"/>
            <m:limLoc m:val="undOvr"/>
            <m:ctrlPr>
              <w:rPr>
                <w:rFonts w:ascii="Cambria Math" w:hAnsi="Cambria Math" w:cs="Times New Roman"/>
                <w:i/>
                <w:color w:val="000000"/>
                <w:spacing w:val="-1"/>
              </w:rPr>
            </m:ctrlPr>
          </m:naryPr>
          <m:sub>
            <m:r>
              <w:rPr>
                <w:rFonts w:ascii="Cambria Math" w:hAnsi="Cambria Math" w:cs="Times New Roman"/>
                <w:color w:val="000000"/>
              </w:rPr>
              <m:t>i=1</m:t>
            </m:r>
          </m:sub>
          <m:sup>
            <m:r>
              <w:rPr>
                <w:rFonts w:ascii="Cambria Math" w:hAnsi="Cambria Math" w:cs="Times New Roman"/>
                <w:color w:val="000000"/>
              </w:rPr>
              <m:t>k</m:t>
            </m:r>
          </m:sup>
          <m:e>
            <m:sSub>
              <m:sSubPr>
                <m:ctrlPr>
                  <w:rPr>
                    <w:rFonts w:ascii="Cambria Math" w:hAnsi="Cambria Math" w:cs="Times New Roman"/>
                    <w:i/>
                    <w:color w:val="000000"/>
                    <w:spacing w:val="-1"/>
                  </w:rPr>
                </m:ctrlPr>
              </m:sSubPr>
              <m:e>
                <m:r>
                  <w:rPr>
                    <w:rFonts w:ascii="Cambria Math" w:hAnsi="Cambria Math" w:cs="Times New Roman"/>
                    <w:color w:val="000000"/>
                    <w:spacing w:val="-1"/>
                  </w:rPr>
                  <m:t>x</m:t>
                </m:r>
              </m:e>
              <m:sub>
                <m:r>
                  <w:rPr>
                    <w:rFonts w:ascii="Cambria Math" w:hAnsi="Cambria Math" w:cs="Times New Roman"/>
                    <w:color w:val="000000"/>
                    <w:spacing w:val="-1"/>
                  </w:rPr>
                  <m:t>i</m:t>
                </m:r>
              </m:sub>
            </m:sSub>
            <m:r>
              <w:rPr>
                <w:rFonts w:ascii="Cambria Math" w:hAnsi="Cambria Math" w:cs="Times New Roman"/>
                <w:color w:val="000000"/>
                <w:spacing w:val="-1"/>
              </w:rPr>
              <m:t>=N</m:t>
            </m:r>
          </m:e>
        </m:nary>
      </m:oMath>
      <w:r w:rsidR="00FA4B7B">
        <w:tab/>
      </w:r>
      <w:r w:rsidR="00FA4B7B">
        <w:t></w:t>
      </w:r>
      <w:r w:rsidR="00FA4B7B">
        <w:t></w:t>
      </w:r>
      <w:r w:rsidR="00FA4B7B">
        <w:t></w:t>
      </w:r>
    </w:p>
    <w:p w:rsidR="00DB3F92" w:rsidRDefault="00DB3F92" w:rsidP="00DB55F4">
      <w:pPr>
        <w:pStyle w:val="a3"/>
      </w:pPr>
      <w:r w:rsidRPr="00DB3F92">
        <w:t xml:space="preserve"> </w:t>
      </w:r>
      <w:r w:rsidR="008127B5">
        <w:t>Dirichlet distribution</w:t>
      </w:r>
      <w:r w:rsidRPr="00DB3F92">
        <w:t xml:space="preserve"> </w:t>
      </w:r>
      <w:r w:rsidR="00FB1EC9">
        <w:rPr>
          <w:rFonts w:eastAsiaTheme="minorEastAsia" w:hint="eastAsia"/>
          <w:lang w:eastAsia="zh-TW"/>
        </w:rPr>
        <w:t xml:space="preserve">is </w:t>
      </w:r>
      <w:r w:rsidRPr="00DB3F92">
        <w:t xml:space="preserve">parameterized by a vector of </w:t>
      </w:r>
      <m:oMath>
        <m:r>
          <m:rPr>
            <m:nor/>
          </m:rPr>
          <m:t>Α</m:t>
        </m:r>
        <m:r>
          <m:rPr>
            <m:nor/>
          </m:rPr>
          <w:rPr>
            <w:rFonts w:asciiTheme="minorEastAsia" w:eastAsiaTheme="minorEastAsia" w:hAnsiTheme="minorEastAsia" w:hint="eastAsia"/>
            <w:lang w:eastAsia="zh-TW"/>
          </w:rPr>
          <m:t xml:space="preserve"> </m:t>
        </m:r>
        <m:r>
          <m:rPr>
            <m:nor/>
          </m:rPr>
          <m:t>=</m:t>
        </m:r>
        <m:r>
          <m:rPr>
            <m:nor/>
          </m:rPr>
          <w:rPr>
            <w:rFonts w:asciiTheme="minorEastAsia" w:eastAsiaTheme="minorEastAsia" w:hAnsiTheme="minorEastAsia" w:hint="eastAsia"/>
            <w:lang w:eastAsia="zh-TW"/>
          </w:rPr>
          <m:t xml:space="preserve"> </m:t>
        </m:r>
        <m:r>
          <m:rPr>
            <m:nor/>
          </m:rPr>
          <m:t>{</m:t>
        </m:r>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m:r>
              <m:rPr>
                <m:nor/>
              </m:rPr>
              <w:rPr>
                <w:i/>
              </w:rPr>
              <m:t>i</m:t>
            </m:r>
          </m:sub>
        </m:sSub>
        <m:r>
          <m:rPr>
            <m:nor/>
          </m:rPr>
          <m:t>≥0</m:t>
        </m:r>
      </m:oMath>
      <w:r w:rsidRPr="00DB3F92">
        <w:t xml:space="preserve"> and </w:t>
      </w:r>
      <m:oMath>
        <m:r>
          <m:rPr>
            <m:nor/>
          </m:rPr>
          <w:rPr>
            <w:i/>
          </w:rPr>
          <m:t>K</m:t>
        </m:r>
        <m:r>
          <m:rPr>
            <m:nor/>
          </m:rPr>
          <m:t>≥2</m:t>
        </m:r>
      </m:oMath>
      <w:r w:rsidRPr="00DB3F92">
        <w:t xml:space="preserve">. </w:t>
      </w:r>
      <w:r w:rsidR="00FB1EC9">
        <w:rPr>
          <w:rFonts w:eastAsiaTheme="minorEastAsia" w:hint="eastAsia"/>
          <w:lang w:eastAsia="zh-TW"/>
        </w:rPr>
        <w:t>Define a</w:t>
      </w:r>
      <w:r w:rsidRPr="00DB3F92">
        <w:t xml:space="preserve"> random vector </w:t>
      </w:r>
      <m:oMath>
        <m:r>
          <m:rPr>
            <m:nor/>
          </m:rPr>
          <m:t>Π</m:t>
        </m:r>
        <m:r>
          <m:rPr>
            <m:nor/>
          </m:rPr>
          <w:rPr>
            <w:rFonts w:asciiTheme="minorEastAsia" w:eastAsiaTheme="minorEastAsia" w:hAnsiTheme="minorEastAsia" w:hint="eastAsia"/>
            <w:lang w:eastAsia="zh-TW"/>
          </w:rPr>
          <m:t xml:space="preserve"> </m:t>
        </m:r>
        <m:r>
          <m:rPr>
            <m:nor/>
          </m:rPr>
          <m:t>=</m:t>
        </m:r>
        <m:r>
          <m:rPr>
            <m:nor/>
          </m:rPr>
          <w:rPr>
            <w:rFonts w:asciiTheme="minorEastAsia" w:eastAsiaTheme="minorEastAsia" w:hAnsiTheme="minorEastAsia" w:hint="eastAsia"/>
            <w:lang w:eastAsia="zh-TW"/>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m:r>
              <m:rPr>
                <m:nor/>
              </m:rPr>
              <w:rPr>
                <w:i/>
              </w:rPr>
              <m:t>i</m:t>
            </m:r>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Theme="minorEastAsia" w:eastAsiaTheme="minorEastAsia" w:hAnsiTheme="minorEastAsia" w:hint="eastAsia"/>
                <w:lang w:eastAsia="zh-TW"/>
              </w:rPr>
              <m:t xml:space="preserve"> </m:t>
            </m:r>
            <m:r>
              <m:rPr>
                <m:nor/>
              </m:rPr>
              <m:t>=</m:t>
            </m:r>
            <m:r>
              <m:rPr>
                <m:nor/>
              </m:rPr>
              <w:rPr>
                <w:rFonts w:asciiTheme="minorEastAsia" w:eastAsiaTheme="minorEastAsia" w:hAnsiTheme="minorEastAsia" w:hint="eastAsia"/>
                <w:lang w:eastAsia="zh-TW"/>
              </w:rPr>
              <m:t xml:space="preserve"> </m:t>
            </m:r>
            <m:r>
              <m:rPr>
                <m:nor/>
              </m:rPr>
              <m:t>1</m:t>
            </m:r>
          </m:e>
        </m:nary>
      </m:oMath>
      <w:r w:rsidR="008127B5">
        <w:rPr>
          <w:rFonts w:eastAsiaTheme="minorEastAsia" w:hint="eastAsia"/>
          <w:lang w:eastAsia="zh-TW"/>
        </w:rP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w:rPr>
            <w:rFonts w:ascii="Cambria Math" w:hAnsi="Cambria Math"/>
          </w:rPr>
          <m:t>&gt;0</m:t>
        </m:r>
      </m:oMath>
      <w:r w:rsidRPr="00DB3F92">
        <w:t xml:space="preserve"> and</w:t>
      </w:r>
      <w:r w:rsidR="00A52C1A">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Cambria Math" w:hAnsi="Cambria Math" w:cs="Cambria Math"/>
          </w:rPr>
          <m:t>∈</m:t>
        </m:r>
        <m:r>
          <m:rPr>
            <m:nor/>
          </m:rPr>
          <m:t>[0,1]</m:t>
        </m:r>
      </m:oMath>
      <w:r w:rsidR="00A52C1A" w:rsidRPr="005B520E">
        <w:t>.</w:t>
      </w:r>
      <w:r w:rsidR="008127B5">
        <w:t xml:space="preserve"> </w:t>
      </w:r>
      <w:r w:rsidRPr="00DB3F92">
        <w:rPr>
          <w:rFonts w:hint="eastAsia"/>
        </w:rPr>
        <w:t>The Dirichlet distribution with vector</w:t>
      </w:r>
      <w:r w:rsidR="00F63BC9">
        <w:rPr>
          <w:rFonts w:asciiTheme="minorEastAsia" w:eastAsiaTheme="minorEastAsia" w:hAnsiTheme="minorEastAsia" w:hint="eastAsia"/>
          <w:lang w:eastAsia="zh-TW"/>
        </w:rPr>
        <w:t xml:space="preserve"> </w:t>
      </w:r>
      <m:oMath>
        <m:r>
          <m:rPr>
            <m:nor/>
          </m:rPr>
          <m:t>Α</m:t>
        </m:r>
      </m:oMath>
      <w:r w:rsidR="00F63BC9">
        <w:rPr>
          <w:rFonts w:asciiTheme="minorEastAsia" w:eastAsiaTheme="minorEastAsia" w:hAnsiTheme="minorEastAsia" w:hint="eastAsia"/>
          <w:lang w:eastAsia="zh-TW"/>
        </w:rPr>
        <w:t xml:space="preserve"> </w:t>
      </w:r>
      <w:r w:rsidRPr="00DB3F92">
        <w:t>has a probability density function</w:t>
      </w:r>
      <m:oMath>
        <m:r>
          <m:rPr>
            <m:sty m:val="p"/>
          </m:rPr>
          <w:rPr>
            <w:rFonts w:ascii="Cambria Math" w:eastAsiaTheme="minorEastAsia" w:hAnsi="Cambria Math" w:hint="eastAsia"/>
            <w:lang w:eastAsia="zh-TW"/>
          </w:rPr>
          <m:t xml:space="preserve"> </m:t>
        </m:r>
        <m:r>
          <w:rPr>
            <w:rFonts w:ascii="Cambria Math" w:eastAsiaTheme="minorEastAsia" w:hAnsi="Cambria Math" w:hint="eastAsia"/>
            <w:lang w:eastAsia="zh-TW"/>
          </w:rPr>
          <m:t>P</m:t>
        </m:r>
        <m:d>
          <m:dPr>
            <m:ctrlPr>
              <w:rPr>
                <w:rFonts w:ascii="Cambria Math" w:eastAsiaTheme="minorEastAsia" w:hAnsi="Cambria Math"/>
                <w:lang w:eastAsia="zh-TW"/>
              </w:rPr>
            </m:ctrlPr>
          </m:dPr>
          <m:e>
            <m:r>
              <m:rPr>
                <m:nor/>
              </m:rPr>
              <m:t>Α</m:t>
            </m:r>
          </m:e>
        </m:d>
      </m:oMath>
      <w:r w:rsidR="002774A7">
        <w:rPr>
          <w:rFonts w:eastAsiaTheme="minorEastAsia" w:hint="eastAsia"/>
          <w:lang w:eastAsia="zh-TW"/>
        </w:rPr>
        <w:t xml:space="preserve"> shown</w:t>
      </w:r>
      <w:r w:rsidR="00F63BC9">
        <w:rPr>
          <w:rFonts w:asciiTheme="minorEastAsia" w:eastAsiaTheme="minorEastAsia" w:hAnsiTheme="minorEastAsia" w:hint="eastAsia"/>
          <w:lang w:eastAsia="zh-TW"/>
        </w:rPr>
        <w:t xml:space="preserve"> </w:t>
      </w:r>
      <w:r w:rsidRPr="00DB3F92">
        <w:t>as follow</w:t>
      </w:r>
      <w:r w:rsidR="002774A7">
        <w:t>s</w:t>
      </w:r>
      <w:r w:rsidRPr="00DB3F92">
        <w:t>:</w:t>
      </w:r>
    </w:p>
    <w:p w:rsidR="00DB3F92" w:rsidRPr="00C364AF" w:rsidRDefault="00C364AF" w:rsidP="00C364AF">
      <w:pPr>
        <w:pStyle w:val="equation"/>
      </w:pPr>
      <w:r w:rsidRPr="005B520E">
        <w:tab/>
      </w:r>
      <m:oMath>
        <m:r>
          <m:rPr>
            <m:sty m:val="p"/>
          </m:rPr>
          <w:rPr>
            <w:rFonts w:ascii="Cambria Math" w:eastAsiaTheme="minorEastAsia" w:hAnsi="Cambria Math" w:hint="eastAsia"/>
            <w:lang w:eastAsia="zh-TW"/>
          </w:rPr>
          <m:t xml:space="preserve"> </m:t>
        </m:r>
        <m:r>
          <w:rPr>
            <w:rFonts w:ascii="Cambria Math" w:eastAsiaTheme="minorEastAsia" w:hAnsi="Cambria Math"/>
            <w:lang w:eastAsia="zh-TW"/>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w:r>
        <w:tab/>
      </w:r>
      <w:r>
        <w:t></w:t>
      </w:r>
      <w:r w:rsidR="008127B5">
        <w:t></w:t>
      </w:r>
      <w:r>
        <w:t></w:t>
      </w:r>
    </w:p>
    <w:p w:rsidR="00D92057" w:rsidRDefault="000223DB" w:rsidP="00D92057">
      <w:pPr>
        <w:pStyle w:val="a3"/>
        <w:rPr>
          <w:rFonts w:eastAsiaTheme="minorEastAsia"/>
          <w:lang w:eastAsia="zh-TW"/>
        </w:rPr>
      </w:pPr>
      <w:r>
        <w:t>So</w:t>
      </w:r>
      <m:oMath>
        <m:r>
          <m:rPr>
            <m:nor/>
          </m:rPr>
          <w:rPr>
            <w:rFonts w:ascii="Cambria Math" w:hAnsi="Cambria Math"/>
            <w:i/>
            <w:color w:val="000000"/>
          </w:rPr>
          <m:t>π</m:t>
        </m:r>
      </m:oMath>
      <w:r>
        <w:rPr>
          <w:rFonts w:eastAsiaTheme="minorEastAsia" w:hint="eastAsia"/>
          <w:color w:val="000000"/>
          <w:lang w:eastAsia="zh-TW"/>
        </w:rPr>
        <w:t xml:space="preserve"> is map</w:t>
      </w:r>
      <w:r>
        <w:rPr>
          <w:rFonts w:eastAsiaTheme="minorEastAsia"/>
          <w:color w:val="000000"/>
          <w:lang w:eastAsia="zh-TW"/>
        </w:rPr>
        <w:t>ping</w:t>
      </w:r>
      <w:r>
        <w:rPr>
          <w:rFonts w:eastAsiaTheme="minorEastAsia" w:hint="eastAsia"/>
          <w:color w:val="000000"/>
          <w:lang w:eastAsia="zh-TW"/>
        </w:rPr>
        <w:t xml:space="preserve"> to</w:t>
      </w:r>
      <w:r>
        <w:rPr>
          <w:rFonts w:eastAsiaTheme="minorEastAsia"/>
          <w:color w:val="000000"/>
          <w:lang w:eastAsia="zh-TW"/>
        </w:rPr>
        <w:t xml:space="preserve"> the probabilities </w:t>
      </w:r>
      <w:r w:rsidRPr="000223DB">
        <w:rPr>
          <w:rFonts w:eastAsiaTheme="minorEastAsia"/>
          <w:i/>
          <w:color w:val="000000"/>
          <w:lang w:eastAsia="zh-TW"/>
        </w:rPr>
        <w:t>p</w:t>
      </w:r>
      <w:r>
        <w:rPr>
          <w:rFonts w:eastAsiaTheme="minorEastAsia"/>
          <w:color w:val="000000"/>
          <w:lang w:eastAsia="zh-TW"/>
        </w:rPr>
        <w:t xml:space="preserve"> of</w:t>
      </w:r>
      <w:r>
        <w:rPr>
          <w:rFonts w:eastAsiaTheme="minorEastAsia" w:hint="eastAsia"/>
          <w:color w:val="000000"/>
          <w:lang w:eastAsia="zh-TW"/>
        </w:rPr>
        <w:t xml:space="preserve"> mu</w:t>
      </w:r>
      <w:r>
        <w:rPr>
          <w:rFonts w:eastAsiaTheme="minorEastAsia"/>
          <w:color w:val="000000"/>
          <w:lang w:eastAsia="zh-TW"/>
        </w:rPr>
        <w:t>l</w:t>
      </w:r>
      <w:r>
        <w:rPr>
          <w:rFonts w:eastAsiaTheme="minorEastAsia" w:hint="eastAsia"/>
          <w:color w:val="000000"/>
          <w:lang w:eastAsia="zh-TW"/>
        </w:rPr>
        <w:t>tinomi</w:t>
      </w:r>
      <w:r>
        <w:rPr>
          <w:rFonts w:eastAsiaTheme="minorEastAsia"/>
          <w:color w:val="000000"/>
          <w:lang w:eastAsia="zh-TW"/>
        </w:rPr>
        <w:t>a</w:t>
      </w:r>
      <w:r>
        <w:rPr>
          <w:rFonts w:eastAsiaTheme="minorEastAsia" w:hint="eastAsia"/>
          <w:color w:val="000000"/>
          <w:lang w:eastAsia="zh-TW"/>
        </w:rPr>
        <w:t>l</w:t>
      </w:r>
      <w:r>
        <w:rPr>
          <w:rFonts w:eastAsiaTheme="minorEastAsia"/>
          <w:color w:val="000000"/>
          <w:lang w:eastAsia="zh-TW"/>
        </w:rPr>
        <w:t>. We say that Dirichlet is the conjugate prior of multinomial. And t</w:t>
      </w:r>
      <w:r w:rsidR="00DB3F92" w:rsidRPr="00DB3F92">
        <w:t xml:space="preserve">he support of </w:t>
      </w:r>
      <m:oMath>
        <m:r>
          <m:rPr>
            <m:nor/>
          </m:rPr>
          <w:rPr>
            <w:i/>
          </w:rPr>
          <m:t>K</m:t>
        </m:r>
      </m:oMath>
      <w:r w:rsidR="00DB3F92" w:rsidRPr="00DB3F92">
        <w:t xml:space="preserve"> dimensional Dirichlet distribution is the</w:t>
      </w:r>
      <w:r w:rsidR="002774A7">
        <w:t xml:space="preserve"> </w:t>
      </w:r>
      <m:oMath>
        <m:r>
          <m:rPr>
            <m:nor/>
          </m:rPr>
          <w:rPr>
            <w:i/>
          </w:rPr>
          <m:t>K</m:t>
        </m:r>
        <m:r>
          <m:rPr>
            <m:nor/>
          </m:rPr>
          <m:t>-1</m:t>
        </m:r>
      </m:oMath>
      <w:r w:rsidR="00DB3F92" w:rsidRPr="00DB3F92">
        <w:t xml:space="preserve"> dimensional probability simplex. Let </w:t>
      </w:r>
      <m:oMath>
        <m:r>
          <m:rPr>
            <m:nor/>
          </m:rPr>
          <m:t>Π=(</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00DB3F92" w:rsidRPr="00DB3F92">
        <w:t xml:space="preserve">, meaning that the first </w:t>
      </w:r>
      <m:oMath>
        <m:r>
          <m:rPr>
            <m:nor/>
          </m:rPr>
          <w:rPr>
            <w:i/>
          </w:rPr>
          <m:t>K</m:t>
        </m:r>
        <m:r>
          <m:rPr>
            <m:nor/>
          </m:rPr>
          <m:t>-1</m:t>
        </m:r>
      </m:oMath>
      <w:r w:rsidR="00DE75E0">
        <w:rPr>
          <w:rFonts w:eastAsiaTheme="minorEastAsia" w:hint="eastAsia"/>
          <w:lang w:eastAsia="zh-TW"/>
        </w:rPr>
        <w:t xml:space="preserve"> </w:t>
      </w:r>
      <w:r w:rsidR="00DB3F92" w:rsidRPr="00DB3F92">
        <w:t>components have the above density</w:t>
      </w:r>
      <w:r w:rsidR="00D92057">
        <w:t xml:space="preserve"> </w:t>
      </w:r>
      <w:r w:rsidR="00D92057" w:rsidRPr="00DB3F92">
        <w:t>and</w:t>
      </w:r>
      <w:r w:rsidR="00D92057">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00D92057" w:rsidRPr="00DB3F92">
        <w:t xml:space="preserve"> </w:t>
      </w:r>
      <w:r w:rsidR="00D92057">
        <w:rPr>
          <w:rFonts w:eastAsiaTheme="minorEastAsia"/>
          <w:lang w:eastAsia="zh-TW"/>
        </w:rPr>
        <w:t>should be defined as follows:</w:t>
      </w:r>
    </w:p>
    <w:p w:rsidR="00EC5DEA" w:rsidRPr="00C364AF" w:rsidRDefault="00D92057" w:rsidP="00D92057">
      <w:pPr>
        <w:pStyle w:val="equation"/>
      </w:pPr>
      <w:r w:rsidRPr="005B520E">
        <w:tab/>
      </w:r>
      <m:oMath>
        <m:sSub>
          <m:sSubPr>
            <m:ctrlPr>
              <w:rPr>
                <w:rFonts w:ascii="Cambria Math" w:hAnsi="Cambria Math" w:cs="Times New Roman"/>
                <w:i/>
                <w:color w:val="000000"/>
              </w:rPr>
            </m:ctrlPr>
          </m:sSubPr>
          <m:e>
            <m:r>
              <m:rPr>
                <m:nor/>
              </m:rPr>
              <w:rPr>
                <w:rFonts w:ascii="Cambria Math" w:hAnsi="Cambria Math" w:cs="Times New Roman"/>
                <w:color w:val="000000"/>
              </w:rPr>
              <m:t>π</m:t>
            </m:r>
          </m:e>
          <m:sub>
            <m:r>
              <m:rPr>
                <m:nor/>
              </m:rPr>
              <w:rPr>
                <w:rFonts w:ascii="Times New Roman" w:hAnsi="Times New Roman" w:cs="Times New Roman"/>
                <w:i/>
                <w:color w:val="000000"/>
              </w:rPr>
              <m:t>K</m:t>
            </m:r>
          </m:sub>
        </m:sSub>
        <m:r>
          <m:rPr>
            <m:nor/>
          </m:rPr>
          <w:rPr>
            <w:rFonts w:ascii="Cambria Math" w:hAnsi="Times New Roman" w:cs="Times New Roman"/>
            <w:color w:val="000000"/>
          </w:rPr>
          <m:t xml:space="preserve"> </m:t>
        </m:r>
        <m:r>
          <m:rPr>
            <m:nor/>
          </m:rPr>
          <w:rPr>
            <w:rFonts w:ascii="Times New Roman" w:hAnsi="Times New Roman" w:cs="Times New Roman"/>
            <w:color w:val="000000"/>
          </w:rPr>
          <m:t>=</m:t>
        </m:r>
        <m:r>
          <m:rPr>
            <m:nor/>
          </m:rPr>
          <w:rPr>
            <w:rFonts w:ascii="Cambria Math" w:hAnsi="Times New Roman" w:cs="Times New Roman"/>
            <w:color w:val="000000"/>
          </w:rPr>
          <m:t xml:space="preserve"> </m:t>
        </m:r>
        <m:r>
          <m:rPr>
            <m:nor/>
          </m:rPr>
          <w:rPr>
            <w:rFonts w:ascii="Times New Roman" w:hAnsi="Times New Roman" w:cs="Times New Roman"/>
            <w:color w:val="000000"/>
          </w:rPr>
          <m:t>1-</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i</m:t>
            </m:r>
            <m:r>
              <m:rPr>
                <m:nor/>
              </m:rPr>
              <w:rPr>
                <w:rFonts w:ascii="Times New Roman" w:hAnsi="Times New Roman" w:cs="Times New Roman"/>
                <w:color w:val="000000"/>
              </w:rPr>
              <m:t>=1</m:t>
            </m:r>
          </m:sub>
          <m:sup>
            <m:r>
              <m:rPr>
                <m:nor/>
              </m:rPr>
              <w:rPr>
                <w:rFonts w:ascii="Times New Roman" w:hAnsi="Times New Roman" w:cs="Times New Roman"/>
                <w:i/>
                <w:color w:val="000000"/>
              </w:rPr>
              <m:t>K</m:t>
            </m:r>
            <m:r>
              <m:rPr>
                <m:nor/>
              </m:rPr>
              <w:rPr>
                <w:rFonts w:ascii="Times New Roman" w:hAnsi="Times New Roman" w:cs="Times New Roman"/>
                <w:color w:val="000000"/>
              </w:rPr>
              <m:t>-1</m:t>
            </m:r>
          </m:sup>
          <m:e>
            <m:sSub>
              <m:sSubPr>
                <m:ctrlPr>
                  <w:rPr>
                    <w:rFonts w:ascii="Cambria Math" w:hAnsi="Cambria Math" w:cs="Times New Roman"/>
                    <w:i/>
                    <w:color w:val="000000"/>
                  </w:rPr>
                </m:ctrlPr>
              </m:sSubPr>
              <m:e>
                <m:r>
                  <m:rPr>
                    <m:nor/>
                  </m:rPr>
                  <w:rPr>
                    <w:rFonts w:ascii="Times New Roman" w:hAnsi="Times New Roman" w:cs="Times New Roman"/>
                    <w:i/>
                    <w:color w:val="000000"/>
                  </w:rPr>
                  <m:t>π</m:t>
                </m:r>
              </m:e>
              <m:sub>
                <m:r>
                  <m:rPr>
                    <m:nor/>
                  </m:rPr>
                  <w:rPr>
                    <w:rFonts w:ascii="Times New Roman" w:hAnsi="Times New Roman" w:cs="Times New Roman"/>
                    <w:i/>
                    <w:color w:val="000000"/>
                  </w:rPr>
                  <m:t>i</m:t>
                </m:r>
              </m:sub>
            </m:sSub>
          </m:e>
        </m:nary>
      </m:oMath>
      <w:r>
        <w:tab/>
      </w:r>
      <w:r>
        <w:t></w:t>
      </w:r>
      <w:r>
        <w:t></w:t>
      </w:r>
      <w:r>
        <w:t></w:t>
      </w:r>
    </w:p>
    <w:p w:rsidR="00DB3F92" w:rsidRPr="00DB3F92" w:rsidRDefault="00DB3F92" w:rsidP="00DB55F4">
      <w:pPr>
        <w:pStyle w:val="a3"/>
      </w:pPr>
      <w:r w:rsidRPr="00DB3F92">
        <w:t xml:space="preserve">The Dirichlet process is an infinite-dimensional generalization of the Dirichlet distribution and it is denoted as </w:t>
      </w:r>
      <m:oMath>
        <m:r>
          <m:rPr>
            <m:nor/>
          </m:rPr>
          <m:t>DP(</m:t>
        </m:r>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sidR="002B14A4">
        <w:rPr>
          <w:rFonts w:eastAsiaTheme="minorEastAsia" w:hint="eastAsia"/>
          <w:lang w:eastAsia="zh-TW"/>
        </w:rPr>
        <w:t xml:space="preserve">, </w:t>
      </w:r>
      <w:r w:rsidR="002B14A4" w:rsidRPr="007126A3">
        <w:rPr>
          <w:rFonts w:eastAsiaTheme="minorEastAsia"/>
          <w:i/>
          <w:lang w:eastAsia="zh-TW"/>
        </w:rPr>
        <w:t>i.e</w:t>
      </w:r>
      <w:r w:rsidR="002B14A4">
        <w:rPr>
          <w:rFonts w:eastAsiaTheme="minorEastAsia" w:hint="eastAsia"/>
          <w:lang w:eastAsia="zh-TW"/>
        </w:rPr>
        <w:t>.</w:t>
      </w:r>
      <w:r w:rsidRPr="00DB3F92">
        <w:t>, the Dirichlet process tr</w:t>
      </w:r>
      <w:r w:rsidR="002B14A4">
        <w:rPr>
          <w:rFonts w:eastAsiaTheme="minorEastAsia" w:hint="eastAsia"/>
          <w:lang w:eastAsia="zh-TW"/>
        </w:rPr>
        <w:t>ies</w:t>
      </w:r>
      <w:r w:rsidRPr="00DB3F92">
        <w:t xml:space="preserve"> to draw distributions around the base distribution. And</w:t>
      </w:r>
      <w:r w:rsidR="002B14A4">
        <w:rPr>
          <w:rFonts w:eastAsiaTheme="minorEastAsia" w:hint="eastAsia"/>
          <w:lang w:eastAsia="zh-TW"/>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sidR="002B14A4">
        <w:rPr>
          <w:rFonts w:eastAsiaTheme="minorEastAsia" w:hint="eastAsia"/>
          <w:lang w:eastAsia="zh-TW"/>
        </w:rPr>
        <w:t>. On the contrary</w:t>
      </w:r>
      <w:r w:rsidRPr="00DB3F92">
        <w:t xml:space="preserve">, in the </w:t>
      </w:r>
      <w:r w:rsidR="002B14A4">
        <w:rPr>
          <w:rFonts w:eastAsiaTheme="minorEastAsia" w:hint="eastAsia"/>
          <w:lang w:eastAsia="zh-TW"/>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r w:rsidRPr="00DB3F92">
        <w:t xml:space="preserve"> </w:t>
      </w:r>
    </w:p>
    <w:p w:rsidR="00DB3F92" w:rsidRPr="00DB3F92" w:rsidRDefault="00DB3F92" w:rsidP="00DB55F4">
      <w:pPr>
        <w:pStyle w:val="a3"/>
      </w:pPr>
      <w:r w:rsidRPr="00DB3F92">
        <w:t xml:space="preserve">The Dirichlet process mixture model generalizes a mixture model with infinite </w:t>
      </w:r>
      <w:r w:rsidRPr="00DB3F92">
        <w:rPr>
          <w:rFonts w:hint="eastAsia"/>
        </w:rPr>
        <w:t>mixture components</w:t>
      </w:r>
      <w:r w:rsidRPr="00DB3F92">
        <w:t>. A mixture model is a hierarchical model, and it’</w:t>
      </w:r>
      <w:r w:rsidRPr="00DB3F92">
        <w:rPr>
          <w:rFonts w:hint="eastAsia"/>
        </w:rPr>
        <w:t>s a probabilistic model for representing the presence of subpopulations within an overall population</w:t>
      </w:r>
      <w:r w:rsidR="001D7019">
        <w:t xml:space="preserve"> </w:t>
      </w:r>
      <w:r w:rsidR="001D7019">
        <w:fldChar w:fldCharType="begin"/>
      </w:r>
      <w:r w:rsidR="001D7019">
        <w:instrText xml:space="preserve"> ADDIN EN.CITE &lt;EndNote&gt;&lt;Cite&gt;&lt;Author&gt;Rasmussen&lt;/Author&gt;&lt;Year&gt;1999&lt;/Year&gt;&lt;RecNum&gt;21&lt;/RecNum&gt;&lt;DisplayText&gt;[11]&lt;/DisplayText&gt;&lt;record&gt;&lt;rec-number&gt;21&lt;/rec-number&gt;&lt;foreign-keys&gt;&lt;key app="EN" db-id="fz0z59prhvsxzze00pu5z0dsetdx9wf2p9r0"&gt;21&lt;/key&gt;&lt;/foreign-keys&gt;&lt;ref-type name="Conference Proceedings"&gt;10&lt;/ref-type&gt;&lt;contributors&gt;&lt;authors&gt;&lt;author&gt;Rasmussen, Carl Edward&lt;/author&gt;&lt;/authors&gt;&lt;/contributors&gt;&lt;titles&gt;&lt;title&gt;The infinite Gaussian mixture model&lt;/title&gt;&lt;secondary-title&gt;NIPS&lt;/secondary-title&gt;&lt;/titles&gt;&lt;pages&gt;554-560&lt;/pages&gt;&lt;volume&gt;12&lt;/volume&gt;&lt;dates&gt;&lt;year&gt;1999&lt;/year&gt;&lt;/dates&gt;&lt;urls&gt;&lt;/urls&gt;&lt;/record&gt;&lt;/Cite&gt;&lt;/EndNote&gt;</w:instrText>
      </w:r>
      <w:r w:rsidR="001D7019">
        <w:fldChar w:fldCharType="separate"/>
      </w:r>
      <w:r w:rsidR="001D7019">
        <w:rPr>
          <w:noProof/>
        </w:rPr>
        <w:t>[</w:t>
      </w:r>
      <w:hyperlink w:anchor="_ENREF_11" w:tooltip="Rasmussen, 1999 #21" w:history="1">
        <w:r w:rsidR="008F29DC">
          <w:rPr>
            <w:noProof/>
          </w:rPr>
          <w:t>11</w:t>
        </w:r>
      </w:hyperlink>
      <w:r w:rsidR="001D7019">
        <w:rPr>
          <w:noProof/>
        </w:rPr>
        <w:t>]</w:t>
      </w:r>
      <w:r w:rsidR="001D7019">
        <w:fldChar w:fldCharType="end"/>
      </w:r>
      <w:r w:rsidRPr="00DB3F92">
        <w:t>. Mixture models are used to make statistical inference about the properties of the subpopulations given only observations on the pooled population, without subpopulation identity information. And</w:t>
      </w:r>
      <w:r w:rsidR="00EB410E">
        <w:rPr>
          <w:rFonts w:eastAsiaTheme="minorEastAsia" w:hint="eastAsia"/>
          <w:lang w:eastAsia="zh-TW"/>
        </w:rPr>
        <w:t>,</w:t>
      </w:r>
      <w:r w:rsidRPr="00DB3F92">
        <w:t xml:space="preserve"> it consists </w:t>
      </w:r>
      <w:r w:rsidR="002B14A4">
        <w:rPr>
          <w:rFonts w:eastAsiaTheme="minorEastAsia" w:hint="eastAsia"/>
          <w:lang w:eastAsia="zh-TW"/>
        </w:rPr>
        <w:t xml:space="preserve">of </w:t>
      </w:r>
      <w:r w:rsidRPr="00DB3F92">
        <w:t xml:space="preserve">the following components: </w:t>
      </w:r>
    </w:p>
    <w:p w:rsidR="00DB3F92" w:rsidRPr="00212724" w:rsidRDefault="009565C6" w:rsidP="00DD392B">
      <w:pPr>
        <w:pStyle w:val="a3"/>
        <w:spacing w:beforeLines="50" w:before="120"/>
        <w:ind w:firstLine="289"/>
      </w:pPr>
      <m:oMathPara>
        <m:oMathParaPr>
          <m:jc m:val="left"/>
        </m:oMathParaPr>
        <m:oMath>
          <m:r>
            <m:rPr>
              <m:nor/>
            </m:rPr>
            <w:rPr>
              <w:i/>
            </w:rPr>
            <m:t>K</m:t>
          </m:r>
          <m:r>
            <m:rPr>
              <m:nor/>
            </m:rPr>
            <m:t xml:space="preserve"> =</m:t>
          </m:r>
          <m:r>
            <m:rPr>
              <m:nor/>
            </m:rPr>
            <w:rPr>
              <w:rFonts w:ascii="Cambria Math"/>
            </w:rPr>
            <m:t xml:space="preserve"> </m:t>
          </m:r>
          <m:r>
            <m:rPr>
              <m:nor/>
            </m:rPr>
            <m:t>number of mixture components</m:t>
          </m:r>
        </m:oMath>
      </m:oMathPara>
    </w:p>
    <w:p w:rsidR="00DB3F92" w:rsidRPr="00212724" w:rsidRDefault="009565C6" w:rsidP="00DB55F4">
      <w:pPr>
        <w:pStyle w:val="a3"/>
      </w:pPr>
      <m:oMathPara>
        <m:oMathParaPr>
          <m:jc m:val="left"/>
        </m:oMathParaPr>
        <m:oMath>
          <m:r>
            <m:rPr>
              <m:nor/>
            </m:rPr>
            <w:rPr>
              <w:i/>
            </w:rPr>
            <m:t>N</m:t>
          </m:r>
          <m:r>
            <m:rPr>
              <m:nor/>
            </m:rPr>
            <m:t xml:space="preserve"> =</m:t>
          </m:r>
          <m:r>
            <m:rPr>
              <m:nor/>
            </m:rPr>
            <w:rPr>
              <w:rFonts w:ascii="Cambria Math"/>
            </w:rPr>
            <m:t xml:space="preserve"> </m:t>
          </m:r>
          <m:r>
            <m:rPr>
              <m:nor/>
            </m:rPr>
            <m:t>number of observations</m:t>
          </m:r>
        </m:oMath>
      </m:oMathPara>
    </w:p>
    <w:p w:rsidR="001029A5" w:rsidRPr="00212724" w:rsidRDefault="00F66D4C" w:rsidP="00DB55F4">
      <w:pPr>
        <w:pStyle w:val="a3"/>
      </w:pPr>
      <m:oMathPara>
        <m:oMathParaPr>
          <m:jc m:val="left"/>
        </m:oMathParaPr>
        <m:oMath>
          <m:sSub>
            <m:sSubPr>
              <m:ctrlPr>
                <w:rPr>
                  <w:rFonts w:ascii="Cambria Math" w:hAnsi="Cambria Math"/>
                  <w:i/>
                </w:rPr>
              </m:ctrlPr>
            </m:sSubPr>
            <m:e>
              <m:r>
                <m:rPr>
                  <m:nor/>
                </m:rPr>
                <w:rPr>
                  <w:i/>
                </w:rPr>
                <m:t>θ</m:t>
              </m:r>
            </m:e>
            <m:sub>
              <m:r>
                <m:rPr>
                  <m:nor/>
                </m:rPr>
                <w:rPr>
                  <w:i/>
                </w:rPr>
                <m:t>i</m:t>
              </m:r>
            </m:sub>
          </m:sSub>
          <m:r>
            <m:rPr>
              <m:nor/>
            </m:rPr>
            <m:t xml:space="preserve"> =</m:t>
          </m:r>
          <m:r>
            <m:rPr>
              <m:nor/>
            </m:rPr>
            <w:rPr>
              <w:rFonts w:ascii="Cambria Math"/>
            </w:rPr>
            <m:t xml:space="preserve"> </m:t>
          </m:r>
          <m:r>
            <m:rPr>
              <m:nor/>
            </m:rPr>
            <m:t>parameter of distribution of observation associated</m:t>
          </m:r>
          <m:r>
            <w:rPr>
              <w:rFonts w:ascii="Cambria Math" w:hAnsi="Cambria Math"/>
            </w:rPr>
            <m:t xml:space="preserve"> </m:t>
          </m:r>
        </m:oMath>
      </m:oMathPara>
    </w:p>
    <w:p w:rsidR="00DB3F92" w:rsidRPr="00212724" w:rsidRDefault="001029A5" w:rsidP="00DB55F4">
      <w:pPr>
        <w:pStyle w:val="a3"/>
      </w:pPr>
      <m:oMathPara>
        <m:oMathParaPr>
          <m:jc m:val="left"/>
        </m:oMathParaPr>
        <m:oMath>
          <m:r>
            <m:rPr>
              <m:sty m:val="p"/>
            </m:rPr>
            <w:rPr>
              <w:rFonts w:ascii="Cambria Math" w:eastAsiaTheme="minorEastAsia" w:hAnsi="Cambria Math"/>
              <w:lang w:eastAsia="zh-TW"/>
            </w:rPr>
            <m:t xml:space="preserve">        </m:t>
          </m:r>
          <m:r>
            <m:rPr>
              <m:nor/>
            </m:rPr>
            <m:t xml:space="preserve">with component </m:t>
          </m:r>
          <m:r>
            <m:rPr>
              <m:nor/>
            </m:rPr>
            <w:rPr>
              <w:i/>
            </w:rPr>
            <m:t>i</m:t>
          </m:r>
          <m:r>
            <m:rPr>
              <m:nor/>
            </m:rPr>
            <m:t xml:space="preserve">, for </m:t>
          </m:r>
          <m:r>
            <m:rPr>
              <m:nor/>
            </m:rPr>
            <w:rPr>
              <w:i/>
            </w:rPr>
            <m:t>i</m:t>
          </m:r>
          <m:r>
            <m:rPr>
              <m:nor/>
            </m:rPr>
            <m:t xml:space="preserve"> = 1,…,</m:t>
          </m:r>
          <m:r>
            <m:rPr>
              <m:nor/>
            </m:rPr>
            <w:rPr>
              <w:i/>
            </w:rPr>
            <m:t>K</m:t>
          </m:r>
          <m:r>
            <m:rPr>
              <m:nor/>
            </m:rPr>
            <m:t>.</m:t>
          </m:r>
        </m:oMath>
      </m:oMathPara>
    </w:p>
    <w:p w:rsidR="00DB3F92" w:rsidRPr="005312E9" w:rsidRDefault="00F66D4C" w:rsidP="001F169A">
      <w:pPr>
        <w:pStyle w:val="a3"/>
      </w:pPr>
      <m:oMathPara>
        <m:oMathParaPr>
          <m:jc m:val="left"/>
        </m:oMathParaPr>
        <m:oMath>
          <m:sSub>
            <m:sSubPr>
              <m:ctrlPr>
                <w:rPr>
                  <w:rFonts w:ascii="Cambria Math" w:hAnsi="Cambria Math"/>
                  <w:i/>
                </w:rPr>
              </m:ctrlPr>
            </m:sSubPr>
            <m:e>
              <m:r>
                <m:rPr>
                  <m:nor/>
                </m:rPr>
                <w:rPr>
                  <w:i/>
                </w:rPr>
                <m:t>ϕ</m:t>
              </m:r>
            </m:e>
            <m:sub>
              <m:r>
                <m:rPr>
                  <m:nor/>
                </m:rPr>
                <w:rPr>
                  <w:i/>
                </w:rPr>
                <m:t>i</m:t>
              </m:r>
            </m:sub>
          </m:sSub>
          <m:r>
            <m:rPr>
              <m:nor/>
            </m:rPr>
            <w:rPr>
              <w:i/>
            </w:rPr>
            <m:t xml:space="preserve"> </m:t>
          </m:r>
          <m:r>
            <m:rPr>
              <m:nor/>
            </m:rPr>
            <m:t>=</m:t>
          </m:r>
          <m:r>
            <m:rPr>
              <m:nor/>
            </m:rPr>
            <w:rPr>
              <w:rFonts w:ascii="Cambria Math"/>
            </w:rPr>
            <m:t xml:space="preserve"> </m:t>
          </m:r>
          <m:r>
            <m:rPr>
              <m:nor/>
            </m:rPr>
            <m:t>mixture weight</m:t>
          </m:r>
        </m:oMath>
      </m:oMathPara>
    </w:p>
    <w:p w:rsidR="00DB3F92" w:rsidRPr="00212724" w:rsidRDefault="001029A5" w:rsidP="00DB55F4">
      <w:pPr>
        <w:pStyle w:val="a3"/>
      </w:pPr>
      <m:oMathPara>
        <m:oMathParaPr>
          <m:jc m:val="left"/>
        </m:oMathParaPr>
        <m:oMath>
          <m:r>
            <m:rPr>
              <m:nor/>
            </m:rPr>
            <m:t>Φ =</m:t>
          </m:r>
          <m:r>
            <m:rPr>
              <m:nor/>
            </m:rPr>
            <w:rPr>
              <w:rFonts w:ascii="Cambria Math"/>
            </w:rPr>
            <m:t xml:space="preserve"> </m:t>
          </m:r>
          <m:r>
            <m:rPr>
              <m:nor/>
            </m:rPr>
            <w:rPr>
              <w:i/>
            </w:rPr>
            <m:t>K</m:t>
          </m:r>
          <m:r>
            <m:rPr>
              <m:nor/>
            </m:rPr>
            <m:t xml:space="preserve">-dimensional vector composed of all the individual </m:t>
          </m:r>
          <m:sSub>
            <m:sSubPr>
              <m:ctrlPr>
                <w:rPr>
                  <w:rFonts w:ascii="Cambria Math" w:hAnsi="Cambria Math"/>
                  <w:i/>
                </w:rPr>
              </m:ctrlPr>
            </m:sSubPr>
            <m:e>
              <m:r>
                <m:rPr>
                  <m:nor/>
                </m:rPr>
                <m:t>ϕ</m:t>
              </m:r>
            </m:e>
            <m:sub>
              <m:r>
                <m:rPr>
                  <m:nor/>
                </m:rPr>
                <m:t>1…</m:t>
              </m:r>
              <m:r>
                <m:rPr>
                  <m:nor/>
                </m:rPr>
                <w:rPr>
                  <w:i/>
                </w:rPr>
                <m:t>K</m:t>
              </m:r>
            </m:sub>
          </m:sSub>
        </m:oMath>
      </m:oMathPara>
    </w:p>
    <w:p w:rsidR="00DB3F92" w:rsidRPr="00212724" w:rsidRDefault="00F66D4C" w:rsidP="00DB55F4">
      <w:pPr>
        <w:pStyle w:val="a3"/>
      </w:pPr>
      <m:oMathPara>
        <m:oMathParaPr>
          <m:jc m:val="left"/>
        </m:oMathParaPr>
        <m:oMath>
          <m:sSub>
            <m:sSubPr>
              <m:ctrlPr>
                <w:rPr>
                  <w:rFonts w:ascii="Cambria Math" w:hAnsi="Cambria Math"/>
                  <w:i/>
                </w:rPr>
              </m:ctrlPr>
            </m:sSubPr>
            <m:e>
              <m:r>
                <m:rPr>
                  <m:nor/>
                </m:rPr>
                <w:rPr>
                  <w:i/>
                </w:rPr>
                <m:t>z</m:t>
              </m:r>
            </m:e>
            <m:sub>
              <m:r>
                <m:rPr>
                  <m:nor/>
                </m:rPr>
                <w:rPr>
                  <w:i/>
                </w:rPr>
                <m:t>i</m:t>
              </m:r>
            </m:sub>
          </m:sSub>
          <m:r>
            <m:rPr>
              <m:nor/>
            </m:rPr>
            <m:t xml:space="preserve"> =</m:t>
          </m:r>
          <m:r>
            <m:rPr>
              <m:nor/>
            </m:rPr>
            <w:rPr>
              <w:rFonts w:ascii="Cambria Math"/>
            </w:rPr>
            <m:t xml:space="preserve"> </m:t>
          </m:r>
          <m:r>
            <m:rPr>
              <m:nor/>
            </m:rPr>
            <m:t xml:space="preserve">component of observation </m:t>
          </m:r>
          <m:r>
            <m:rPr>
              <m:nor/>
            </m:rPr>
            <w:rPr>
              <w:i/>
            </w:rPr>
            <m:t>i</m:t>
          </m:r>
        </m:oMath>
      </m:oMathPara>
    </w:p>
    <w:p w:rsidR="00DB3F92" w:rsidRPr="00212724" w:rsidRDefault="00F66D4C" w:rsidP="00A53D57">
      <w:pPr>
        <w:pStyle w:val="a3"/>
      </w:pPr>
      <m:oMathPara>
        <m:oMathParaPr>
          <m:jc m:val="left"/>
        </m:oMathParaPr>
        <m:oMath>
          <m:sSub>
            <m:sSubPr>
              <m:ctrlPr>
                <w:rPr>
                  <w:rFonts w:ascii="Cambria Math" w:hAnsi="Cambria Math"/>
                  <w:i/>
                </w:rPr>
              </m:ctrlPr>
            </m:sSubPr>
            <m:e>
              <m:r>
                <m:rPr>
                  <m:nor/>
                </m:rPr>
                <w:rPr>
                  <w:i/>
                </w:rPr>
                <m:t>x</m:t>
              </m:r>
            </m:e>
            <m:sub>
              <m:r>
                <m:rPr>
                  <m:nor/>
                </m:rPr>
                <w:rPr>
                  <w:i/>
                </w:rPr>
                <m:t>i</m:t>
              </m:r>
            </m:sub>
          </m:sSub>
          <m:r>
            <m:rPr>
              <m:nor/>
            </m:rPr>
            <m:t xml:space="preserve"> =observation </m:t>
          </m:r>
          <m:r>
            <m:rPr>
              <m:nor/>
            </m:rPr>
            <w:rPr>
              <w:i/>
            </w:rPr>
            <m:t>i</m:t>
          </m:r>
        </m:oMath>
      </m:oMathPara>
    </w:p>
    <w:p w:rsidR="00DB3F92" w:rsidRPr="00212724" w:rsidRDefault="001029A5" w:rsidP="00A53D57">
      <w:pPr>
        <w:pStyle w:val="a3"/>
      </w:pPr>
      <m:oMathPara>
        <m:oMathParaPr>
          <m:jc m:val="left"/>
        </m:oMathParaPr>
        <m:oMath>
          <m:r>
            <m:rPr>
              <m:nor/>
            </m:rPr>
            <w:rPr>
              <w:rFonts w:ascii="Cambria Math"/>
            </w:rPr>
            <m:t xml:space="preserve"> </m:t>
          </m:r>
          <m:r>
            <m:rPr>
              <m:nor/>
            </m:rPr>
            <w:rPr>
              <w:i/>
            </w:rPr>
            <m:t>f</m:t>
          </m:r>
          <m:d>
            <m:dPr>
              <m:ctrlPr>
                <w:rPr>
                  <w:rFonts w:ascii="Cambria Math" w:hAnsi="Cambria Math"/>
                  <w:i/>
                </w:rPr>
              </m:ctrlPr>
            </m:dPr>
            <m:e>
              <m:r>
                <m:rPr>
                  <m:nor/>
                </m:rPr>
                <w:rPr>
                  <w:i/>
                </w:rPr>
                <m:t>x</m:t>
              </m:r>
            </m:e>
            <m:e>
              <m:r>
                <m:rPr>
                  <m:nor/>
                </m:rPr>
                <w:rPr>
                  <w:i/>
                </w:rPr>
                <m:t>θ</m:t>
              </m:r>
            </m:e>
          </m:d>
          <m:r>
            <m:rPr>
              <m:nor/>
            </m:rPr>
            <w:rPr>
              <w:rFonts w:ascii="Cambria Math"/>
            </w:rPr>
            <m:t xml:space="preserve"> </m:t>
          </m:r>
          <m:r>
            <m:rPr>
              <m:nor/>
            </m:rPr>
            <m:t>=</m:t>
          </m:r>
          <m:r>
            <m:rPr>
              <m:nor/>
            </m:rPr>
            <w:rPr>
              <w:rFonts w:ascii="Cambria Math"/>
            </w:rPr>
            <m:t xml:space="preserve"> </m:t>
          </m:r>
          <m:r>
            <m:rPr>
              <m:nor/>
            </m:rPr>
            <m:t>probability</m:t>
          </m:r>
          <m:r>
            <m:rPr>
              <m:nor/>
            </m:rPr>
            <w:rPr>
              <w:rFonts w:ascii="Cambria Math"/>
            </w:rPr>
            <m:t xml:space="preserve"> </m:t>
          </m:r>
          <m:r>
            <m:rPr>
              <m:nor/>
            </m:rPr>
            <m:t>distribution of an observation</m:t>
          </m:r>
        </m:oMath>
      </m:oMathPara>
    </w:p>
    <w:p w:rsidR="00DB3F92" w:rsidRPr="00212724" w:rsidRDefault="00F66D4C" w:rsidP="00A53D57">
      <w:pPr>
        <w:pStyle w:val="a3"/>
      </w:pPr>
      <m:oMathPara>
        <m:oMathParaPr>
          <m:jc m:val="left"/>
        </m:oMathParaPr>
        <m:oMath>
          <m:sSub>
            <m:sSubPr>
              <m:ctrlPr>
                <w:rPr>
                  <w:rFonts w:ascii="Cambria Math" w:hAnsi="Cambria Math"/>
                  <w:i/>
                </w:rPr>
              </m:ctrlPr>
            </m:sSubPr>
            <m:e>
              <m:r>
                <m:rPr>
                  <m:nor/>
                </m:rPr>
                <w:rPr>
                  <w:i/>
                </w:rPr>
                <m:t>z</m:t>
              </m:r>
            </m:e>
            <m:sub>
              <m:r>
                <m:rPr>
                  <m:nor/>
                </m:rPr>
                <w:rPr>
                  <w:i/>
                </w:rPr>
                <m:t>i</m:t>
              </m:r>
            </m:sub>
          </m:sSub>
          <m:r>
            <m:rPr>
              <m:nor/>
            </m:rPr>
            <m:t xml:space="preserve"> ~ Categorical(</m:t>
          </m:r>
          <m:r>
            <m:rPr>
              <m:nor/>
            </m:rPr>
            <w:rPr>
              <w:i/>
            </w:rPr>
            <m:t>ϕ</m:t>
          </m:r>
          <m:r>
            <m:rPr>
              <m:nor/>
            </m:rPr>
            <m:t>)</m:t>
          </m:r>
        </m:oMath>
      </m:oMathPara>
    </w:p>
    <w:p w:rsidR="001F169A" w:rsidRPr="001F169A" w:rsidRDefault="00F66D4C" w:rsidP="001F169A">
      <w:pPr>
        <w:pStyle w:val="a3"/>
        <w:spacing w:afterLines="50" w:after="120"/>
        <w:ind w:firstLine="289"/>
      </w:pPr>
      <m:oMathPara>
        <m:oMathParaPr>
          <m:jc m:val="left"/>
        </m:oMathParaPr>
        <m:oMath>
          <m:sSub>
            <m:sSubPr>
              <m:ctrlPr>
                <w:rPr>
                  <w:rFonts w:ascii="Cambria Math" w:hAnsi="Cambria Math"/>
                </w:rPr>
              </m:ctrlPr>
            </m:sSubPr>
            <m:e>
              <m:r>
                <m:rPr>
                  <m:nor/>
                </m:rPr>
                <m:t>x</m:t>
              </m:r>
            </m:e>
            <m:sub>
              <m:r>
                <m:rPr>
                  <m:nor/>
                </m:rPr>
                <m:t>i</m:t>
              </m:r>
            </m:sub>
          </m:sSub>
          <m:r>
            <m:rPr>
              <m:nor/>
            </m:rPr>
            <m:t xml:space="preserve"> ~ f(</m:t>
          </m:r>
          <m:sSub>
            <m:sSubPr>
              <m:ctrlPr>
                <w:rPr>
                  <w:rFonts w:ascii="Cambria Math" w:hAnsi="Cambria Math"/>
                </w:rPr>
              </m:ctrlPr>
            </m:sSubPr>
            <m:e>
              <m:r>
                <m:rPr>
                  <m:nor/>
                </m:rPr>
                <m:t>θ</m:t>
              </m:r>
            </m:e>
            <m:sub>
              <m:sSub>
                <m:sSubPr>
                  <m:ctrlPr>
                    <w:rPr>
                      <w:rFonts w:ascii="Cambria Math" w:hAnsi="Cambria Math"/>
                    </w:rPr>
                  </m:ctrlPr>
                </m:sSubPr>
                <m:e>
                  <m:r>
                    <m:rPr>
                      <m:nor/>
                    </m:rPr>
                    <m:t>z</m:t>
                  </m:r>
                </m:e>
                <m:sub>
                  <m:r>
                    <m:rPr>
                      <m:nor/>
                    </m:rPr>
                    <m:t>i</m:t>
                  </m:r>
                </m:sub>
              </m:sSub>
            </m:sub>
          </m:sSub>
          <m:r>
            <m:rPr>
              <m:nor/>
            </m:rPr>
            <m:t>)</m:t>
          </m:r>
        </m:oMath>
      </m:oMathPara>
    </w:p>
    <w:p w:rsidR="00DB3F92" w:rsidRDefault="00DB3F92" w:rsidP="00A53D57">
      <w:pPr>
        <w:pStyle w:val="a3"/>
        <w:rPr>
          <w:rFonts w:eastAsiaTheme="minorEastAsia"/>
          <w:lang w:eastAsia="zh-TW"/>
        </w:rPr>
      </w:pPr>
      <w:r w:rsidRPr="00DB3F92">
        <w:t xml:space="preserve">A data point </w:t>
      </w:r>
      <m:oMath>
        <m:sSub>
          <m:sSubPr>
            <m:ctrlPr>
              <w:rPr>
                <w:rFonts w:ascii="Cambria Math" w:hAnsi="Cambria Math"/>
                <w:i/>
              </w:rPr>
            </m:ctrlPr>
          </m:sSubPr>
          <m:e>
            <m:r>
              <m:rPr>
                <m:nor/>
              </m:rPr>
              <w:rPr>
                <w:i/>
              </w:rPr>
              <m:t>x</m:t>
            </m:r>
          </m:e>
          <m:sub>
            <m:r>
              <m:rPr>
                <m:nor/>
              </m:rPr>
              <w:rPr>
                <w:i/>
              </w:rPr>
              <m:t>i</m:t>
            </m:r>
          </m:sub>
        </m:sSub>
      </m:oMath>
      <w:r w:rsidRPr="00DB3F92">
        <w:t xml:space="preserve"> is drawn from the distribution </w:t>
      </w:r>
      <m:oMath>
        <m:r>
          <w:rPr>
            <w:rFonts w:ascii="Cambria Math" w:eastAsiaTheme="minorEastAsia" w:hAnsi="Cambria Math" w:hint="eastAsia"/>
            <w:lang w:eastAsia="zh-TW"/>
          </w:rPr>
          <m:t>P</m:t>
        </m:r>
        <m:d>
          <m:dPr>
            <m:ctrlPr>
              <w:rPr>
                <w:rFonts w:ascii="Cambria Math" w:eastAsiaTheme="minorEastAsia" w:hAnsi="Cambria Math"/>
                <w:lang w:eastAsia="zh-TW"/>
              </w:rPr>
            </m:ctrlPr>
          </m:dPr>
          <m:e>
            <m:r>
              <m:rPr>
                <m:nor/>
              </m:rPr>
              <w:rPr>
                <w:i/>
              </w:rPr>
              <m:t>x</m:t>
            </m:r>
          </m:e>
        </m:d>
      </m:oMath>
      <w:r w:rsidR="00212724">
        <w:rPr>
          <w:rFonts w:eastAsiaTheme="minorEastAsia" w:hint="eastAsia"/>
          <w:lang w:eastAsia="zh-TW"/>
        </w:rPr>
        <w:t>.</w:t>
      </w:r>
    </w:p>
    <w:p w:rsidR="00212724" w:rsidRPr="00C364AF" w:rsidRDefault="00212724" w:rsidP="00212724">
      <w:pPr>
        <w:pStyle w:val="equation"/>
        <w:wordWrap w:val="0"/>
        <w:jc w:val="right"/>
      </w:pPr>
      <w:r w:rsidRPr="005B520E">
        <w:lastRenderedPageBreak/>
        <w:tab/>
      </w:r>
      <m:oMath>
        <m:r>
          <m:rPr>
            <m:sty m:val="p"/>
          </m:rPr>
          <w:rPr>
            <w:rFonts w:ascii="Cambria Math" w:hAnsi="Cambria Math"/>
          </w:rPr>
          <m:t xml:space="preserve"> </m:t>
        </m:r>
        <m:r>
          <m:rPr>
            <m:nor/>
          </m:rPr>
          <w:rPr>
            <w:rFonts w:ascii="Times New Roman" w:hAnsi="Times New Roman" w:cs="Times New Roman"/>
            <w:i/>
            <w:color w:val="000000"/>
          </w:rPr>
          <m:t>P</m:t>
        </m:r>
        <m:d>
          <m:dPr>
            <m:ctrlPr>
              <w:rPr>
                <w:rFonts w:ascii="Cambria Math" w:hAnsi="Cambria Math" w:cs="Times New Roman"/>
                <w:i/>
                <w:color w:val="000000"/>
              </w:rPr>
            </m:ctrlPr>
          </m:dPr>
          <m:e>
            <m:r>
              <m:rPr>
                <m:nor/>
              </m:rPr>
              <w:rPr>
                <w:rFonts w:ascii="Times New Roman" w:hAnsi="Times New Roman" w:cs="Times New Roman"/>
                <w:i/>
                <w:color w:val="000000"/>
              </w:rPr>
              <m:t>x</m:t>
            </m:r>
          </m:e>
        </m:d>
        <m:r>
          <m:rPr>
            <m:nor/>
          </m:rPr>
          <w:rPr>
            <w:rFonts w:asciiTheme="minorEastAsia" w:eastAsiaTheme="minorEastAsia" w:hAnsiTheme="minorEastAsia" w:cs="Times New Roman" w:hint="eastAsia"/>
            <w:color w:val="000000"/>
            <w:lang w:eastAsia="zh-TW"/>
          </w:rPr>
          <m:t xml:space="preserve"> </m:t>
        </m:r>
        <m:r>
          <m:rPr>
            <m:nor/>
          </m:rPr>
          <w:rPr>
            <w:rFonts w:ascii="Times New Roman" w:hAnsi="Times New Roman" w:cs="Times New Roman"/>
            <w:color w:val="000000"/>
          </w:rPr>
          <m:t>=</m:t>
        </m:r>
        <m:r>
          <m:rPr>
            <m:nor/>
          </m:rPr>
          <w:rPr>
            <w:rFonts w:asciiTheme="minorEastAsia" w:eastAsiaTheme="minorEastAsia" w:hAnsiTheme="minorEastAsia" w:cs="Times New Roman" w:hint="eastAsia"/>
            <w:color w:val="000000"/>
            <w:lang w:eastAsia="zh-TW"/>
          </w:rPr>
          <m:t xml:space="preserve"> </m:t>
        </m:r>
        <m:nary>
          <m:naryPr>
            <m:chr m:val="∑"/>
            <m:limLoc m:val="undOvr"/>
            <m:ctrlPr>
              <w:rPr>
                <w:rFonts w:ascii="Cambria Math" w:hAnsi="Cambria Math" w:cs="Times New Roman"/>
                <w:i/>
                <w:color w:val="000000"/>
              </w:rPr>
            </m:ctrlPr>
          </m:naryPr>
          <m:sub>
            <m:r>
              <m:rPr>
                <m:nor/>
              </m:rPr>
              <w:rPr>
                <w:rFonts w:ascii="Times New Roman" w:hAnsi="Times New Roman" w:cs="Times New Roman"/>
                <w:i/>
                <w:color w:val="000000"/>
              </w:rPr>
              <m:t>k=1</m:t>
            </m:r>
          </m:sub>
          <m:sup>
            <m:r>
              <m:rPr>
                <m:nor/>
              </m:rPr>
              <w:rPr>
                <w:rFonts w:ascii="Times New Roman" w:hAnsi="Times New Roman" w:cs="Times New Roman"/>
                <w:i/>
                <w:color w:val="000000"/>
              </w:rPr>
              <m:t>K</m:t>
            </m:r>
          </m:sup>
          <m:e>
            <m:sSub>
              <m:sSubPr>
                <m:ctrlPr>
                  <w:rPr>
                    <w:rFonts w:ascii="Cambria Math" w:hAnsi="Cambria Math" w:cs="Times New Roman"/>
                    <w:i/>
                    <w:color w:val="000000"/>
                  </w:rPr>
                </m:ctrlPr>
              </m:sSubPr>
              <m:e>
                <m:r>
                  <m:rPr>
                    <m:nor/>
                  </m:rPr>
                  <w:rPr>
                    <w:rFonts w:ascii="Times New Roman" w:hAnsi="Times New Roman" w:cs="Times New Roman"/>
                    <w:i/>
                    <w:color w:val="000000"/>
                  </w:rPr>
                  <m:t>ϕ</m:t>
                </m:r>
              </m:e>
              <m:sub>
                <m:r>
                  <m:rPr>
                    <m:nor/>
                  </m:rPr>
                  <w:rPr>
                    <w:rFonts w:ascii="Times New Roman" w:hAnsi="Times New Roman" w:cs="Times New Roman"/>
                    <w:i/>
                    <w:color w:val="000000"/>
                  </w:rPr>
                  <m:t>k</m:t>
                </m:r>
              </m:sub>
            </m:sSub>
            <m:r>
              <m:rPr>
                <m:nor/>
              </m:rPr>
              <w:rPr>
                <w:rFonts w:ascii="Cambria Math" w:hAnsi="Times New Roman" w:cs="Times New Roman"/>
                <w:i/>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k</m:t>
                </m:r>
              </m:sub>
            </m:sSub>
            <m:r>
              <m:rPr>
                <m:nor/>
              </m:rPr>
              <w:rPr>
                <w:rFonts w:ascii="Times New Roman" w:hAnsi="Times New Roman" w:cs="Times New Roman"/>
                <w:color w:val="000000"/>
              </w:rPr>
              <m:t>)</m:t>
            </m:r>
          </m:e>
        </m:nary>
      </m:oMath>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rPr>
          <w:rFonts w:eastAsiaTheme="minorEastAsia"/>
          <w:color w:val="000000"/>
          <w:lang w:eastAsia="zh-TW"/>
        </w:rPr>
        <w:t></w:t>
      </w:r>
      <w:r>
        <w:tab/>
      </w:r>
      <w:r>
        <w:t></w:t>
      </w:r>
      <w:r>
        <w:t></w:t>
      </w:r>
      <w:r>
        <w:t></w:t>
      </w:r>
      <w:r>
        <w:t></w:t>
      </w:r>
      <w:r>
        <w:t></w:t>
      </w:r>
      <w:r>
        <w:t></w:t>
      </w:r>
      <w:r w:rsidR="00983B65">
        <w:t></w:t>
      </w:r>
      <w:r>
        <w:t></w:t>
      </w:r>
    </w:p>
    <w:p w:rsidR="00DB3F92" w:rsidRPr="00DB3F92" w:rsidRDefault="00DB3F92" w:rsidP="00DB55F4">
      <w:pPr>
        <w:pStyle w:val="a3"/>
      </w:pPr>
      <w:r w:rsidRPr="00DB3F92">
        <w:t xml:space="preserve">When the mixture weight </w:t>
      </w:r>
      <m:oMath>
        <m:r>
          <m:rPr>
            <m:nor/>
          </m:rPr>
          <m:t>Φ</m:t>
        </m:r>
        <m:r>
          <m:rPr>
            <m:nor/>
          </m:rPr>
          <w:rPr>
            <w:rFonts w:ascii="Cambria Math"/>
          </w:rPr>
          <m:t xml:space="preserve"> </m:t>
        </m:r>
        <m:r>
          <m:rPr>
            <m:nor/>
          </m:rPr>
          <m:t xml:space="preserve">= </m:t>
        </m:r>
        <m:sSub>
          <m:sSubPr>
            <m:ctrlPr>
              <w:rPr>
                <w:rFonts w:ascii="Cambria Math" w:hAnsi="Cambria Math"/>
                <w:i/>
              </w:rPr>
            </m:ctrlPr>
          </m:sSubPr>
          <m:e>
            <m:r>
              <m:rPr>
                <m:nor/>
              </m:rPr>
              <w:rPr>
                <w:i/>
              </w:rPr>
              <m:t>ϕ</m:t>
            </m:r>
          </m:e>
          <m:sub>
            <m:r>
              <m:rPr>
                <m:nor/>
              </m:rPr>
              <m:t>1</m:t>
            </m:r>
          </m:sub>
        </m:sSub>
        <m:r>
          <m:rPr>
            <m:nor/>
          </m:rPr>
          <m:t xml:space="preserve">, …, </m:t>
        </m:r>
        <m:sSub>
          <m:sSubPr>
            <m:ctrlPr>
              <w:rPr>
                <w:rFonts w:ascii="Cambria Math" w:hAnsi="Cambria Math"/>
                <w:i/>
              </w:rPr>
            </m:ctrlPr>
          </m:sSubPr>
          <m:e>
            <m:r>
              <m:rPr>
                <m:nor/>
              </m:rPr>
              <w:rPr>
                <w:i/>
              </w:rPr>
              <m:t>ϕ</m:t>
            </m:r>
          </m:e>
          <m:sub>
            <m:r>
              <m:rPr>
                <m:nor/>
              </m:rPr>
              <w:rPr>
                <w:i/>
              </w:rPr>
              <m:t>k</m:t>
            </m:r>
          </m:sub>
        </m:sSub>
      </m:oMath>
      <w:r w:rsidRPr="00DB3F92">
        <w:t xml:space="preserve"> is multinomial distribution, we can use the Dirichlet distribution as its prior. In DPMM, the number of mixture components is infinite, so the original mixture model needs to be modified as follow</w:t>
      </w:r>
      <w:r w:rsidR="00EB410E">
        <w:rPr>
          <w:rFonts w:eastAsiaTheme="minorEastAsia" w:hint="eastAsia"/>
          <w:lang w:eastAsia="zh-TW"/>
        </w:rPr>
        <w:t>s</w:t>
      </w:r>
      <w:r w:rsidRPr="00DB3F92">
        <w:t>:</w:t>
      </w:r>
    </w:p>
    <w:p w:rsidR="00DB3F92" w:rsidRPr="003F6655" w:rsidRDefault="00F66D4C" w:rsidP="00983B65">
      <w:pPr>
        <w:pStyle w:val="a3"/>
        <w:spacing w:before="240"/>
        <w:ind w:firstLine="289"/>
      </w:pPr>
      <m:oMathPara>
        <m:oMath>
          <m:sSub>
            <m:sSubPr>
              <m:ctrlPr>
                <w:rPr>
                  <w:rFonts w:ascii="Cambria Math" w:hAnsi="Cambria Math"/>
                </w:rPr>
              </m:ctrlPr>
            </m:sSubPr>
            <m:e>
              <m:r>
                <m:rPr>
                  <m:nor/>
                </m:rPr>
                <m:t>θ</m:t>
              </m:r>
            </m:e>
            <m:sub>
              <m:sSub>
                <m:sSubPr>
                  <m:ctrlPr>
                    <w:rPr>
                      <w:rFonts w:ascii="Cambria Math" w:hAnsi="Cambria Math"/>
                    </w:rPr>
                  </m:ctrlPr>
                </m:sSubPr>
                <m:e>
                  <m:r>
                    <m:rPr>
                      <m:nor/>
                    </m:rPr>
                    <m:t>z</m:t>
                  </m:r>
                </m:e>
                <m:sub>
                  <m:r>
                    <m:rPr>
                      <m:nor/>
                    </m:rPr>
                    <m:t>i</m:t>
                  </m:r>
                </m:sub>
              </m:sSub>
            </m:sub>
          </m:sSub>
          <m:r>
            <m:rPr>
              <m:nor/>
            </m:rPr>
            <m:t xml:space="preserve"> ~ H for </m:t>
          </m:r>
          <m:sSub>
            <m:sSubPr>
              <m:ctrlPr>
                <w:rPr>
                  <w:rFonts w:ascii="Cambria Math" w:hAnsi="Cambria Math"/>
                </w:rPr>
              </m:ctrlPr>
            </m:sSubPr>
            <m:e>
              <m:r>
                <m:rPr>
                  <m:nor/>
                </m:rPr>
                <m:t>z</m:t>
              </m:r>
            </m:e>
            <m:sub>
              <m:r>
                <m:rPr>
                  <m:nor/>
                </m:rPr>
                <m:t>i</m:t>
              </m:r>
            </m:sub>
          </m:sSub>
          <m:r>
            <m:rPr>
              <m:nor/>
            </m:rPr>
            <m:t>={1,…,K}</m:t>
          </m:r>
          <m:r>
            <m:rPr>
              <m:sty m:val="p"/>
            </m:rPr>
            <w:rPr>
              <w:rFonts w:ascii="Cambria Math" w:hAnsi="Cambria Math"/>
            </w:rPr>
            <m:t>,</m:t>
          </m:r>
        </m:oMath>
      </m:oMathPara>
    </w:p>
    <w:p w:rsidR="00DB3F92" w:rsidRPr="003F6655" w:rsidRDefault="00F66D4C" w:rsidP="00DB55F4">
      <w:pPr>
        <w:pStyle w:val="a3"/>
      </w:pPr>
      <m:oMathPara>
        <m:oMath>
          <m:sSub>
            <m:sSubPr>
              <m:ctrlPr>
                <w:rPr>
                  <w:rFonts w:ascii="Cambria Math" w:hAnsi="Cambria Math"/>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 xml:space="preserve"> ~ Dir(</m:t>
          </m:r>
          <m:f>
            <m:fPr>
              <m:type m:val="lin"/>
              <m:ctrlPr>
                <w:rPr>
                  <w:rFonts w:ascii="Cambria Math" w:hAnsi="Cambria Math"/>
                  <w:i/>
                </w:rPr>
              </m:ctrlPr>
            </m:fPr>
            <m:num>
              <m:r>
                <m:rPr>
                  <m:nor/>
                </m:rPr>
                <w:rPr>
                  <w:i/>
                </w:rPr>
                <m:t>α</m:t>
              </m:r>
            </m:num>
            <m:den>
              <m:r>
                <m:rPr>
                  <m:nor/>
                </m:rPr>
                <w:rPr>
                  <w:i/>
                </w:rPr>
                <m:t>K</m:t>
              </m:r>
            </m:den>
          </m:f>
          <m:r>
            <m:rPr>
              <m:nor/>
            </m:rPr>
            <m:t>,…,</m:t>
          </m:r>
          <m:f>
            <m:fPr>
              <m:type m:val="lin"/>
              <m:ctrlPr>
                <w:rPr>
                  <w:rFonts w:ascii="Cambria Math" w:hAnsi="Cambria Math"/>
                  <w:i/>
                </w:rPr>
              </m:ctrlPr>
            </m:fPr>
            <m:num>
              <m:r>
                <m:rPr>
                  <m:nor/>
                </m:rPr>
                <w:rPr>
                  <w:i/>
                </w:rPr>
                <m:t>α</m:t>
              </m:r>
            </m:num>
            <m:den>
              <m:r>
                <m:rPr>
                  <m:nor/>
                </m:rPr>
                <w:rPr>
                  <w:i/>
                </w:rPr>
                <m:t>K</m:t>
              </m:r>
            </m:den>
          </m:f>
          <m:r>
            <m:rPr>
              <m:nor/>
            </m:rPr>
            <m:t>)</m:t>
          </m:r>
          <m:r>
            <m:rPr>
              <m:nor/>
            </m:rPr>
            <w:rPr>
              <w:rFonts w:ascii="Cambria Math"/>
            </w:rPr>
            <m:t>,</m:t>
          </m:r>
        </m:oMath>
      </m:oMathPara>
    </w:p>
    <w:p w:rsidR="00DB3F92" w:rsidRPr="003F6655" w:rsidRDefault="00F66D4C" w:rsidP="00DB55F4">
      <w:pPr>
        <w:pStyle w:val="a3"/>
        <w:rPr>
          <w:rFonts w:eastAsiaTheme="minorEastAsia"/>
        </w:rPr>
      </w:pPr>
      <m:oMathPara>
        <m:oMath>
          <m:sSub>
            <m:sSubPr>
              <m:ctrlPr>
                <w:rPr>
                  <w:rFonts w:ascii="Cambria Math" w:hAnsi="Cambria Math"/>
                  <w:i/>
                </w:rPr>
              </m:ctrlPr>
            </m:sSubPr>
            <m:e>
              <m:r>
                <m:rPr>
                  <m:nor/>
                </m:rPr>
                <w:rPr>
                  <w:i/>
                </w:rPr>
                <m:t>z</m:t>
              </m:r>
            </m:e>
            <m:sub>
              <m:r>
                <m:rPr>
                  <m:nor/>
                </m:rPr>
                <w:rPr>
                  <w:i/>
                </w:rPr>
                <m:t>i</m:t>
              </m:r>
            </m:sub>
          </m:sSub>
          <m:r>
            <m:rPr>
              <m:nor/>
            </m:rPr>
            <m:t xml:space="preserve"> ~ Multinomial(</m:t>
          </m:r>
          <m:sSub>
            <m:sSubPr>
              <m:ctrlPr>
                <w:rPr>
                  <w:rFonts w:ascii="Cambria Math" w:hAnsi="Cambria Math"/>
                  <w:i/>
                </w:rPr>
              </m:ctrlPr>
            </m:sSubPr>
            <m:e>
              <m:r>
                <m:rPr>
                  <m:nor/>
                </m:rPr>
                <w:rPr>
                  <w:i/>
                </w:rPr>
                <m:t>ϕ</m:t>
              </m:r>
            </m:e>
            <m:sub>
              <m:r>
                <m:rPr>
                  <m:nor/>
                </m:rPr>
                <m:t>1</m:t>
              </m:r>
            </m:sub>
          </m:sSub>
          <m:r>
            <m:rPr>
              <m:nor/>
            </m:rPr>
            <m:t>,…,</m:t>
          </m:r>
          <m:sSub>
            <m:sSubPr>
              <m:ctrlPr>
                <w:rPr>
                  <w:rFonts w:ascii="Cambria Math" w:hAnsi="Cambria Math"/>
                  <w:i/>
                </w:rPr>
              </m:ctrlPr>
            </m:sSubPr>
            <m:e>
              <m:r>
                <m:rPr>
                  <m:nor/>
                </m:rPr>
                <w:rPr>
                  <w:i/>
                </w:rPr>
                <m:t>ϕ</m:t>
              </m:r>
            </m:e>
            <m:sub>
              <m:r>
                <m:rPr>
                  <m:nor/>
                </m:rPr>
                <w:rPr>
                  <w:i/>
                </w:rPr>
                <m:t>K</m:t>
              </m:r>
            </m:sub>
          </m:sSub>
          <m:r>
            <m:rPr>
              <m:nor/>
            </m:rPr>
            <m:t>)</m:t>
          </m:r>
          <m:r>
            <m:rPr>
              <m:nor/>
            </m:rPr>
            <w:rPr>
              <w:rFonts w:ascii="Cambria Math"/>
            </w:rPr>
            <m:t>,</m:t>
          </m:r>
        </m:oMath>
      </m:oMathPara>
    </w:p>
    <w:p w:rsidR="003F6655" w:rsidRPr="00C364AF" w:rsidRDefault="003F6655" w:rsidP="00983B65">
      <w:pPr>
        <w:pStyle w:val="equation"/>
        <w:wordWrap w:val="0"/>
        <w:spacing w:before="0"/>
        <w:jc w:val="right"/>
      </w:pPr>
      <w:r w:rsidRPr="005B520E">
        <w:tab/>
      </w:r>
      <m:oMath>
        <m:sSub>
          <m:sSubPr>
            <m:ctrlPr>
              <w:rPr>
                <w:rFonts w:ascii="Cambria Math" w:hAnsi="Cambria Math" w:cs="Times New Roman"/>
                <w:i/>
                <w:color w:val="000000"/>
              </w:rPr>
            </m:ctrlPr>
          </m:sSubPr>
          <m:e>
            <m:r>
              <m:rPr>
                <m:nor/>
              </m:rPr>
              <w:rPr>
                <w:rFonts w:ascii="Times New Roman" w:hAnsi="Times New Roman" w:cs="Times New Roman"/>
                <w:i/>
                <w:color w:val="000000"/>
              </w:rPr>
              <m:t>x</m:t>
            </m:r>
          </m:e>
          <m:sub>
            <m:r>
              <m:rPr>
                <m:nor/>
              </m:rPr>
              <w:rPr>
                <w:rFonts w:ascii="Times New Roman" w:hAnsi="Times New Roman" w:cs="Times New Roman"/>
                <w:i/>
                <w:color w:val="000000"/>
              </w:rPr>
              <m:t>i</m:t>
            </m:r>
          </m:sub>
        </m:sSub>
        <m:r>
          <m:rPr>
            <m:nor/>
          </m:rPr>
          <w:rPr>
            <w:rFonts w:ascii="Times New Roman" w:hAnsi="Times New Roman" w:cs="Times New Roman"/>
            <w:color w:val="000000"/>
          </w:rPr>
          <m:t xml:space="preserve"> ~ </m:t>
        </m:r>
        <m:r>
          <m:rPr>
            <m:nor/>
          </m:rPr>
          <w:rPr>
            <w:rFonts w:ascii="Cambria Math"/>
            <w:color w:val="000000"/>
          </w:rPr>
          <m:t xml:space="preserve">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r>
          <m:rPr>
            <m:nor/>
          </m:rPr>
          <w:rPr>
            <w:rFonts w:ascii="Times New Roman" w:hAnsi="Times New Roman" w:cs="Times New Roman"/>
            <w:color w:val="000000"/>
          </w:rPr>
          <m:t>|</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sSub>
              <m:sSubPr>
                <m:ctrlPr>
                  <w:rPr>
                    <w:rFonts w:ascii="Cambria Math" w:hAnsi="Cambria Math" w:cs="Times New Roman"/>
                    <w:i/>
                    <w:color w:val="000000"/>
                  </w:rPr>
                </m:ctrlPr>
              </m:sSubPr>
              <m:e>
                <m:r>
                  <m:rPr>
                    <m:nor/>
                  </m:rPr>
                  <w:rPr>
                    <w:rFonts w:ascii="Times New Roman" w:hAnsi="Times New Roman" w:cs="Times New Roman"/>
                    <w:i/>
                    <w:color w:val="000000"/>
                  </w:rPr>
                  <m:t>z</m:t>
                </m:r>
              </m:e>
              <m:sub>
                <m:r>
                  <m:rPr>
                    <m:nor/>
                  </m:rPr>
                  <w:rPr>
                    <w:rFonts w:ascii="Times New Roman" w:hAnsi="Times New Roman" w:cs="Times New Roman"/>
                    <w:i/>
                    <w:color w:val="000000"/>
                  </w:rPr>
                  <m:t>i</m:t>
                </m:r>
              </m:sub>
            </m:sSub>
          </m:sub>
        </m:sSub>
        <m:r>
          <w:rPr>
            <w:rFonts w:ascii="Cambria Math" w:hAnsi="Cambria Math" w:cs="Times New Roman"/>
            <w:color w:val="000000"/>
          </w:rPr>
          <m:t>)</m:t>
        </m:r>
      </m:oMath>
      <w:r>
        <w:tab/>
      </w:r>
      <w:r>
        <w:t></w:t>
      </w:r>
      <w:r>
        <w:t></w:t>
      </w:r>
      <w:r>
        <w:t></w:t>
      </w:r>
      <w:r>
        <w:t></w:t>
      </w:r>
      <w:r>
        <w:t></w:t>
      </w:r>
      <w:r>
        <w:t></w:t>
      </w:r>
      <w:r w:rsidR="00983B65">
        <w:t></w:t>
      </w:r>
      <w:r>
        <w:t></w:t>
      </w:r>
    </w:p>
    <w:p w:rsidR="00DB3F92" w:rsidRPr="00DB3F92" w:rsidRDefault="00DB3F92" w:rsidP="00DB55F4">
      <w:pPr>
        <w:pStyle w:val="a3"/>
      </w:pPr>
      <w:r w:rsidRPr="00DB3F92">
        <w:rPr>
          <w:rFonts w:hint="eastAsia"/>
        </w:rPr>
        <w:t>In the limiting case</w:t>
      </w:r>
      <w:r w:rsidR="003F6655">
        <w:t>,</w:t>
      </w:r>
      <w:r w:rsidRPr="00DB3F92">
        <w:rPr>
          <w:rFonts w:hint="eastAsia"/>
        </w:rPr>
        <w:t xml:space="preserve"> </w:t>
      </w:r>
      <m:oMath>
        <m:r>
          <m:rPr>
            <m:nor/>
          </m:rPr>
          <w:rPr>
            <w:i/>
          </w:rPr>
          <m:t>k</m:t>
        </m:r>
        <m:r>
          <m:rPr>
            <m:nor/>
          </m:rPr>
          <m:t>→∞</m:t>
        </m:r>
      </m:oMath>
      <w:r w:rsidRPr="00DB3F92">
        <w:t xml:space="preserve">, the </w:t>
      </w:r>
      <w:r w:rsidR="00C337F8">
        <w:t xml:space="preserve">finite number of </w:t>
      </w:r>
      <w:r w:rsidR="00C337F8" w:rsidRPr="00C337F8">
        <w:rPr>
          <w:i/>
        </w:rPr>
        <w:t>K</w:t>
      </w:r>
      <w:r w:rsidR="00C337F8">
        <w:t xml:space="preserve"> becomes infinite. </w:t>
      </w:r>
      <w:r w:rsidRPr="00DB3F92">
        <w:rPr>
          <w:rFonts w:hint="eastAsia"/>
        </w:rPr>
        <w:t>The Dirichlet process as</w:t>
      </w:r>
      <w:r w:rsidR="00EB410E">
        <w:rPr>
          <w:rFonts w:eastAsiaTheme="minorEastAsia" w:hint="eastAsia"/>
          <w:lang w:eastAsia="zh-TW"/>
        </w:rPr>
        <w:t xml:space="preserve"> shown in</w:t>
      </w:r>
      <w:r w:rsidRPr="00DB3F92">
        <w:rPr>
          <w:rFonts w:hint="eastAsia"/>
        </w:rPr>
        <w:t xml:space="preserve"> the following steps:</w:t>
      </w:r>
    </w:p>
    <w:p w:rsidR="00DB3F92" w:rsidRPr="00E813F4" w:rsidRDefault="00E813F4" w:rsidP="00983B65">
      <w:pPr>
        <w:pStyle w:val="a3"/>
        <w:spacing w:before="240"/>
        <w:ind w:firstLine="289"/>
      </w:pPr>
      <m:oMathPara>
        <m:oMath>
          <m:r>
            <m:rPr>
              <m:nor/>
            </m:rPr>
            <w:rPr>
              <w:rFonts w:ascii="Cambria Math"/>
            </w:rPr>
            <m:t xml:space="preserve"> </m:t>
          </m:r>
          <m:r>
            <m:rPr>
              <m:nor/>
            </m:rPr>
            <w:rPr>
              <w:i/>
            </w:rPr>
            <m:t>G</m:t>
          </m:r>
          <m:r>
            <m:rPr>
              <m:nor/>
            </m:rPr>
            <m:t xml:space="preserve"> ~ Dir(</m:t>
          </m:r>
          <m:r>
            <m:rPr>
              <m:nor/>
            </m:rPr>
            <w:rPr>
              <w:i/>
            </w:rPr>
            <m:t>α</m:t>
          </m:r>
          <m:r>
            <m:rPr>
              <m:nor/>
            </m:rPr>
            <m:t>,</m:t>
          </m:r>
          <m:r>
            <m:rPr>
              <m:nor/>
            </m:rPr>
            <w:rPr>
              <w:i/>
            </w:rPr>
            <m:t>H</m:t>
          </m:r>
          <m:r>
            <m:rPr>
              <m:nor/>
            </m:rPr>
            <m:t>)</m:t>
          </m:r>
          <m:r>
            <m:rPr>
              <m:nor/>
            </m:rPr>
            <w:rPr>
              <w:rFonts w:ascii="Cambria Math"/>
            </w:rPr>
            <m:t>,</m:t>
          </m:r>
        </m:oMath>
      </m:oMathPara>
    </w:p>
    <w:p w:rsidR="00DB3F92" w:rsidRPr="00E813F4" w:rsidRDefault="00F66D4C" w:rsidP="00DB55F4">
      <w:pPr>
        <w:pStyle w:val="a3"/>
      </w:pPr>
      <m:oMathPara>
        <m:oMath>
          <m:sSub>
            <m:sSubPr>
              <m:ctrlPr>
                <w:rPr>
                  <w:rFonts w:ascii="Cambria Math" w:hAnsi="Cambria Math"/>
                </w:rPr>
              </m:ctrlPr>
            </m:sSubPr>
            <m:e>
              <m:r>
                <m:rPr>
                  <m:nor/>
                </m:rPr>
                <m:t>θ</m:t>
              </m:r>
            </m:e>
            <m:sub>
              <m:r>
                <m:rPr>
                  <m:nor/>
                </m:rPr>
                <m:t>i</m:t>
              </m:r>
            </m:sub>
          </m:sSub>
          <m:r>
            <m:rPr>
              <m:nor/>
            </m:rPr>
            <m:t xml:space="preserve"> ~ G</m:t>
          </m:r>
          <m:r>
            <m:rPr>
              <m:nor/>
            </m:rPr>
            <w:rPr>
              <w:rFonts w:ascii="Cambria Math"/>
            </w:rPr>
            <m:t>,</m:t>
          </m:r>
        </m:oMath>
      </m:oMathPara>
    </w:p>
    <w:p w:rsidR="00E813F4" w:rsidRPr="00C364AF" w:rsidRDefault="00E813F4" w:rsidP="00983B65">
      <w:pPr>
        <w:pStyle w:val="equation"/>
        <w:wordWrap w:val="0"/>
        <w:spacing w:before="0"/>
        <w:jc w:val="right"/>
      </w:pPr>
      <w:r w:rsidRPr="005B520E">
        <w:tab/>
      </w:r>
      <m:oMath>
        <m:sSub>
          <m:sSubPr>
            <m:ctrlPr>
              <w:rPr>
                <w:rFonts w:ascii="Cambria Math" w:hAnsi="Cambria Math" w:cs="Times New Roman"/>
                <w:i/>
                <w:color w:val="000000"/>
              </w:rPr>
            </m:ctrlPr>
          </m:sSubPr>
          <m:e>
            <m:r>
              <m:rPr>
                <m:nor/>
              </m:rPr>
              <w:rPr>
                <w:rFonts w:ascii="Times New Roman" w:hAnsi="Times New Roman" w:cs="Times New Roman"/>
                <w:i/>
                <w:color w:val="000000"/>
              </w:rPr>
              <m:t>x</m:t>
            </m:r>
          </m:e>
          <m:sub>
            <m:r>
              <m:rPr>
                <m:nor/>
              </m:rPr>
              <w:rPr>
                <w:rFonts w:ascii="Times New Roman" w:hAnsi="Times New Roman" w:cs="Times New Roman"/>
                <w:i/>
                <w:color w:val="000000"/>
              </w:rPr>
              <m:t>i</m:t>
            </m:r>
          </m:sub>
        </m:sSub>
        <m:r>
          <m:rPr>
            <m:nor/>
          </m:rPr>
          <w:rPr>
            <w:rFonts w:ascii="Times New Roman" w:hAnsi="Times New Roman" w:cs="Times New Roman"/>
            <w:color w:val="000000"/>
          </w:rPr>
          <m:t xml:space="preserve"> ~ </m:t>
        </m:r>
        <m:r>
          <m:rPr>
            <m:nor/>
          </m:rPr>
          <w:rPr>
            <w:rFonts w:ascii="Times New Roman" w:hAnsi="Times New Roman" w:cs="Times New Roman"/>
            <w:i/>
            <w:color w:val="000000"/>
          </w:rPr>
          <m:t>f</m:t>
        </m:r>
        <m:r>
          <m:rPr>
            <m:nor/>
          </m:rPr>
          <w:rPr>
            <w:rFonts w:ascii="Times New Roman" w:hAnsi="Times New Roman" w:cs="Times New Roman"/>
            <w:color w:val="000000"/>
          </w:rPr>
          <m:t>(</m:t>
        </m:r>
        <m:r>
          <m:rPr>
            <m:nor/>
          </m:rPr>
          <w:rPr>
            <w:rFonts w:ascii="Times New Roman" w:hAnsi="Times New Roman" w:cs="Times New Roman"/>
            <w:i/>
            <w:color w:val="000000"/>
          </w:rPr>
          <m:t>x</m:t>
        </m:r>
        <m:r>
          <m:rPr>
            <m:nor/>
          </m:rPr>
          <w:rPr>
            <w:rFonts w:ascii="Times New Roman" w:hAnsi="Times New Roman" w:cs="Times New Roman"/>
            <w:color w:val="000000"/>
          </w:rPr>
          <m:t>|</m:t>
        </m:r>
        <m:sSub>
          <m:sSubPr>
            <m:ctrlPr>
              <w:rPr>
                <w:rFonts w:ascii="Cambria Math" w:hAnsi="Cambria Math" w:cs="Times New Roman"/>
                <w:i/>
                <w:color w:val="000000"/>
              </w:rPr>
            </m:ctrlPr>
          </m:sSubPr>
          <m:e>
            <m:r>
              <m:rPr>
                <m:nor/>
              </m:rPr>
              <w:rPr>
                <w:rFonts w:ascii="Times New Roman" w:hAnsi="Times New Roman" w:cs="Times New Roman"/>
                <w:i/>
                <w:color w:val="000000"/>
              </w:rPr>
              <m:t>θ</m:t>
            </m:r>
          </m:e>
          <m:sub>
            <m:r>
              <m:rPr>
                <m:nor/>
              </m:rPr>
              <w:rPr>
                <w:rFonts w:ascii="Times New Roman" w:hAnsi="Times New Roman" w:cs="Times New Roman"/>
                <w:i/>
                <w:color w:val="000000"/>
              </w:rPr>
              <m:t>i</m:t>
            </m:r>
          </m:sub>
        </m:sSub>
        <m:r>
          <m:rPr>
            <m:nor/>
          </m:rPr>
          <w:rPr>
            <w:rFonts w:ascii="Times New Roman" w:hAnsi="Times New Roman" w:cs="Times New Roman"/>
            <w:color w:val="000000"/>
          </w:rPr>
          <m:t>)</m:t>
        </m:r>
      </m:oMath>
      <w:r>
        <w:tab/>
      </w:r>
      <w:r>
        <w:t></w:t>
      </w:r>
      <w:r>
        <w:t></w:t>
      </w:r>
      <w:r>
        <w:t></w:t>
      </w:r>
      <w:r>
        <w:t></w:t>
      </w:r>
      <w:r>
        <w:t></w:t>
      </w:r>
      <w:r>
        <w:t></w:t>
      </w:r>
      <w:r w:rsidR="00D92057">
        <w:t></w:t>
      </w:r>
      <w:r>
        <w:t></w:t>
      </w:r>
    </w:p>
    <w:p w:rsidR="00DB3F92" w:rsidRDefault="00DB3F92" w:rsidP="00DB55F4">
      <w:pPr>
        <w:pStyle w:val="a3"/>
      </w:pPr>
      <w:r w:rsidRPr="00DB3F92">
        <w:t xml:space="preserve">The </w:t>
      </w:r>
      <w:r w:rsidRPr="00DB3F92">
        <w:rPr>
          <w:rFonts w:hint="eastAsia"/>
        </w:rPr>
        <w:t xml:space="preserve">prior distribution function </w:t>
      </w:r>
      <m:oMath>
        <m:r>
          <m:rPr>
            <m:nor/>
          </m:rPr>
          <w:rPr>
            <w:i/>
          </w:rPr>
          <m:t>G</m:t>
        </m:r>
      </m:oMath>
      <w:r w:rsidRPr="00DB3F92">
        <w:t xml:space="preserve"> is drawn from a Dirichlet process and, </w:t>
      </w:r>
      <m:oMath>
        <m:r>
          <w:rPr>
            <w:rFonts w:ascii="Cambria Math" w:hAnsi="Cambria Math"/>
          </w:rPr>
          <m:t>α</m:t>
        </m:r>
      </m:oMath>
      <w:r w:rsidRPr="00DB3F92">
        <w:t xml:space="preserve"> is the concentration parameter</w:t>
      </w:r>
      <w:r w:rsidR="00EB410E">
        <w:rPr>
          <w:rFonts w:eastAsiaTheme="minorEastAsia" w:hint="eastAsia"/>
          <w:lang w:eastAsia="zh-TW"/>
        </w:rPr>
        <w:t>,</w:t>
      </w:r>
      <w:r w:rsidRPr="00DB3F92">
        <w:t xml:space="preserve"> and </w:t>
      </w:r>
      <m:oMath>
        <m:r>
          <m:rPr>
            <m:nor/>
          </m:rPr>
          <w:rPr>
            <w:i/>
          </w:rPr>
          <m:t>H</m:t>
        </m:r>
      </m:oMath>
      <w:r w:rsidRPr="00DB3F92">
        <w:t xml:space="preserve"> is the base prior. Given </w:t>
      </w:r>
      <m:oMath>
        <m:r>
          <m:rPr>
            <m:nor/>
          </m:rPr>
          <w:rPr>
            <w:i/>
          </w:rPr>
          <m:t>G</m:t>
        </m:r>
      </m:oMath>
      <w:r w:rsidRPr="00DB3F92">
        <w:t xml:space="preserve">, </w:t>
      </w:r>
      <m:oMath>
        <m:sSub>
          <m:sSubPr>
            <m:ctrlPr>
              <w:rPr>
                <w:rFonts w:ascii="Cambria Math" w:hAnsi="Cambria Math"/>
                <w:i/>
              </w:rPr>
            </m:ctrlPr>
          </m:sSubPr>
          <m:e>
            <m:r>
              <m:rPr>
                <m:nor/>
              </m:rPr>
              <w:rPr>
                <w:i/>
              </w:rPr>
              <m:t>x</m:t>
            </m:r>
          </m:e>
          <m:sub>
            <m:r>
              <m:rPr>
                <m:nor/>
              </m:rPr>
              <w:rPr>
                <w:i/>
              </w:rPr>
              <m:t>i</m:t>
            </m:r>
          </m:sub>
        </m:sSub>
        <m:r>
          <w:rPr>
            <w:rFonts w:ascii="Cambria Math" w:hAnsi="Cambria Math"/>
          </w:rPr>
          <m:t xml:space="preserve"> </m:t>
        </m:r>
      </m:oMath>
      <w:r w:rsidRPr="00DB3F92">
        <w:t xml:space="preserve">belongs to </w:t>
      </w:r>
      <m:oMath>
        <m:sSub>
          <m:sSubPr>
            <m:ctrlPr>
              <w:rPr>
                <w:rFonts w:ascii="Cambria Math" w:hAnsi="Cambria Math"/>
                <w:i/>
              </w:rPr>
            </m:ctrlPr>
          </m:sSubPr>
          <m:e>
            <m:r>
              <m:rPr>
                <m:nor/>
              </m:rPr>
              <w:rPr>
                <w:i/>
              </w:rPr>
              <m:t>θ</m:t>
            </m:r>
          </m:e>
          <m:sub>
            <m:r>
              <m:rPr>
                <m:nor/>
              </m:rPr>
              <w:rPr>
                <w:i/>
              </w:rPr>
              <m:t>i</m:t>
            </m:r>
          </m:sub>
        </m:sSub>
      </m:oMath>
      <w:r w:rsidRPr="00DB3F92">
        <w:t xml:space="preserve">, </w:t>
      </w:r>
      <w:r w:rsidR="002774A7">
        <w:t xml:space="preserve">and </w:t>
      </w:r>
      <w:r w:rsidRPr="00DB3F92">
        <w:t xml:space="preserve">we sample </w:t>
      </w:r>
      <m:oMath>
        <m:sSub>
          <m:sSubPr>
            <m:ctrlPr>
              <w:rPr>
                <w:rFonts w:ascii="Cambria Math" w:hAnsi="Cambria Math"/>
                <w:i/>
              </w:rPr>
            </m:ctrlPr>
          </m:sSubPr>
          <m:e>
            <m:r>
              <m:rPr>
                <m:nor/>
              </m:rPr>
              <w:rPr>
                <w:i/>
              </w:rPr>
              <m:t>θ</m:t>
            </m:r>
          </m:e>
          <m:sub>
            <m:r>
              <m:rPr>
                <m:nor/>
              </m:rPr>
              <w:rPr>
                <w:i/>
              </w:rPr>
              <m:t>i</m:t>
            </m:r>
          </m:sub>
        </m:sSub>
      </m:oMath>
      <w:r w:rsidRPr="00DB3F92">
        <w:t xml:space="preserve"> to the components. Then,</w:t>
      </w:r>
      <w:r w:rsidRPr="00DB3F92">
        <w:rPr>
          <w:rFonts w:hint="eastAsia"/>
        </w:rPr>
        <w:t xml:space="preserve"> given </w:t>
      </w:r>
      <m:oMath>
        <m:sSub>
          <m:sSubPr>
            <m:ctrlPr>
              <w:rPr>
                <w:rFonts w:ascii="Cambria Math" w:hAnsi="Cambria Math"/>
                <w:i/>
              </w:rPr>
            </m:ctrlPr>
          </m:sSubPr>
          <m:e>
            <m:r>
              <m:rPr>
                <m:nor/>
              </m:rPr>
              <w:rPr>
                <w:i/>
              </w:rPr>
              <m:t>θ</m:t>
            </m:r>
          </m:e>
          <m:sub>
            <m:r>
              <m:rPr>
                <m:nor/>
              </m:rPr>
              <w:rPr>
                <w:i/>
              </w:rPr>
              <m:t>i</m:t>
            </m:r>
          </m:sub>
        </m:sSub>
      </m:oMath>
      <w:r w:rsidRPr="00DB3F92">
        <w:t xml:space="preserve">, we generate each data point </w:t>
      </w:r>
      <m:oMath>
        <m:sSub>
          <m:sSubPr>
            <m:ctrlPr>
              <w:rPr>
                <w:rFonts w:ascii="Cambria Math" w:hAnsi="Cambria Math"/>
                <w:i/>
              </w:rPr>
            </m:ctrlPr>
          </m:sSubPr>
          <m:e>
            <m:r>
              <m:rPr>
                <m:nor/>
              </m:rPr>
              <w:rPr>
                <w:i/>
              </w:rPr>
              <m:t>x</m:t>
            </m:r>
          </m:e>
          <m:sub>
            <m:r>
              <m:rPr>
                <m:nor/>
              </m:rPr>
              <w:rPr>
                <w:i/>
              </w:rPr>
              <m:t>i</m:t>
            </m:r>
          </m:sub>
        </m:sSub>
      </m:oMath>
      <w:r w:rsidRPr="00DB3F92">
        <w:t xml:space="preserve"> from acceleration features. </w:t>
      </w:r>
      <w:r w:rsidR="00EB410E">
        <w:rPr>
          <w:rFonts w:eastAsiaTheme="minorEastAsia" w:hint="eastAsia"/>
          <w:lang w:eastAsia="zh-TW"/>
        </w:rPr>
        <w:t>For</w:t>
      </w:r>
      <w:r w:rsidR="00EB410E" w:rsidRPr="00DB3F92">
        <w:t xml:space="preserve"> </w:t>
      </w:r>
      <w:r w:rsidRPr="00DB3F92">
        <w:t>implement</w:t>
      </w:r>
      <w:r w:rsidR="00EB410E">
        <w:rPr>
          <w:rFonts w:eastAsiaTheme="minorEastAsia" w:hint="eastAsia"/>
          <w:lang w:eastAsia="zh-TW"/>
        </w:rPr>
        <w:t>ation</w:t>
      </w:r>
      <w:r w:rsidRPr="00DB3F92">
        <w:t xml:space="preserve"> of DPMM, we use an open API called Dataumbox to train our arms’ waving motions. Its DPMM uses Gibbs sampling algorithm and </w:t>
      </w:r>
      <w:r w:rsidR="00EB410E">
        <w:rPr>
          <w:rFonts w:eastAsiaTheme="minorEastAsia" w:hint="eastAsia"/>
          <w:lang w:eastAsia="zh-TW"/>
        </w:rPr>
        <w:t xml:space="preserve">we </w:t>
      </w:r>
      <w:r w:rsidRPr="00DB3F92">
        <w:t xml:space="preserve">build the Dirichlet process by Chinese restaurant </w:t>
      </w:r>
      <w:r w:rsidRPr="00DB3F92">
        <w:rPr>
          <w:rFonts w:hint="eastAsia"/>
        </w:rPr>
        <w:t>process</w:t>
      </w:r>
      <w:r w:rsidR="00F27AE5">
        <w:t xml:space="preserve"> </w:t>
      </w:r>
      <w:r w:rsidR="00F27AE5">
        <w:fldChar w:fldCharType="begin"/>
      </w:r>
      <w:r w:rsidR="001D7019">
        <w:instrText xml:space="preserve"> ADDIN EN.CITE &lt;EndNote&gt;&lt;Cite&gt;&lt;Author&gt;Griffiths&lt;/Author&gt;&lt;Year&gt;2004&lt;/Year&gt;&lt;RecNum&gt;11&lt;/RecNum&gt;&lt;DisplayText&gt;[12]&lt;/DisplayText&gt;&lt;record&gt;&lt;rec-number&gt;11&lt;/rec-number&gt;&lt;foreign-keys&gt;&lt;key app="EN" db-id="fz0z59prhvsxzze00pu5z0dsetdx9wf2p9r0"&gt;11&lt;/key&gt;&lt;/foreign-keys&gt;&lt;ref-type name="Journal Article"&gt;17&lt;/ref-type&gt;&lt;contributors&gt;&lt;authors&gt;&lt;author&gt;Griffiths, DMBTL&lt;/author&gt;&lt;author&gt;Tenenbaum, MIJJB&lt;/author&gt;&lt;/authors&gt;&lt;/contributors&gt;&lt;titles&gt;&lt;title&gt;Hierarchical topic models and the nested Chinese restaurant process&lt;/title&gt;&lt;secondary-title&gt;Advances in neural information processing systems&lt;/secondary-title&gt;&lt;/titles&gt;&lt;periodical&gt;&lt;full-title&gt;Advances in neural information processing systems&lt;/full-title&gt;&lt;/periodical&gt;&lt;pages&gt;17&lt;/pages&gt;&lt;volume&gt;16&lt;/volume&gt;&lt;dates&gt;&lt;year&gt;2004&lt;/year&gt;&lt;/dates&gt;&lt;isbn&gt;0262201526&lt;/isbn&gt;&lt;urls&gt;&lt;/urls&gt;&lt;/record&gt;&lt;/Cite&gt;&lt;/EndNote&gt;</w:instrText>
      </w:r>
      <w:r w:rsidR="00F27AE5">
        <w:fldChar w:fldCharType="separate"/>
      </w:r>
      <w:r w:rsidR="001D7019">
        <w:rPr>
          <w:noProof/>
        </w:rPr>
        <w:t>[</w:t>
      </w:r>
      <w:hyperlink w:anchor="_ENREF_12" w:tooltip="Griffiths, 2004 #11" w:history="1">
        <w:r w:rsidR="008F29DC">
          <w:rPr>
            <w:noProof/>
          </w:rPr>
          <w:t>12</w:t>
        </w:r>
      </w:hyperlink>
      <w:r w:rsidR="001D7019">
        <w:rPr>
          <w:noProof/>
        </w:rPr>
        <w:t>]</w:t>
      </w:r>
      <w:r w:rsidR="00F27AE5">
        <w:fldChar w:fldCharType="end"/>
      </w:r>
      <w:r>
        <w:t>.</w:t>
      </w:r>
    </w:p>
    <w:p w:rsidR="00CA2187" w:rsidRPr="005B520E" w:rsidRDefault="00C72353" w:rsidP="00DB55F4">
      <w:pPr>
        <w:pStyle w:val="a3"/>
      </w:pPr>
      <w:r>
        <w:t xml:space="preserve">Using DPMM twice </w:t>
      </w:r>
      <w:r w:rsidR="002774A7">
        <w:t>is seen as one</w:t>
      </w:r>
      <w:r w:rsidR="00CA2187">
        <w:t xml:space="preserve"> topic model</w:t>
      </w:r>
      <w:r w:rsidR="00DD392B">
        <w:t xml:space="preserve"> called 2LDPMM</w:t>
      </w:r>
      <w:r w:rsidR="00CA2187">
        <w:t xml:space="preserve">. The first </w:t>
      </w:r>
      <w:r w:rsidR="001F69A7">
        <w:t>layer</w:t>
      </w:r>
      <w:r w:rsidR="002774A7">
        <w:t xml:space="preserve"> of</w:t>
      </w:r>
      <w:r w:rsidR="00CA2187">
        <w:t xml:space="preserve"> </w:t>
      </w:r>
      <w:r w:rsidR="002774A7">
        <w:t>2L</w:t>
      </w:r>
      <w:r w:rsidR="00CA2187">
        <w:t>DPMM is used to extract pattern from raw data; before processing the second layer</w:t>
      </w:r>
      <w:r w:rsidR="002774A7">
        <w:t xml:space="preserve"> of</w:t>
      </w:r>
      <w:r w:rsidR="00CA2187">
        <w:t xml:space="preserve"> </w:t>
      </w:r>
      <w:r w:rsidR="002774A7">
        <w:t>2L</w:t>
      </w:r>
      <w:r w:rsidR="00CA2187">
        <w:t xml:space="preserve">DPMM, we aggregate those patterns from </w:t>
      </w:r>
      <w:r w:rsidR="00EB410E">
        <w:rPr>
          <w:rFonts w:eastAsiaTheme="minorEastAsia" w:hint="eastAsia"/>
          <w:lang w:eastAsia="zh-TW"/>
        </w:rPr>
        <w:t xml:space="preserve">the </w:t>
      </w:r>
      <w:r w:rsidR="00CA2187">
        <w:t>first layer in</w:t>
      </w:r>
      <w:r w:rsidR="001F69A7">
        <w:t>to</w:t>
      </w:r>
      <w:r w:rsidR="00CA2187">
        <w:t xml:space="preserve"> a time-windows. The ag</w:t>
      </w:r>
      <w:r w:rsidR="002774A7">
        <w:t>gregated data represent the pattern</w:t>
      </w:r>
      <w:r w:rsidR="00CA2187">
        <w:t xml:space="preserve"> distribution </w:t>
      </w:r>
      <w:r w:rsidR="002774A7">
        <w:t>over</w:t>
      </w:r>
      <w:r w:rsidR="00CA2187">
        <w:t xml:space="preserve"> every time-window and consider as new feature for the </w:t>
      </w:r>
      <w:r w:rsidR="0080739C">
        <w:t>second layer DPMM. The</w:t>
      </w:r>
      <w:r w:rsidR="00CA2187">
        <w:t xml:space="preserve"> result</w:t>
      </w:r>
      <w:r w:rsidR="0080739C">
        <w:t xml:space="preserve"> of each cluster</w:t>
      </w:r>
      <w:r w:rsidR="00CA2187">
        <w:t xml:space="preserve"> means a meaningful topic</w:t>
      </w:r>
      <w:r w:rsidR="00EB410E">
        <w:rPr>
          <w:rFonts w:eastAsiaTheme="minorEastAsia" w:hint="eastAsia"/>
          <w:lang w:eastAsia="zh-TW"/>
        </w:rPr>
        <w:t>.</w:t>
      </w:r>
      <w:r w:rsidR="00EB410E">
        <w:t xml:space="preserve"> </w:t>
      </w:r>
      <w:r w:rsidR="00EB410E">
        <w:rPr>
          <w:rFonts w:eastAsiaTheme="minorEastAsia" w:hint="eastAsia"/>
          <w:lang w:eastAsia="zh-TW"/>
        </w:rPr>
        <w:t>I</w:t>
      </w:r>
      <w:r w:rsidR="00EB410E">
        <w:t xml:space="preserve">n </w:t>
      </w:r>
      <w:r w:rsidR="00CA2187">
        <w:t xml:space="preserve">our work, it means the meaningful actions, </w:t>
      </w:r>
      <w:r w:rsidR="00CA2187" w:rsidRPr="007126A3">
        <w:rPr>
          <w:i/>
        </w:rPr>
        <w:t>e.g.</w:t>
      </w:r>
      <w:r w:rsidR="003F3E1C">
        <w:t xml:space="preserve"> sitting</w:t>
      </w:r>
      <w:r w:rsidR="00CA2187">
        <w:t xml:space="preserve"> and sw</w:t>
      </w:r>
      <w:r w:rsidR="00EF7F35">
        <w:t>eeping</w:t>
      </w:r>
      <w:r w:rsidR="00CA2187">
        <w:t>.</w:t>
      </w:r>
    </w:p>
    <w:p w:rsidR="00A52C1A" w:rsidRDefault="00DB3F92" w:rsidP="00A52C1A">
      <w:pPr>
        <w:pStyle w:val="2"/>
      </w:pPr>
      <w:r>
        <w:t>X-means</w:t>
      </w:r>
    </w:p>
    <w:p w:rsidR="00DB3F92" w:rsidRDefault="002774A7" w:rsidP="00DB55F4">
      <w:pPr>
        <w:pStyle w:val="a3"/>
      </w:pPr>
      <w:r>
        <w:t>The X-means is an extended</w:t>
      </w:r>
      <w:r w:rsidR="00DB3F92">
        <w:t xml:space="preserve"> K-means that without assigning the number of clusters. K-means is a famous method</w:t>
      </w:r>
      <w:r>
        <w:t xml:space="preserve"> of vector quantization used for unsupervised </w:t>
      </w:r>
      <w:r w:rsidR="00DB3F92">
        <w:t>clustering</w:t>
      </w:r>
      <w:r>
        <w:t xml:space="preserve"> learning</w:t>
      </w:r>
      <w:r w:rsidR="008F29DC">
        <w:t xml:space="preserve"> </w:t>
      </w:r>
      <w:r w:rsidR="008F29DC">
        <w:fldChar w:fldCharType="begin"/>
      </w:r>
      <w:r w:rsidR="008F29DC">
        <w:instrText xml:space="preserve"> ADDIN EN.CITE &lt;EndNote&gt;&lt;Cite&gt;&lt;Author&gt;MacQueen&lt;/Author&gt;&lt;Year&gt;1967&lt;/Year&gt;&lt;RecNum&gt;22&lt;/RecNum&gt;&lt;DisplayText&gt;[13]&lt;/DisplayText&gt;&lt;record&gt;&lt;rec-number&gt;22&lt;/rec-number&gt;&lt;foreign-keys&gt;&lt;key app="EN" db-id="fz0z59prhvsxzze00pu5z0dsetdx9wf2p9r0"&gt;22&lt;/key&gt;&lt;/foreign-keys&gt;&lt;ref-type name="Conference Proceedings"&gt;10&lt;/ref-type&gt;&lt;contributors&gt;&lt;authors&gt;&lt;author&gt;MacQueen, James&lt;/author&gt;&lt;/authors&gt;&lt;/contributors&gt;&lt;titles&gt;&lt;title&gt;Some methods for classification and analysis of multivariate observations&lt;/title&gt;&lt;secondary-title&gt;Proceedings of the fifth Berkeley symposium on mathematical statistics and probability&lt;/secondary-title&gt;&lt;/titles&gt;&lt;pages&gt;281-297&lt;/pages&gt;&lt;volume&gt;1&lt;/volume&gt;&lt;number&gt;14&lt;/number&gt;&lt;dates&gt;&lt;year&gt;1967&lt;/year&gt;&lt;/dates&gt;&lt;publisher&gt;Oakland, CA, USA.&lt;/publisher&gt;&lt;urls&gt;&lt;/urls&gt;&lt;/record&gt;&lt;/Cite&gt;&lt;/EndNote&gt;</w:instrText>
      </w:r>
      <w:r w:rsidR="008F29DC">
        <w:fldChar w:fldCharType="separate"/>
      </w:r>
      <w:r w:rsidR="008F29DC">
        <w:rPr>
          <w:noProof/>
        </w:rPr>
        <w:t>[</w:t>
      </w:r>
      <w:hyperlink w:anchor="_ENREF_13" w:tooltip="MacQueen, 1967 #22" w:history="1">
        <w:r w:rsidR="008F29DC">
          <w:rPr>
            <w:noProof/>
          </w:rPr>
          <w:t>13</w:t>
        </w:r>
      </w:hyperlink>
      <w:r w:rsidR="008F29DC">
        <w:rPr>
          <w:noProof/>
        </w:rPr>
        <w:t>]</w:t>
      </w:r>
      <w:r w:rsidR="008F29DC">
        <w:fldChar w:fldCharType="end"/>
      </w:r>
      <w:r w:rsidR="00DB3F92">
        <w:t>. It aims to partition</w:t>
      </w:r>
      <w:r>
        <w:t xml:space="preserve"> totally</w:t>
      </w:r>
      <w:r w:rsidR="00DB3F92">
        <w:t xml:space="preserve"> n observations into k clusters.  Each cluster will get a mean value, so</w:t>
      </w:r>
      <w:r>
        <w:t xml:space="preserve"> that</w:t>
      </w:r>
      <w:r w:rsidR="00DB3F92">
        <w:t xml:space="preserve"> ea</w:t>
      </w:r>
      <w:r>
        <w:t xml:space="preserve">ch observation will be assigned to the cluster whose mean is the nearest </w:t>
      </w:r>
      <w:r w:rsidR="00DB3F92">
        <w:t>and serve</w:t>
      </w:r>
      <w:r>
        <w:t>s as a prototype of that</w:t>
      </w:r>
      <w:r w:rsidR="00DB3F92">
        <w:t xml:space="preserve"> cluster. However, the drawback of this powerful clustering method is that we need to assign the numb</w:t>
      </w:r>
      <w:r>
        <w:t>er of clusters K. In the realistic</w:t>
      </w:r>
      <w:r w:rsidR="00DB3F92">
        <w:t xml:space="preserve"> world, it’s hard to estimate the number of the clusters</w:t>
      </w:r>
      <w:r w:rsidR="005D79D3">
        <w:t>, or</w:t>
      </w:r>
      <w:r w:rsidR="00DB3F92">
        <w:t xml:space="preserve"> the number of </w:t>
      </w:r>
      <w:r w:rsidR="005D79D3">
        <w:t>interested</w:t>
      </w:r>
      <w:r w:rsidR="00DB3F92">
        <w:t xml:space="preserve"> activities</w:t>
      </w:r>
      <w:r w:rsidR="00DB3F92" w:rsidRPr="006C03A1">
        <w:t xml:space="preserve"> </w:t>
      </w:r>
      <w:r w:rsidR="00DB3F92">
        <w:t xml:space="preserve">in this </w:t>
      </w:r>
      <w:r w:rsidR="005D79D3">
        <w:t>research</w:t>
      </w:r>
      <w:r w:rsidR="00DB3F92">
        <w:t xml:space="preserve">. X-means </w:t>
      </w:r>
      <w:r w:rsidR="005D79D3">
        <w:t>has resolved the problem</w:t>
      </w:r>
      <w:r w:rsidR="00DB3F92">
        <w:t xml:space="preserve"> </w:t>
      </w:r>
      <w:r w:rsidR="005D79D3">
        <w:t>which</w:t>
      </w:r>
      <w:r w:rsidR="00DB3F92">
        <w:t xml:space="preserve"> </w:t>
      </w:r>
      <w:r w:rsidR="005D79D3">
        <w:t xml:space="preserve">efficiently searches the space </w:t>
      </w:r>
      <w:r w:rsidR="00DB3F92">
        <w:t>f</w:t>
      </w:r>
      <w:r w:rsidR="005D79D3">
        <w:t>or</w:t>
      </w:r>
      <w:r w:rsidR="00DB3F92">
        <w:t xml:space="preserve"> the cluster locations and the number of clusters to optimize the Bayesian Information Criterion (BIC) measure</w:t>
      </w:r>
      <w:r w:rsidR="00363259">
        <w:t xml:space="preserve"> </w:t>
      </w:r>
      <w:r w:rsidR="00363259">
        <w:fldChar w:fldCharType="begin"/>
      </w:r>
      <w:r w:rsidR="008F29DC">
        <w:instrText xml:space="preserve"> ADDIN EN.CITE &lt;EndNote&gt;&lt;Cite&gt;&lt;Author&gt;Kass&lt;/Author&gt;&lt;Year&gt;1995&lt;/Year&gt;&lt;RecNum&gt;6&lt;/RecNum&gt;&lt;DisplayText&gt;[14]&lt;/DisplayText&gt;&lt;record&gt;&lt;rec-number&gt;6&lt;/rec-number&gt;&lt;foreign-keys&gt;&lt;key app="EN" db-id="fz0z59prhvsxzze00pu5z0dsetdx9wf2p9r0"&gt;6&lt;/key&gt;&lt;/foreign-keys&gt;&lt;ref-type name="Journal Article"&gt;17&lt;/ref-type&gt;&lt;contributors&gt;&lt;authors&gt;&lt;author&gt;Kass, Robert E&lt;/author&gt;&lt;author&gt;Wasserman, Larry&lt;/author&gt;&lt;/authors&gt;&lt;/contributors&gt;&lt;titles&gt;&lt;title&gt;A reference Bayesian test for nested hypotheses and its relationship to the Schwarz criterion&lt;/title&gt;&lt;secondary-title&gt;Journal of the american statistical association&lt;/secondary-title&gt;&lt;/titles&gt;&lt;periodical&gt;&lt;full-title&gt;Journal of the american statistical association&lt;/full-title&gt;&lt;/periodical&gt;&lt;pages&gt;928-934&lt;/pages&gt;&lt;volume&gt;90&lt;/volume&gt;&lt;number&gt;431&lt;/number&gt;&lt;dates&gt;&lt;year&gt;1995&lt;/year&gt;&lt;/dates&gt;&lt;isbn&gt;0162-1459&lt;/isbn&gt;&lt;urls&gt;&lt;/urls&gt;&lt;/record&gt;&lt;/Cite&gt;&lt;/EndNote&gt;</w:instrText>
      </w:r>
      <w:r w:rsidR="00363259">
        <w:fldChar w:fldCharType="separate"/>
      </w:r>
      <w:r w:rsidR="008F29DC">
        <w:rPr>
          <w:noProof/>
        </w:rPr>
        <w:t>[</w:t>
      </w:r>
      <w:hyperlink w:anchor="_ENREF_14" w:tooltip="Kass, 1995 #6" w:history="1">
        <w:r w:rsidR="008F29DC">
          <w:rPr>
            <w:noProof/>
          </w:rPr>
          <w:t>14</w:t>
        </w:r>
      </w:hyperlink>
      <w:r w:rsidR="008F29DC">
        <w:rPr>
          <w:noProof/>
        </w:rPr>
        <w:t>]</w:t>
      </w:r>
      <w:r w:rsidR="00363259">
        <w:fldChar w:fldCharType="end"/>
      </w:r>
      <w:r w:rsidR="00DB3F92">
        <w:t xml:space="preserve">. </w:t>
      </w:r>
      <w:r w:rsidR="005D79D3">
        <w:t xml:space="preserve">In fact, </w:t>
      </w:r>
      <w:r w:rsidR="00DB3F92">
        <w:t>X</w:t>
      </w:r>
      <w:r w:rsidR="005D79D3">
        <w:t>-means produces better result</w:t>
      </w:r>
      <w:r w:rsidR="00DB3F92">
        <w:t xml:space="preserve"> both</w:t>
      </w:r>
      <w:r w:rsidR="005D79D3">
        <w:t xml:space="preserve"> in</w:t>
      </w:r>
      <w:r w:rsidR="00DB3F92">
        <w:t xml:space="preserve"> synthetic </w:t>
      </w:r>
      <w:r w:rsidR="005D79D3">
        <w:t xml:space="preserve">occasion </w:t>
      </w:r>
      <w:r w:rsidR="00DB3F92">
        <w:t xml:space="preserve">and real-life than traditional K-means. </w:t>
      </w:r>
    </w:p>
    <w:p w:rsidR="001F169A" w:rsidRDefault="00DB3F92" w:rsidP="00C90C38">
      <w:pPr>
        <w:pStyle w:val="a3"/>
      </w:pPr>
      <w:r>
        <w:t xml:space="preserve">The naive K-means algorithm initializes </w:t>
      </w:r>
      <w:r w:rsidR="005D79D3">
        <w:t xml:space="preserve">the </w:t>
      </w:r>
      <w:r>
        <w:t xml:space="preserve">random values to the centroids </w:t>
      </w:r>
      <w:r w:rsidR="005D79D3">
        <w:t>in the</w:t>
      </w:r>
      <w:r>
        <w:t xml:space="preserve"> first iteration. All data-points will find the close</w:t>
      </w:r>
      <w:r w:rsidR="00EB410E">
        <w:rPr>
          <w:rFonts w:eastAsiaTheme="minorEastAsia" w:hint="eastAsia"/>
          <w:lang w:eastAsia="zh-TW"/>
        </w:rPr>
        <w:t>s</w:t>
      </w:r>
      <w:r>
        <w:t>t centroid</w:t>
      </w:r>
      <w:r w:rsidR="005D79D3">
        <w:t>s</w:t>
      </w:r>
      <w:r>
        <w:t xml:space="preserve"> for every-iteration, </w:t>
      </w:r>
      <w:r w:rsidR="005D79D3">
        <w:t xml:space="preserve">and </w:t>
      </w:r>
      <w:r>
        <w:t>then</w:t>
      </w:r>
      <w:r w:rsidR="005D79D3">
        <w:t xml:space="preserve"> the data points are</w:t>
      </w:r>
      <w:r>
        <w:t xml:space="preserve"> associating</w:t>
      </w:r>
      <w:r w:rsidR="005D79D3">
        <w:t xml:space="preserve"> to</w:t>
      </w:r>
      <w:r>
        <w:t xml:space="preserve"> the close</w:t>
      </w:r>
      <w:r w:rsidR="00EB410E">
        <w:rPr>
          <w:rFonts w:eastAsiaTheme="minorEastAsia" w:hint="eastAsia"/>
          <w:lang w:eastAsia="zh-TW"/>
        </w:rPr>
        <w:t>s</w:t>
      </w:r>
      <w:r>
        <w:t xml:space="preserve">t </w:t>
      </w:r>
      <w:r w:rsidR="005D79D3" w:rsidRPr="005D79D3">
        <w:t>centroids, respectively. Next, we re-estimate each centroid location</w:t>
      </w:r>
      <w:r>
        <w:t xml:space="preserve"> by </w:t>
      </w:r>
      <w:r w:rsidR="005D79D3">
        <w:t>evaluating</w:t>
      </w:r>
      <w:r>
        <w:t xml:space="preserve"> the center of mass of </w:t>
      </w:r>
      <w:r w:rsidR="005D79D3">
        <w:t xml:space="preserve">points </w:t>
      </w:r>
      <w:r>
        <w:t>associate</w:t>
      </w:r>
      <w:r w:rsidR="005D79D3">
        <w:t>d with it. Keep</w:t>
      </w:r>
      <w:r>
        <w:t xml:space="preserve"> track of the centroids of the subsets, and </w:t>
      </w:r>
      <w:r w:rsidR="005D79D3">
        <w:t xml:space="preserve">continue the </w:t>
      </w:r>
      <w:r>
        <w:t>iterations. The algorithm terminates when the centroid locations stay fix</w:t>
      </w:r>
      <w:r w:rsidR="00C90C38">
        <w:t>ed for a number of iterations.</w:t>
      </w:r>
    </w:p>
    <w:p w:rsidR="00A52C1A" w:rsidRDefault="00DB3F92" w:rsidP="00DB55F4">
      <w:pPr>
        <w:pStyle w:val="a3"/>
      </w:pPr>
      <w:r>
        <w:t xml:space="preserve">For X-means algorithm, we need to </w:t>
      </w:r>
      <w:r w:rsidR="000B2D31">
        <w:t>give</w:t>
      </w:r>
      <w:r>
        <w:t xml:space="preserve"> a lower bound and an upper </w:t>
      </w:r>
      <w:r w:rsidR="005D79D3">
        <w:t>bound as the number of clusters</w:t>
      </w:r>
      <w:r w:rsidR="005D79D3" w:rsidRPr="005D79D3">
        <w:t xml:space="preserve"> a priori.</w:t>
      </w:r>
      <w:r>
        <w:t xml:space="preserve"> In the proce</w:t>
      </w:r>
      <w:r w:rsidR="005D79D3">
        <w:t xml:space="preserve">ss, it stars with the </w:t>
      </w:r>
      <w:r>
        <w:t>lower bound</w:t>
      </w:r>
      <w:r w:rsidR="005D79D3" w:rsidRPr="005D79D3">
        <w:t xml:space="preserve"> number</w:t>
      </w:r>
      <w:r>
        <w:t xml:space="preserve">, which can be </w:t>
      </w:r>
      <w:r w:rsidR="005D79D3">
        <w:t>deemed</w:t>
      </w:r>
      <w:r>
        <w:t xml:space="preserve"> as the number K of K-means algorithm, and continues to add centroids where they </w:t>
      </w:r>
      <w:r w:rsidR="00E82344">
        <w:t xml:space="preserve">are </w:t>
      </w:r>
      <w:r>
        <w:t>need</w:t>
      </w:r>
      <w:r w:rsidR="00E82344">
        <w:t>ed</w:t>
      </w:r>
      <w:r>
        <w:t xml:space="preserve"> until it reaches </w:t>
      </w:r>
      <w:r w:rsidR="00E82344" w:rsidRPr="00E82344">
        <w:t>the upper bound number. Moreover,</w:t>
      </w:r>
      <w:r>
        <w:t xml:space="preserve"> the best score of t</w:t>
      </w:r>
      <w:r w:rsidR="00E82344">
        <w:t>he centroid set has recorded, and it becomes the final</w:t>
      </w:r>
      <w:r>
        <w:t xml:space="preserve"> output. </w:t>
      </w:r>
      <w:r w:rsidR="00E82344" w:rsidRPr="00E82344">
        <w:t>In this research, we add</w:t>
      </w:r>
      <w:r>
        <w:t xml:space="preserve"> two new operations</w:t>
      </w:r>
      <w:r w:rsidR="00E82344" w:rsidRPr="00E82344">
        <w:t xml:space="preserve"> to X-means algorithm, namely</w:t>
      </w:r>
      <w:r>
        <w:t>, Improve-Params and Improve-Structure</w:t>
      </w:r>
      <w:r w:rsidR="00E82344" w:rsidRPr="00E82344">
        <w:t>, of which the former is to run the</w:t>
      </w:r>
      <w:r>
        <w:t xml:space="preserve"> conventional K-means </w:t>
      </w:r>
      <w:r w:rsidR="00E82344" w:rsidRPr="00E82344">
        <w:t>algorithm till</w:t>
      </w:r>
      <w:r w:rsidR="00E82344">
        <w:t xml:space="preserve"> it converges</w:t>
      </w:r>
      <w:r w:rsidR="00E82344" w:rsidRPr="00E82344">
        <w:t>, whereas the latter is</w:t>
      </w:r>
      <w:r>
        <w:t xml:space="preserve"> us</w:t>
      </w:r>
      <w:r w:rsidR="00E82344">
        <w:t xml:space="preserve">ed to find a new centroid </w:t>
      </w:r>
      <w:r>
        <w:t>should appear.</w:t>
      </w:r>
      <w:r w:rsidR="00E82344" w:rsidRPr="00E82344">
        <w:t xml:space="preserve"> In particular, the latter operation picks</w:t>
      </w:r>
      <w:r>
        <w:t xml:space="preserve"> some</w:t>
      </w:r>
      <w:r w:rsidR="00E82344">
        <w:t xml:space="preserve"> set of centroids </w:t>
      </w:r>
      <w:r w:rsidR="00E82344" w:rsidRPr="00E82344">
        <w:t>and splits each into</w:t>
      </w:r>
      <w:r>
        <w:t xml:space="preserve"> two sub-centroids. </w:t>
      </w:r>
      <w:r w:rsidR="00A8014B">
        <w:t xml:space="preserve">When it chooses </w:t>
      </w:r>
      <w:r w:rsidR="00E82344">
        <w:t>every</w:t>
      </w:r>
      <w:r w:rsidR="00A8014B">
        <w:t xml:space="preserve"> centroid</w:t>
      </w:r>
      <w:r w:rsidR="00E82344" w:rsidRPr="00E82344">
        <w:t xml:space="preserve"> and split it into two centroids</w:t>
      </w:r>
      <w:r w:rsidR="00A8014B">
        <w:t xml:space="preserve">, the algorithm separates </w:t>
      </w:r>
      <w:r w:rsidR="00E82344">
        <w:t>every cluster</w:t>
      </w:r>
      <w:r w:rsidR="00A8014B">
        <w:t xml:space="preserve"> in an individual space and </w:t>
      </w:r>
      <w:r w:rsidR="00E82344" w:rsidRPr="00E82344">
        <w:t>proceeds with</w:t>
      </w:r>
      <w:r w:rsidR="00A8014B">
        <w:t xml:space="preserve"> a K-means</w:t>
      </w:r>
      <w:r w:rsidR="001201AF">
        <w:t xml:space="preserve"> (K=2)</w:t>
      </w:r>
      <w:r w:rsidR="00A8014B">
        <w:t xml:space="preserve"> to find new centroids for each space.</w:t>
      </w:r>
      <w:r w:rsidR="000F5985" w:rsidRPr="000F5985">
        <w:t xml:space="preserve"> Then, one uses</w:t>
      </w:r>
      <w:r w:rsidR="00A8014B">
        <w:t xml:space="preserve"> a measurement score</w:t>
      </w:r>
      <w:r w:rsidR="00954351">
        <w:t xml:space="preserve"> </w:t>
      </w:r>
      <w:r w:rsidR="00954351" w:rsidRPr="00954351">
        <w:rPr>
          <w:rFonts w:hint="eastAsia"/>
        </w:rPr>
        <w:t>BIC</w:t>
      </w:r>
      <w:r w:rsidR="00A8014B">
        <w:t xml:space="preserve"> to determine whether the new centroids </w:t>
      </w:r>
      <w:r w:rsidR="000F5985" w:rsidRPr="000F5985">
        <w:t>can survive</w:t>
      </w:r>
      <w:r w:rsidR="000F5985">
        <w:t xml:space="preserve"> </w:t>
      </w:r>
      <w:r w:rsidR="00A8014B">
        <w:t xml:space="preserve">or not. </w:t>
      </w:r>
      <w:r>
        <w:t xml:space="preserve">After the process of Improve-Structure, if the number of clusters </w:t>
      </w:r>
      <m:oMath>
        <m:r>
          <w:rPr>
            <w:rFonts w:ascii="Cambria Math" w:hAnsi="Cambria Math"/>
          </w:rPr>
          <m:t>x</m:t>
        </m:r>
      </m:oMath>
      <w:r>
        <w:t xml:space="preserve"> is higher than the upper bound</w:t>
      </w:r>
      <w:r w:rsidR="000F5985">
        <w:t xml:space="preserve"> number</w:t>
      </w:r>
      <w:r>
        <w:t xml:space="preserve">, the algorithm terminates and outputs the best-scoring model during the search. Else, it starts a new iteration that calls </w:t>
      </w:r>
      <w:r w:rsidR="000F5985">
        <w:t xml:space="preserve">for </w:t>
      </w:r>
      <w:r>
        <w:t>Improve-Params and Improve-Structure</w:t>
      </w:r>
      <w:r w:rsidR="000F5985" w:rsidRPr="000F5985">
        <w:rPr>
          <w:rFonts w:hint="eastAsia"/>
        </w:rPr>
        <w:t xml:space="preserve"> again</w:t>
      </w:r>
      <w:r>
        <w:t>.</w:t>
      </w:r>
    </w:p>
    <w:p w:rsidR="00DF7761" w:rsidRPr="00DF7761" w:rsidRDefault="00675562" w:rsidP="00DB55F4">
      <w:pPr>
        <w:pStyle w:val="a3"/>
        <w:rPr>
          <w:lang w:eastAsia="zh-TW"/>
        </w:rPr>
      </w:pPr>
      <w:r>
        <w:t>The decision</w:t>
      </w:r>
      <w:r w:rsidR="00E82E39">
        <w:t xml:space="preserve"> criteria</w:t>
      </w:r>
      <w:r>
        <w:t xml:space="preserve"> of split</w:t>
      </w:r>
      <w:r w:rsidR="00E82E39">
        <w:t>ting</w:t>
      </w:r>
      <w:r>
        <w:t xml:space="preserve"> a centroid </w:t>
      </w:r>
      <w:r w:rsidR="00E82E39">
        <w:t>in</w:t>
      </w:r>
      <w:r>
        <w:t xml:space="preserve">to two new centroids </w:t>
      </w:r>
      <w:r w:rsidR="00EB410E">
        <w:rPr>
          <w:rFonts w:eastAsiaTheme="minorEastAsia" w:hint="eastAsia"/>
          <w:lang w:eastAsia="zh-TW"/>
        </w:rPr>
        <w:t xml:space="preserve">is </w:t>
      </w:r>
      <w:r w:rsidR="00E82E39">
        <w:t xml:space="preserve">according to some heuristic </w:t>
      </w:r>
      <w:r w:rsidR="00EB410E">
        <w:rPr>
          <w:rFonts w:eastAsiaTheme="minorEastAsia" w:hint="eastAsia"/>
          <w:lang w:eastAsia="zh-TW"/>
        </w:rPr>
        <w:t>rule</w:t>
      </w:r>
      <w:r w:rsidR="00E82E39">
        <w:t>. We use Bayesian Information Criterion</w:t>
      </w:r>
      <w:r w:rsidR="00DF7761">
        <w:t xml:space="preserve"> (BIC)</w:t>
      </w:r>
      <w:r w:rsidR="00E82E39">
        <w:t xml:space="preserve"> to measure the scores for each split, and if the resulting model scores better than the original, then we accept the split.</w:t>
      </w:r>
      <w:r w:rsidR="00DF7761">
        <w:t xml:space="preserve"> The BIC</w:t>
      </w:r>
      <w:r w:rsidR="00C337F8">
        <w:t xml:space="preserve"> value is used to find each cluster similarity.</w:t>
      </w:r>
      <w:r w:rsidR="00413F2E">
        <w:rPr>
          <w:lang w:eastAsia="zh-TW"/>
        </w:rPr>
        <w:t xml:space="preserve"> </w:t>
      </w:r>
      <w:r w:rsidR="00413F2E">
        <w:rPr>
          <w:lang w:eastAsia="zh-TW"/>
        </w:rPr>
        <w:fldChar w:fldCharType="begin"/>
      </w:r>
      <w:r w:rsidR="00413F2E">
        <w:rPr>
          <w:lang w:eastAsia="zh-TW"/>
        </w:rPr>
        <w:instrText xml:space="preserve"> REF _Ref418202995 \h  \* MERGEFORMAT </w:instrText>
      </w:r>
      <w:r w:rsidR="00413F2E">
        <w:rPr>
          <w:lang w:eastAsia="zh-TW"/>
        </w:rPr>
      </w:r>
      <w:r w:rsidR="00413F2E">
        <w:rPr>
          <w:lang w:eastAsia="zh-TW"/>
        </w:rPr>
        <w:fldChar w:fldCharType="separate"/>
      </w:r>
      <w:r w:rsidR="00F66D4C" w:rsidRPr="00F66D4C">
        <w:rPr>
          <w:lang w:eastAsia="zh-TW"/>
        </w:rPr>
        <w:t>Figure 3</w:t>
      </w:r>
      <w:r w:rsidR="00413F2E">
        <w:rPr>
          <w:lang w:eastAsia="zh-TW"/>
        </w:rPr>
        <w:fldChar w:fldCharType="end"/>
      </w:r>
      <w:r w:rsidR="00A8014B">
        <w:rPr>
          <w:lang w:eastAsia="zh-TW"/>
        </w:rPr>
        <w:t xml:space="preserve"> is a simple </w:t>
      </w:r>
      <w:r w:rsidR="001201AF">
        <w:rPr>
          <w:lang w:eastAsia="zh-TW"/>
        </w:rPr>
        <w:t xml:space="preserve">example of </w:t>
      </w:r>
      <w:r w:rsidR="000F5985">
        <w:rPr>
          <w:lang w:eastAsia="zh-TW"/>
        </w:rPr>
        <w:t xml:space="preserve">the </w:t>
      </w:r>
      <w:r w:rsidR="001201AF">
        <w:rPr>
          <w:lang w:eastAsia="zh-TW"/>
        </w:rPr>
        <w:t>split</w:t>
      </w:r>
      <w:r w:rsidR="000F5985">
        <w:rPr>
          <w:lang w:eastAsia="zh-TW"/>
        </w:rPr>
        <w:t>ting</w:t>
      </w:r>
      <w:r w:rsidR="001201AF">
        <w:rPr>
          <w:lang w:eastAsia="zh-TW"/>
        </w:rPr>
        <w:t xml:space="preserve"> procedure and X = 3.</w:t>
      </w:r>
      <w:r w:rsidR="00D92057" w:rsidRPr="00D92057">
        <w:rPr>
          <w:noProof/>
          <w:lang w:eastAsia="zh-TW"/>
        </w:rPr>
        <w:t xml:space="preserve"> </w:t>
      </w:r>
      <w:r w:rsidR="00D92057">
        <w:rPr>
          <w:noProof/>
          <w:lang w:eastAsia="zh-TW"/>
        </w:rPr>
        <mc:AlternateContent>
          <mc:Choice Requires="wps">
            <w:drawing>
              <wp:anchor distT="0" distB="0" distL="114300" distR="114300" simplePos="0" relativeHeight="251675648" behindDoc="0" locked="0" layoutInCell="1" allowOverlap="0" wp14:anchorId="7BBEEBFB" wp14:editId="666FE47B">
                <wp:simplePos x="0" y="0"/>
                <wp:positionH relativeFrom="margin">
                  <wp:align>right</wp:align>
                </wp:positionH>
                <wp:positionV relativeFrom="margin">
                  <wp:align>top</wp:align>
                </wp:positionV>
                <wp:extent cx="3200400" cy="3027600"/>
                <wp:effectExtent l="0" t="0" r="0" b="19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027600"/>
                        </a:xfrm>
                        <a:prstGeom prst="rect">
                          <a:avLst/>
                        </a:prstGeom>
                        <a:solidFill>
                          <a:srgbClr val="FFFFFF"/>
                        </a:solidFill>
                        <a:ln w="9525">
                          <a:noFill/>
                          <a:miter lim="800000"/>
                          <a:headEnd/>
                          <a:tailEnd/>
                        </a:ln>
                      </wps:spPr>
                      <wps:txbx>
                        <w:txbxContent>
                          <w:p w:rsidR="00F66D4C" w:rsidRDefault="00F66D4C" w:rsidP="00D92057">
                            <w:pPr>
                              <w:pStyle w:val="figurecaption"/>
                              <w:numPr>
                                <w:ilvl w:val="0"/>
                                <w:numId w:val="0"/>
                              </w:numPr>
                            </w:pPr>
                            <w:r w:rsidRPr="00CB3A33">
                              <w:rPr>
                                <w:lang w:eastAsia="zh-TW"/>
                              </w:rPr>
                              <w:drawing>
                                <wp:inline distT="0" distB="0" distL="0" distR="0" wp14:anchorId="43CAC549" wp14:editId="54FF4D0C">
                                  <wp:extent cx="2858058" cy="2262215"/>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43"/>
                                          <a:stretch/>
                                        </pic:blipFill>
                                        <pic:spPr bwMode="auto">
                                          <a:xfrm>
                                            <a:off x="0" y="0"/>
                                            <a:ext cx="2869151" cy="2270995"/>
                                          </a:xfrm>
                                          <a:prstGeom prst="rect">
                                            <a:avLst/>
                                          </a:prstGeom>
                                          <a:noFill/>
                                          <a:ln>
                                            <a:noFill/>
                                          </a:ln>
                                          <a:extLst>
                                            <a:ext uri="{53640926-AAD7-44D8-BBD7-CCE9431645EC}">
                                              <a14:shadowObscured xmlns:a14="http://schemas.microsoft.com/office/drawing/2010/main"/>
                                            </a:ext>
                                          </a:extLst>
                                        </pic:spPr>
                                      </pic:pic>
                                    </a:graphicData>
                                  </a:graphic>
                                </wp:inline>
                              </w:drawing>
                            </w:r>
                          </w:p>
                          <w:p w:rsidR="00F66D4C" w:rsidRPr="00AE57DC" w:rsidRDefault="00F66D4C" w:rsidP="00D92057">
                            <w:pPr>
                              <w:pStyle w:val="af"/>
                              <w:rPr>
                                <w:noProof/>
                                <w:spacing w:val="-1"/>
                                <w:sz w:val="16"/>
                                <w:szCs w:val="16"/>
                              </w:rPr>
                            </w:pPr>
                            <w:bookmarkStart w:id="2" w:name="_Ref418202995"/>
                            <w:r w:rsidRPr="00AE57DC">
                              <w:rPr>
                                <w:sz w:val="16"/>
                                <w:szCs w:val="16"/>
                              </w:rPr>
                              <w:t xml:space="preserve">Figure </w:t>
                            </w:r>
                            <w:r w:rsidRPr="00AE57DC">
                              <w:rPr>
                                <w:noProof/>
                                <w:sz w:val="16"/>
                                <w:szCs w:val="16"/>
                              </w:rPr>
                              <w:fldChar w:fldCharType="begin"/>
                            </w:r>
                            <w:r w:rsidRPr="00AE57DC">
                              <w:rPr>
                                <w:noProof/>
                                <w:sz w:val="16"/>
                                <w:szCs w:val="16"/>
                              </w:rPr>
                              <w:instrText xml:space="preserve"> SEQ Figure \* ARABIC </w:instrText>
                            </w:r>
                            <w:r w:rsidRPr="00AE57DC">
                              <w:rPr>
                                <w:noProof/>
                                <w:sz w:val="16"/>
                                <w:szCs w:val="16"/>
                              </w:rPr>
                              <w:fldChar w:fldCharType="separate"/>
                            </w:r>
                            <w:r>
                              <w:rPr>
                                <w:noProof/>
                                <w:sz w:val="16"/>
                                <w:szCs w:val="16"/>
                              </w:rPr>
                              <w:t>3</w:t>
                            </w:r>
                            <w:r w:rsidRPr="00AE57DC">
                              <w:rPr>
                                <w:noProof/>
                                <w:sz w:val="16"/>
                                <w:szCs w:val="16"/>
                              </w:rPr>
                              <w:fldChar w:fldCharType="end"/>
                            </w:r>
                            <w:bookmarkEnd w:id="2"/>
                            <w:r w:rsidRPr="00AE57DC">
                              <w:rPr>
                                <w:noProof/>
                                <w:sz w:val="16"/>
                                <w:szCs w:val="16"/>
                              </w:rPr>
                              <w:t xml:space="preserve">. </w:t>
                            </w:r>
                            <w:r w:rsidRPr="00AE57DC">
                              <w:rPr>
                                <w:sz w:val="16"/>
                                <w:szCs w:val="16"/>
                              </w:rPr>
                              <w:t>A sampl</w:t>
                            </w:r>
                            <w:r>
                              <w:rPr>
                                <w:sz w:val="16"/>
                                <w:szCs w:val="16"/>
                              </w:rPr>
                              <w:t xml:space="preserve">e of split procedure when X=3, </w:t>
                            </w:r>
                            <w:r w:rsidRPr="00AE57DC">
                              <w:rPr>
                                <w:sz w:val="16"/>
                                <w:szCs w:val="16"/>
                              </w:rPr>
                              <w:t>(a)</w:t>
                            </w:r>
                            <w:r>
                              <w:rPr>
                                <w:sz w:val="16"/>
                                <w:szCs w:val="16"/>
                              </w:rPr>
                              <w:t xml:space="preserve"> Existing 3 cluster</w:t>
                            </w:r>
                            <w:r w:rsidRPr="00AE57DC">
                              <w:rPr>
                                <w:sz w:val="16"/>
                                <w:szCs w:val="16"/>
                              </w:rPr>
                              <w:t xml:space="preserve">s; (b) split each centroid and blue nodes as children centroids; (c) red nodes are the new centroids using 2-means algorithm and calculate their BIC </w:t>
                            </w:r>
                            <w:r>
                              <w:rPr>
                                <w:sz w:val="16"/>
                                <w:szCs w:val="16"/>
                              </w:rPr>
                              <w:t>value; (d) split result and the</w:t>
                            </w:r>
                            <w:r w:rsidRPr="00AE57DC">
                              <w:rPr>
                                <w:sz w:val="16"/>
                                <w:szCs w:val="16"/>
                              </w:rPr>
                              <w:t xml:space="preserve"> cluster 1 had been split into 2 new centroids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EEBFB" id="_x0000_s1028" type="#_x0000_t202" style="position:absolute;left:0;text-align:left;margin-left:200.8pt;margin-top:0;width:252pt;height:238.4pt;z-index:25167564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" o:allowoverlap="f" stroked="f">
                <v:textbox>
                  <w:txbxContent>
                    <w:p w:rsidR="00F66D4C" w:rsidRDefault="00F66D4C" w:rsidP="00D92057">
                      <w:pPr>
                        <w:pStyle w:val="figurecaption"/>
                        <w:numPr>
                          <w:ilvl w:val="0"/>
                          <w:numId w:val="0"/>
                        </w:numPr>
                      </w:pPr>
                      <w:r w:rsidRPr="00CB3A33">
                        <w:rPr>
                          <w:lang w:eastAsia="zh-TW"/>
                        </w:rPr>
                        <w:drawing>
                          <wp:inline distT="0" distB="0" distL="0" distR="0" wp14:anchorId="43CAC549" wp14:editId="54FF4D0C">
                            <wp:extent cx="2858058" cy="2262215"/>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43"/>
                                    <a:stretch/>
                                  </pic:blipFill>
                                  <pic:spPr bwMode="auto">
                                    <a:xfrm>
                                      <a:off x="0" y="0"/>
                                      <a:ext cx="2869151" cy="2270995"/>
                                    </a:xfrm>
                                    <a:prstGeom prst="rect">
                                      <a:avLst/>
                                    </a:prstGeom>
                                    <a:noFill/>
                                    <a:ln>
                                      <a:noFill/>
                                    </a:ln>
                                    <a:extLst>
                                      <a:ext uri="{53640926-AAD7-44D8-BBD7-CCE9431645EC}">
                                        <a14:shadowObscured xmlns:a14="http://schemas.microsoft.com/office/drawing/2010/main"/>
                                      </a:ext>
                                    </a:extLst>
                                  </pic:spPr>
                                </pic:pic>
                              </a:graphicData>
                            </a:graphic>
                          </wp:inline>
                        </w:drawing>
                      </w:r>
                    </w:p>
                    <w:p w:rsidR="00F66D4C" w:rsidRPr="00AE57DC" w:rsidRDefault="00F66D4C" w:rsidP="00D92057">
                      <w:pPr>
                        <w:pStyle w:val="af"/>
                        <w:rPr>
                          <w:noProof/>
                          <w:spacing w:val="-1"/>
                          <w:sz w:val="16"/>
                          <w:szCs w:val="16"/>
                        </w:rPr>
                      </w:pPr>
                      <w:bookmarkStart w:id="3" w:name="_Ref418202995"/>
                      <w:r w:rsidRPr="00AE57DC">
                        <w:rPr>
                          <w:sz w:val="16"/>
                          <w:szCs w:val="16"/>
                        </w:rPr>
                        <w:t xml:space="preserve">Figure </w:t>
                      </w:r>
                      <w:r w:rsidRPr="00AE57DC">
                        <w:rPr>
                          <w:noProof/>
                          <w:sz w:val="16"/>
                          <w:szCs w:val="16"/>
                        </w:rPr>
                        <w:fldChar w:fldCharType="begin"/>
                      </w:r>
                      <w:r w:rsidRPr="00AE57DC">
                        <w:rPr>
                          <w:noProof/>
                          <w:sz w:val="16"/>
                          <w:szCs w:val="16"/>
                        </w:rPr>
                        <w:instrText xml:space="preserve"> SEQ Figure \* ARABIC </w:instrText>
                      </w:r>
                      <w:r w:rsidRPr="00AE57DC">
                        <w:rPr>
                          <w:noProof/>
                          <w:sz w:val="16"/>
                          <w:szCs w:val="16"/>
                        </w:rPr>
                        <w:fldChar w:fldCharType="separate"/>
                      </w:r>
                      <w:r>
                        <w:rPr>
                          <w:noProof/>
                          <w:sz w:val="16"/>
                          <w:szCs w:val="16"/>
                        </w:rPr>
                        <w:t>3</w:t>
                      </w:r>
                      <w:r w:rsidRPr="00AE57DC">
                        <w:rPr>
                          <w:noProof/>
                          <w:sz w:val="16"/>
                          <w:szCs w:val="16"/>
                        </w:rPr>
                        <w:fldChar w:fldCharType="end"/>
                      </w:r>
                      <w:bookmarkEnd w:id="3"/>
                      <w:r w:rsidRPr="00AE57DC">
                        <w:rPr>
                          <w:noProof/>
                          <w:sz w:val="16"/>
                          <w:szCs w:val="16"/>
                        </w:rPr>
                        <w:t xml:space="preserve">. </w:t>
                      </w:r>
                      <w:r w:rsidRPr="00AE57DC">
                        <w:rPr>
                          <w:sz w:val="16"/>
                          <w:szCs w:val="16"/>
                        </w:rPr>
                        <w:t>A sampl</w:t>
                      </w:r>
                      <w:r>
                        <w:rPr>
                          <w:sz w:val="16"/>
                          <w:szCs w:val="16"/>
                        </w:rPr>
                        <w:t xml:space="preserve">e of split procedure when X=3, </w:t>
                      </w:r>
                      <w:r w:rsidRPr="00AE57DC">
                        <w:rPr>
                          <w:sz w:val="16"/>
                          <w:szCs w:val="16"/>
                        </w:rPr>
                        <w:t>(a)</w:t>
                      </w:r>
                      <w:r>
                        <w:rPr>
                          <w:sz w:val="16"/>
                          <w:szCs w:val="16"/>
                        </w:rPr>
                        <w:t xml:space="preserve"> Existing 3 cluster</w:t>
                      </w:r>
                      <w:r w:rsidRPr="00AE57DC">
                        <w:rPr>
                          <w:sz w:val="16"/>
                          <w:szCs w:val="16"/>
                        </w:rPr>
                        <w:t xml:space="preserve">s; (b) split each centroid and blue nodes as children centroids; (c) red nodes are the new centroids using 2-means algorithm and calculate their BIC </w:t>
                      </w:r>
                      <w:r>
                        <w:rPr>
                          <w:sz w:val="16"/>
                          <w:szCs w:val="16"/>
                        </w:rPr>
                        <w:t>value; (d) split result and the</w:t>
                      </w:r>
                      <w:r w:rsidRPr="00AE57DC">
                        <w:rPr>
                          <w:sz w:val="16"/>
                          <w:szCs w:val="16"/>
                        </w:rPr>
                        <w:t xml:space="preserve"> cluster 1 had been split into 2 new centroids</w:t>
                      </w:r>
                    </w:p>
                  </w:txbxContent>
                </v:textbox>
                <w10:wrap type="square" anchorx="margin" anchory="margin"/>
              </v:shape>
            </w:pict>
          </mc:Fallback>
        </mc:AlternateContent>
      </w:r>
    </w:p>
    <w:p w:rsidR="00A52C1A" w:rsidRPr="005B520E" w:rsidRDefault="00DB3F92">
      <w:pPr>
        <w:pStyle w:val="2"/>
      </w:pPr>
      <w:r w:rsidRPr="00DB3F92">
        <w:rPr>
          <w:color w:val="000000"/>
        </w:rPr>
        <w:t>The Hierarchical Activity Recognition Model with Dirichlet Process Mixture Model and X-means algorithm</w:t>
      </w:r>
    </w:p>
    <w:p w:rsidR="001F169A" w:rsidRPr="001F169A" w:rsidRDefault="00DB3F92" w:rsidP="001F169A">
      <w:pPr>
        <w:pStyle w:val="a3"/>
        <w:rPr>
          <w:rFonts w:eastAsiaTheme="minorEastAsia"/>
          <w:lang w:eastAsia="zh-TW"/>
        </w:rPr>
      </w:pPr>
      <w:r>
        <w:t>We have described two unsupervised learning model</w:t>
      </w:r>
      <w:r w:rsidR="000F5985">
        <w:t>s</w:t>
      </w:r>
      <w:r>
        <w:t xml:space="preserve">, Dirichlet Process Mixture Model (DPMM) and X-means algorithm. Both of them are </w:t>
      </w:r>
      <w:r w:rsidR="000F5985" w:rsidRPr="000F5985">
        <w:t>quite plausible</w:t>
      </w:r>
      <w:r>
        <w:t xml:space="preserve"> in </w:t>
      </w:r>
      <w:r w:rsidR="00EB410E">
        <w:rPr>
          <w:rFonts w:eastAsiaTheme="minorEastAsia" w:hint="eastAsia"/>
          <w:lang w:eastAsia="zh-TW"/>
        </w:rPr>
        <w:t>realistic</w:t>
      </w:r>
      <w:r w:rsidR="00EB410E">
        <w:t xml:space="preserve"> </w:t>
      </w:r>
      <w:r>
        <w:t xml:space="preserve">world because they do not need </w:t>
      </w:r>
      <w:r w:rsidR="000F5985" w:rsidRPr="000F5985">
        <w:t>prior assignment of</w:t>
      </w:r>
      <w:r>
        <w:t xml:space="preserve"> the specific number of clusters. In the real world, it’s hard to </w:t>
      </w:r>
      <w:r>
        <w:rPr>
          <w:lang w:eastAsia="zh-TW"/>
        </w:rPr>
        <w:t xml:space="preserve">determine the number </w:t>
      </w:r>
      <w:r w:rsidR="000F5985" w:rsidRPr="000F5985">
        <w:rPr>
          <w:lang w:eastAsia="zh-TW"/>
        </w:rPr>
        <w:t xml:space="preserve">of kinds that </w:t>
      </w:r>
      <w:r>
        <w:rPr>
          <w:lang w:eastAsia="zh-TW"/>
        </w:rPr>
        <w:lastRenderedPageBreak/>
        <w:t xml:space="preserve">we want to observe. For example, the sensing </w:t>
      </w:r>
      <w:r w:rsidR="00EB410E">
        <w:rPr>
          <w:lang w:eastAsia="zh-TW"/>
        </w:rPr>
        <w:t>dat</w:t>
      </w:r>
      <w:r w:rsidR="00EB410E">
        <w:rPr>
          <w:rFonts w:eastAsiaTheme="minorEastAsia" w:hint="eastAsia"/>
          <w:lang w:eastAsia="zh-TW"/>
        </w:rPr>
        <w:t>a</w:t>
      </w:r>
      <w:r w:rsidR="00EB410E">
        <w:rPr>
          <w:lang w:eastAsia="zh-TW"/>
        </w:rPr>
        <w:t xml:space="preserve"> </w:t>
      </w:r>
      <w:r>
        <w:rPr>
          <w:lang w:eastAsia="zh-TW"/>
        </w:rPr>
        <w:t xml:space="preserve">collected from wearable and ambient sensors can </w:t>
      </w:r>
      <w:r w:rsidR="000F5985">
        <w:rPr>
          <w:lang w:eastAsia="zh-TW"/>
        </w:rPr>
        <w:t>re</w:t>
      </w:r>
      <w:r>
        <w:rPr>
          <w:lang w:eastAsia="zh-TW"/>
        </w:rPr>
        <w:t xml:space="preserve">present different activities. </w:t>
      </w:r>
      <w:r w:rsidR="000F5985" w:rsidRPr="000F5985">
        <w:rPr>
          <w:lang w:eastAsia="zh-TW"/>
        </w:rPr>
        <w:t>For implementation, one normally input</w:t>
      </w:r>
      <w:r>
        <w:rPr>
          <w:lang w:eastAsia="zh-TW"/>
        </w:rPr>
        <w:t xml:space="preserve"> a number of activities to train the learning model. However, some activities may occur</w:t>
      </w:r>
      <w:r w:rsidR="000F5985" w:rsidRPr="000F5985">
        <w:t xml:space="preserve"> </w:t>
      </w:r>
      <w:r w:rsidR="000F5985" w:rsidRPr="000F5985">
        <w:rPr>
          <w:lang w:eastAsia="zh-TW"/>
        </w:rPr>
        <w:t>only for one or few times</w:t>
      </w:r>
      <w:r w:rsidR="000F5985">
        <w:rPr>
          <w:lang w:eastAsia="zh-TW"/>
        </w:rPr>
        <w:t xml:space="preserve"> in the real</w:t>
      </w:r>
      <w:r>
        <w:rPr>
          <w:lang w:eastAsia="zh-TW"/>
        </w:rPr>
        <w:t xml:space="preserve"> living home, and the training model would not determine them correct</w:t>
      </w:r>
      <w:r w:rsidR="008F3610">
        <w:rPr>
          <w:lang w:eastAsia="zh-TW"/>
        </w:rPr>
        <w:t xml:space="preserve">ly. </w:t>
      </w:r>
      <w:r w:rsidR="000F5985">
        <w:rPr>
          <w:lang w:eastAsia="zh-TW"/>
        </w:rPr>
        <w:t>For example</w:t>
      </w:r>
      <w:r w:rsidR="00F46369">
        <w:rPr>
          <w:lang w:eastAsia="zh-TW"/>
        </w:rPr>
        <w:t xml:space="preserve">, an elderly </w:t>
      </w:r>
      <w:r w:rsidR="000F5985">
        <w:rPr>
          <w:lang w:eastAsia="zh-TW"/>
        </w:rPr>
        <w:t>lady</w:t>
      </w:r>
      <w:r w:rsidR="00F46369">
        <w:rPr>
          <w:lang w:eastAsia="zh-TW"/>
        </w:rPr>
        <w:t xml:space="preserve"> some</w:t>
      </w:r>
      <w:r>
        <w:rPr>
          <w:lang w:eastAsia="zh-TW"/>
        </w:rPr>
        <w:t>times swe</w:t>
      </w:r>
      <w:r w:rsidR="000F5985">
        <w:rPr>
          <w:lang w:eastAsia="zh-TW"/>
        </w:rPr>
        <w:t>ep</w:t>
      </w:r>
      <w:r>
        <w:rPr>
          <w:lang w:eastAsia="zh-TW"/>
        </w:rPr>
        <w:t xml:space="preserve"> and </w:t>
      </w:r>
      <w:r w:rsidR="000F5985">
        <w:rPr>
          <w:lang w:eastAsia="zh-TW"/>
        </w:rPr>
        <w:t>turn on</w:t>
      </w:r>
      <w:r>
        <w:rPr>
          <w:lang w:eastAsia="zh-TW"/>
        </w:rPr>
        <w:t xml:space="preserve"> TV in the living room, but </w:t>
      </w:r>
      <w:r w:rsidR="000F5985">
        <w:rPr>
          <w:lang w:eastAsia="zh-TW"/>
        </w:rPr>
        <w:t>we will</w:t>
      </w:r>
      <w:r>
        <w:rPr>
          <w:lang w:eastAsia="zh-TW"/>
        </w:rPr>
        <w:t xml:space="preserve"> not define this kind of</w:t>
      </w:r>
      <w:r w:rsidR="000F5985">
        <w:rPr>
          <w:lang w:eastAsia="zh-TW"/>
        </w:rPr>
        <w:t xml:space="preserve"> aggregate</w:t>
      </w:r>
      <w:r>
        <w:rPr>
          <w:lang w:eastAsia="zh-TW"/>
        </w:rPr>
        <w:t xml:space="preserve"> activity</w:t>
      </w:r>
      <w:r w:rsidR="000F5985" w:rsidRPr="000F5985">
        <w:rPr>
          <w:lang w:eastAsia="zh-TW"/>
        </w:rPr>
        <w:t xml:space="preserve"> in the training part. Thus, the</w:t>
      </w:r>
      <w:r>
        <w:rPr>
          <w:lang w:eastAsia="zh-TW"/>
        </w:rPr>
        <w:t xml:space="preserve"> traditional activity recognition model </w:t>
      </w:r>
      <w:r w:rsidR="000F5985">
        <w:rPr>
          <w:lang w:eastAsia="zh-TW"/>
        </w:rPr>
        <w:t>will</w:t>
      </w:r>
      <w:r>
        <w:rPr>
          <w:lang w:eastAsia="zh-TW"/>
        </w:rPr>
        <w:t xml:space="preserve"> not</w:t>
      </w:r>
      <w:r w:rsidR="000F5985" w:rsidRPr="000F5985">
        <w:rPr>
          <w:lang w:eastAsia="zh-TW"/>
        </w:rPr>
        <w:t xml:space="preserve"> be able to</w:t>
      </w:r>
      <w:r>
        <w:rPr>
          <w:lang w:eastAsia="zh-TW"/>
        </w:rPr>
        <w:t xml:space="preserve"> observe this</w:t>
      </w:r>
      <w:r w:rsidR="000F5985">
        <w:rPr>
          <w:lang w:eastAsia="zh-TW"/>
        </w:rPr>
        <w:t xml:space="preserve"> aggregate</w:t>
      </w:r>
      <w:r>
        <w:rPr>
          <w:lang w:eastAsia="zh-TW"/>
        </w:rPr>
        <w:t xml:space="preserve"> activity. If a learning model can observe activities without assigning specific number of clusters, it may have chance to find all meaningful act</w:t>
      </w:r>
      <w:r w:rsidR="000F5985">
        <w:rPr>
          <w:lang w:eastAsia="zh-TW"/>
        </w:rPr>
        <w:t>ivities in the real life. Therefore,</w:t>
      </w:r>
      <w:r>
        <w:rPr>
          <w:lang w:eastAsia="zh-TW"/>
        </w:rPr>
        <w:t xml:space="preserve"> we propose a hierarchical activity recognition model using wearable sensors and ambient sensors to monitor elders’</w:t>
      </w:r>
      <w:r>
        <w:rPr>
          <w:rFonts w:hint="eastAsia"/>
          <w:lang w:eastAsia="zh-TW"/>
        </w:rPr>
        <w:t xml:space="preserve"> living activities</w:t>
      </w:r>
      <w:r>
        <w:rPr>
          <w:lang w:eastAsia="zh-TW"/>
        </w:rPr>
        <w:t xml:space="preserve"> in their real life. </w:t>
      </w:r>
    </w:p>
    <w:p w:rsidR="00DB3F92" w:rsidRDefault="00DB3F92" w:rsidP="00DB55F4">
      <w:pPr>
        <w:pStyle w:val="a3"/>
        <w:rPr>
          <w:lang w:eastAsia="zh-TW"/>
        </w:rPr>
      </w:pPr>
      <w:r>
        <w:rPr>
          <w:rFonts w:hint="eastAsia"/>
          <w:lang w:eastAsia="zh-TW"/>
        </w:rPr>
        <w:t xml:space="preserve">The hierarchical activity recognition model </w:t>
      </w:r>
      <w:r>
        <w:rPr>
          <w:lang w:eastAsia="zh-TW"/>
        </w:rPr>
        <w:t xml:space="preserve">is composed by </w:t>
      </w:r>
      <w:r w:rsidR="002C6A73">
        <w:rPr>
          <w:lang w:eastAsia="zh-TW"/>
        </w:rPr>
        <w:t>2L</w:t>
      </w:r>
      <w:r>
        <w:rPr>
          <w:lang w:eastAsia="zh-TW"/>
        </w:rPr>
        <w:t>DPMM and X-means</w:t>
      </w:r>
      <w:r w:rsidR="0076252A">
        <w:rPr>
          <w:lang w:eastAsia="zh-TW"/>
        </w:rPr>
        <w:t>, and</w:t>
      </w:r>
      <w:r w:rsidR="00413F2E">
        <w:rPr>
          <w:lang w:eastAsia="zh-TW"/>
        </w:rPr>
        <w:t xml:space="preserve"> </w:t>
      </w:r>
      <w:r w:rsidR="00413F2E">
        <w:rPr>
          <w:lang w:eastAsia="zh-TW"/>
        </w:rPr>
        <w:fldChar w:fldCharType="begin"/>
      </w:r>
      <w:r w:rsidR="00413F2E">
        <w:rPr>
          <w:lang w:eastAsia="zh-TW"/>
        </w:rPr>
        <w:instrText xml:space="preserve"> REF _Ref418203077 \h  \* MERGEFORMAT </w:instrText>
      </w:r>
      <w:r w:rsidR="00413F2E">
        <w:rPr>
          <w:lang w:eastAsia="zh-TW"/>
        </w:rPr>
      </w:r>
      <w:r w:rsidR="00413F2E">
        <w:rPr>
          <w:lang w:eastAsia="zh-TW"/>
        </w:rPr>
        <w:fldChar w:fldCharType="separate"/>
      </w:r>
      <w:r w:rsidR="00F66D4C" w:rsidRPr="00F66D4C">
        <w:rPr>
          <w:lang w:eastAsia="zh-TW"/>
        </w:rPr>
        <w:t>Figure 4</w:t>
      </w:r>
      <w:r w:rsidR="00413F2E">
        <w:rPr>
          <w:lang w:eastAsia="zh-TW"/>
        </w:rPr>
        <w:fldChar w:fldCharType="end"/>
      </w:r>
      <w:r w:rsidR="00BE76C4">
        <w:rPr>
          <w:lang w:eastAsia="zh-TW"/>
        </w:rPr>
        <w:t xml:space="preserve"> shows </w:t>
      </w:r>
      <w:r w:rsidR="00192773">
        <w:rPr>
          <w:lang w:eastAsia="zh-TW"/>
        </w:rPr>
        <w:t>its flow path.</w:t>
      </w:r>
      <w:r>
        <w:rPr>
          <w:lang w:eastAsia="zh-TW"/>
        </w:rPr>
        <w:t xml:space="preserve"> The first layer is DPMM structure mod</w:t>
      </w:r>
      <w:r w:rsidR="007C305C">
        <w:rPr>
          <w:lang w:eastAsia="zh-TW"/>
        </w:rPr>
        <w:t>el is used to cluster the tri-axial</w:t>
      </w:r>
      <w:r>
        <w:rPr>
          <w:lang w:eastAsia="zh-TW"/>
        </w:rPr>
        <w:t xml:space="preserve"> </w:t>
      </w:r>
      <w:r w:rsidR="000F5985">
        <w:rPr>
          <w:lang w:eastAsia="zh-TW"/>
        </w:rPr>
        <w:t>acceleration</w:t>
      </w:r>
      <w:r>
        <w:rPr>
          <w:lang w:eastAsia="zh-TW"/>
        </w:rPr>
        <w:t xml:space="preserve"> data from the wrist</w:t>
      </w:r>
      <w:r w:rsidR="003D1713">
        <w:rPr>
          <w:lang w:eastAsia="zh-TW"/>
        </w:rPr>
        <w:t>,</w:t>
      </w:r>
      <w:r w:rsidR="003D1713" w:rsidRPr="003D1713">
        <w:t xml:space="preserve"> </w:t>
      </w:r>
      <w:r w:rsidR="003D1713" w:rsidRPr="003D1713">
        <w:rPr>
          <w:lang w:eastAsia="zh-TW"/>
        </w:rPr>
        <w:t>and the clustered</w:t>
      </w:r>
      <w:r>
        <w:rPr>
          <w:lang w:eastAsia="zh-TW"/>
        </w:rPr>
        <w:t xml:space="preserve"> results </w:t>
      </w:r>
      <w:r w:rsidR="003D1713">
        <w:rPr>
          <w:lang w:eastAsia="zh-TW"/>
        </w:rPr>
        <w:t>re</w:t>
      </w:r>
      <w:r>
        <w:rPr>
          <w:lang w:eastAsia="zh-TW"/>
        </w:rPr>
        <w:t xml:space="preserve">present the waving motion of </w:t>
      </w:r>
      <w:r w:rsidR="005A12F0">
        <w:rPr>
          <w:rFonts w:eastAsiaTheme="minorEastAsia" w:hint="eastAsia"/>
          <w:lang w:eastAsia="zh-TW"/>
        </w:rPr>
        <w:t xml:space="preserve">an </w:t>
      </w:r>
      <w:r>
        <w:rPr>
          <w:lang w:eastAsia="zh-TW"/>
        </w:rPr>
        <w:t xml:space="preserve">arm. The features of </w:t>
      </w:r>
      <w:r w:rsidR="005A12F0">
        <w:rPr>
          <w:rFonts w:eastAsiaTheme="minorEastAsia" w:hint="eastAsia"/>
          <w:lang w:eastAsia="zh-TW"/>
        </w:rPr>
        <w:t xml:space="preserve">the </w:t>
      </w:r>
      <w:r>
        <w:rPr>
          <w:lang w:eastAsia="zh-TW"/>
        </w:rPr>
        <w:t xml:space="preserve">first layer model are </w:t>
      </w:r>
      <w:r w:rsidR="007C305C">
        <w:rPr>
          <w:lang w:eastAsia="zh-TW"/>
        </w:rPr>
        <w:t xml:space="preserve">the </w:t>
      </w:r>
      <w:r w:rsidR="003D1713">
        <w:rPr>
          <w:lang w:eastAsia="zh-TW"/>
        </w:rPr>
        <w:t>average</w:t>
      </w:r>
      <w:r w:rsidR="007C305C">
        <w:rPr>
          <w:lang w:eastAsia="zh-TW"/>
        </w:rPr>
        <w:t xml:space="preserve"> standard deviation of</w:t>
      </w:r>
      <w:r w:rsidR="003D1713">
        <w:rPr>
          <w:lang w:eastAsia="zh-TW"/>
        </w:rPr>
        <w:t xml:space="preserve"> the</w:t>
      </w:r>
      <w:r w:rsidR="007C305C">
        <w:rPr>
          <w:lang w:eastAsia="zh-TW"/>
        </w:rPr>
        <w:t xml:space="preserve"> tri</w:t>
      </w:r>
      <w:r>
        <w:rPr>
          <w:lang w:eastAsia="zh-TW"/>
        </w:rPr>
        <w:t>-ax</w:t>
      </w:r>
      <w:r w:rsidR="007C305C">
        <w:rPr>
          <w:lang w:eastAsia="zh-TW"/>
        </w:rPr>
        <w:t>ial</w:t>
      </w:r>
      <w:r w:rsidR="003D1713">
        <w:rPr>
          <w:lang w:eastAsia="zh-TW"/>
        </w:rPr>
        <w:t xml:space="preserve"> acceleration data during</w:t>
      </w:r>
      <w:r>
        <w:rPr>
          <w:lang w:eastAsia="zh-TW"/>
        </w:rPr>
        <w:t xml:space="preserve"> one second </w:t>
      </w:r>
      <w:r w:rsidR="003D1713">
        <w:rPr>
          <w:lang w:eastAsia="zh-TW"/>
        </w:rPr>
        <w:t>as well as</w:t>
      </w:r>
      <w:r>
        <w:rPr>
          <w:lang w:eastAsia="zh-TW"/>
        </w:rPr>
        <w:t xml:space="preserve"> t</w:t>
      </w:r>
      <w:r w:rsidR="00C337F8">
        <w:rPr>
          <w:lang w:eastAsia="zh-TW"/>
        </w:rPr>
        <w:t>he signal vector magnitude</w:t>
      </w:r>
      <w:r w:rsidR="00363259">
        <w:rPr>
          <w:lang w:eastAsia="zh-TW"/>
        </w:rPr>
        <w:t xml:space="preserve"> </w:t>
      </w:r>
      <w:r w:rsidR="00363259">
        <w:rPr>
          <w:lang w:eastAsia="zh-TW"/>
        </w:rPr>
        <w:fldChar w:fldCharType="begin"/>
      </w:r>
      <w:r w:rsidR="008F29DC">
        <w:rPr>
          <w:lang w:eastAsia="zh-TW"/>
        </w:rPr>
        <w:instrText xml:space="preserve"> ADDIN EN.CITE &lt;EndNote&gt;&lt;Cite&gt;&lt;Author&gt;Karantonis&lt;/Author&gt;&lt;Year&gt;2006&lt;/Year&gt;&lt;RecNum&gt;19&lt;/RecNum&gt;&lt;DisplayText&gt;[15]&lt;/DisplayText&gt;&lt;record&gt;&lt;rec-number&gt;19&lt;/rec-number&gt;&lt;foreign-keys&gt;&lt;key app="EN" db-id="fz0z59prhvsxzze00pu5z0dsetdx9wf2p9r0"&gt;19&lt;/key&gt;&lt;/foreign-keys&gt;&lt;ref-type name="Journal Article"&gt;17&lt;/ref-type&gt;&lt;contributors&gt;&lt;authors&gt;&lt;author&gt;Karantonis, Dean M&lt;/author&gt;&lt;author&gt;Narayanan, Michael R&lt;/author&gt;&lt;author&gt;Mathie, Merryn&lt;/author&gt;&lt;author&gt;Lovell, Nigel H&lt;/author&gt;&lt;author&gt;Celler, Branko G&lt;/author&gt;&lt;/authors&gt;&lt;/contributors&gt;&lt;titles&gt;&lt;title&gt;Implementation of a real-time human movement classifier using a triaxial accelerometer for ambulatory monitoring&lt;/title&gt;&lt;secondary-title&gt;Information Technology in Biomedicine, IEEE Transactions on&lt;/secondary-title&gt;&lt;/titles&gt;&lt;periodical&gt;&lt;full-title&gt;Information Technology in Biomedicine, IEEE Transactions on&lt;/full-title&gt;&lt;/periodical&gt;&lt;pages&gt;156-167&lt;/pages&gt;&lt;volume&gt;10&lt;/volume&gt;&lt;number&gt;1&lt;/number&gt;&lt;dates&gt;&lt;year&gt;2006&lt;/year&gt;&lt;/dates&gt;&lt;isbn&gt;1089-7771&lt;/isbn&gt;&lt;urls&gt;&lt;/urls&gt;&lt;/record&gt;&lt;/Cite&gt;&lt;/EndNote&gt;</w:instrText>
      </w:r>
      <w:r w:rsidR="00363259">
        <w:rPr>
          <w:lang w:eastAsia="zh-TW"/>
        </w:rPr>
        <w:fldChar w:fldCharType="separate"/>
      </w:r>
      <w:r w:rsidR="008F29DC">
        <w:rPr>
          <w:noProof/>
          <w:lang w:eastAsia="zh-TW"/>
        </w:rPr>
        <w:t>[</w:t>
      </w:r>
      <w:hyperlink w:anchor="_ENREF_15" w:tooltip="Karantonis, 2006 #19" w:history="1">
        <w:r w:rsidR="008F29DC">
          <w:rPr>
            <w:noProof/>
            <w:lang w:eastAsia="zh-TW"/>
          </w:rPr>
          <w:t>15</w:t>
        </w:r>
      </w:hyperlink>
      <w:r w:rsidR="008F29DC">
        <w:rPr>
          <w:noProof/>
          <w:lang w:eastAsia="zh-TW"/>
        </w:rPr>
        <w:t>]</w:t>
      </w:r>
      <w:r w:rsidR="00363259">
        <w:rPr>
          <w:lang w:eastAsia="zh-TW"/>
        </w:rPr>
        <w:fldChar w:fldCharType="end"/>
      </w:r>
      <w:r>
        <w:rPr>
          <w:lang w:eastAsia="zh-TW"/>
        </w:rPr>
        <w:t xml:space="preserve"> that shows the power of motion. After training, we find every second’</w:t>
      </w:r>
      <w:r>
        <w:rPr>
          <w:rFonts w:hint="eastAsia"/>
          <w:lang w:eastAsia="zh-TW"/>
        </w:rPr>
        <w:t>s waving motion of arm</w:t>
      </w:r>
      <w:r>
        <w:rPr>
          <w:lang w:eastAsia="zh-TW"/>
        </w:rPr>
        <w:t>. Th</w:t>
      </w:r>
      <w:r w:rsidR="003D1713">
        <w:rPr>
          <w:lang w:eastAsia="zh-TW"/>
        </w:rPr>
        <w:t>en we aggregate those clustered</w:t>
      </w:r>
      <w:r>
        <w:rPr>
          <w:lang w:eastAsia="zh-TW"/>
        </w:rPr>
        <w:t xml:space="preserve"> results as a distribution </w:t>
      </w:r>
      <w:r w:rsidR="003D1713">
        <w:rPr>
          <w:lang w:eastAsia="zh-TW"/>
        </w:rPr>
        <w:t xml:space="preserve">during every </w:t>
      </w:r>
      <w:r>
        <w:rPr>
          <w:lang w:eastAsia="zh-TW"/>
        </w:rPr>
        <w:t>minute. Using those distributions as a new feature to train the DPMM again</w:t>
      </w:r>
      <w:r w:rsidR="003D1713">
        <w:rPr>
          <w:lang w:eastAsia="zh-TW"/>
        </w:rPr>
        <w:t>, we obtain the</w:t>
      </w:r>
      <w:r>
        <w:rPr>
          <w:lang w:eastAsia="zh-TW"/>
        </w:rPr>
        <w:t xml:space="preserve"> result</w:t>
      </w:r>
      <w:r w:rsidR="003D1713">
        <w:rPr>
          <w:lang w:eastAsia="zh-TW"/>
        </w:rPr>
        <w:t xml:space="preserve"> that</w:t>
      </w:r>
      <w:r>
        <w:rPr>
          <w:lang w:eastAsia="zh-TW"/>
        </w:rPr>
        <w:t xml:space="preserve"> can </w:t>
      </w:r>
      <w:r w:rsidR="003D1713">
        <w:rPr>
          <w:lang w:eastAsia="zh-TW"/>
        </w:rPr>
        <w:t>re</w:t>
      </w:r>
      <w:r>
        <w:rPr>
          <w:lang w:eastAsia="zh-TW"/>
        </w:rPr>
        <w:t>present some meaningful acti</w:t>
      </w:r>
      <w:r w:rsidR="000D40F1">
        <w:rPr>
          <w:lang w:eastAsia="zh-TW"/>
        </w:rPr>
        <w:t>on</w:t>
      </w:r>
      <w:r>
        <w:rPr>
          <w:lang w:eastAsia="zh-TW"/>
        </w:rPr>
        <w:t xml:space="preserve">s, such as sitting, standing or swinging hands. </w:t>
      </w:r>
    </w:p>
    <w:p w:rsidR="00C337F8" w:rsidRPr="005B520E" w:rsidRDefault="00DB3F92" w:rsidP="00C337F8">
      <w:pPr>
        <w:pStyle w:val="a3"/>
        <w:ind w:firstLine="216"/>
      </w:pPr>
      <w:r>
        <w:rPr>
          <w:rFonts w:hint="eastAsia"/>
          <w:lang w:eastAsia="zh-TW"/>
        </w:rPr>
        <w:t>The second layer model is constructed by X-means algorithm. In this layer, we add ambient sensors data and those meaningful acti</w:t>
      </w:r>
      <w:r w:rsidR="000D40F1">
        <w:rPr>
          <w:lang w:eastAsia="zh-TW"/>
        </w:rPr>
        <w:t>on</w:t>
      </w:r>
      <w:r>
        <w:rPr>
          <w:rFonts w:hint="eastAsia"/>
          <w:lang w:eastAsia="zh-TW"/>
        </w:rPr>
        <w:t>s extract</w:t>
      </w:r>
      <w:r>
        <w:rPr>
          <w:lang w:eastAsia="zh-TW"/>
        </w:rPr>
        <w:t>ed</w:t>
      </w:r>
      <w:r>
        <w:rPr>
          <w:rFonts w:hint="eastAsia"/>
          <w:lang w:eastAsia="zh-TW"/>
        </w:rPr>
        <w:t xml:space="preserve"> from first </w:t>
      </w:r>
      <w:r w:rsidR="003D1713">
        <w:rPr>
          <w:lang w:eastAsia="zh-TW"/>
        </w:rPr>
        <w:t xml:space="preserve">the </w:t>
      </w:r>
      <w:r>
        <w:rPr>
          <w:rFonts w:hint="eastAsia"/>
          <w:lang w:eastAsia="zh-TW"/>
        </w:rPr>
        <w:t>layer</w:t>
      </w:r>
      <w:r>
        <w:rPr>
          <w:lang w:eastAsia="zh-TW"/>
        </w:rPr>
        <w:t xml:space="preserve"> as features</w:t>
      </w:r>
      <w:r>
        <w:rPr>
          <w:rFonts w:hint="eastAsia"/>
          <w:lang w:eastAsia="zh-TW"/>
        </w:rPr>
        <w:t xml:space="preserve">. </w:t>
      </w:r>
      <w:r>
        <w:rPr>
          <w:lang w:eastAsia="zh-TW"/>
        </w:rPr>
        <w:t xml:space="preserve">The environmental </w:t>
      </w:r>
      <w:r w:rsidR="003D1713">
        <w:rPr>
          <w:lang w:eastAsia="zh-TW"/>
        </w:rPr>
        <w:t>changes</w:t>
      </w:r>
      <w:r>
        <w:rPr>
          <w:lang w:eastAsia="zh-TW"/>
        </w:rPr>
        <w:t xml:space="preserve"> </w:t>
      </w:r>
      <w:r w:rsidRPr="00B56A4C">
        <w:rPr>
          <w:lang w:eastAsia="zh-TW"/>
        </w:rPr>
        <w:t xml:space="preserve">is </w:t>
      </w:r>
      <w:r w:rsidR="003D1713">
        <w:rPr>
          <w:lang w:eastAsia="zh-TW"/>
        </w:rPr>
        <w:t>generally</w:t>
      </w:r>
      <w:r w:rsidRPr="00B56A4C">
        <w:rPr>
          <w:lang w:eastAsia="zh-TW"/>
        </w:rPr>
        <w:t xml:space="preserve"> slower than</w:t>
      </w:r>
      <w:r w:rsidR="003D1713">
        <w:rPr>
          <w:lang w:eastAsia="zh-TW"/>
        </w:rPr>
        <w:t xml:space="preserve"> that of</w:t>
      </w:r>
      <w:r w:rsidRPr="00B56A4C">
        <w:rPr>
          <w:lang w:eastAsia="zh-TW"/>
        </w:rPr>
        <w:t xml:space="preserve"> the body movement.</w:t>
      </w:r>
      <w:r>
        <w:rPr>
          <w:lang w:eastAsia="zh-TW"/>
        </w:rPr>
        <w:t xml:space="preserve"> We </w:t>
      </w:r>
      <w:r>
        <w:rPr>
          <w:rFonts w:hint="eastAsia"/>
          <w:lang w:eastAsia="zh-TW"/>
        </w:rPr>
        <w:t>snapshot ambient sensor</w:t>
      </w:r>
      <w:r>
        <w:rPr>
          <w:lang w:eastAsia="zh-TW"/>
        </w:rPr>
        <w:t>s</w:t>
      </w:r>
      <w:r>
        <w:rPr>
          <w:rFonts w:hint="eastAsia"/>
          <w:lang w:eastAsia="zh-TW"/>
        </w:rPr>
        <w:t xml:space="preserve"> every one-minute</w:t>
      </w:r>
      <w:r>
        <w:rPr>
          <w:lang w:eastAsia="zh-TW"/>
        </w:rPr>
        <w:t xml:space="preserve"> to get the lumen val</w:t>
      </w:r>
      <w:r w:rsidR="003D1713">
        <w:rPr>
          <w:lang w:eastAsia="zh-TW"/>
        </w:rPr>
        <w:t>ue of every rooms and the activation</w:t>
      </w:r>
      <w:r>
        <w:rPr>
          <w:lang w:eastAsia="zh-TW"/>
        </w:rPr>
        <w:t xml:space="preserve"> status of all electric appliances. The sensing lumen value </w:t>
      </w:r>
      <m:oMath>
        <m:sSub>
          <m:sSubPr>
            <m:ctrlPr>
              <w:rPr>
                <w:rFonts w:ascii="Cambria Math" w:hAnsi="Cambria Math"/>
                <w:i/>
                <w:lang w:eastAsia="zh-TW"/>
              </w:rPr>
            </m:ctrlPr>
          </m:sSubPr>
          <m:e>
            <m:r>
              <w:rPr>
                <w:rFonts w:ascii="Cambria Math" w:hAnsi="Cambria Math"/>
                <w:lang w:eastAsia="zh-TW"/>
              </w:rPr>
              <m:t>l</m:t>
            </m:r>
          </m:e>
          <m:sub>
            <m:r>
              <w:rPr>
                <w:rFonts w:ascii="Cambria Math" w:hAnsi="Cambria Math"/>
                <w:lang w:eastAsia="zh-TW"/>
              </w:rPr>
              <m:t>r</m:t>
            </m:r>
          </m:sub>
        </m:sSub>
      </m:oMath>
      <w:r>
        <w:rPr>
          <w:lang w:eastAsia="zh-TW"/>
        </w:rPr>
        <w:t xml:space="preserve"> between 0 to 255 in each room, and the active status of the electric appliance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oMath>
      <w:r>
        <w:rPr>
          <w:lang w:eastAsia="zh-TW"/>
        </w:rPr>
        <w:t xml:space="preserve"> are “off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r>
          <w:rPr>
            <w:rFonts w:ascii="Cambria Math" w:hAnsi="Cambria Math"/>
            <w:lang w:eastAsia="zh-TW"/>
          </w:rPr>
          <m:t>=0</m:t>
        </m:r>
      </m:oMath>
      <w:r>
        <w:rPr>
          <w:lang w:eastAsia="zh-TW"/>
        </w:rPr>
        <w:t>)”, “standby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r>
          <w:rPr>
            <w:rFonts w:ascii="Cambria Math" w:hAnsi="Cambria Math"/>
            <w:lang w:eastAsia="zh-TW"/>
          </w:rPr>
          <m:t>=1</m:t>
        </m:r>
      </m:oMath>
      <w:r>
        <w:rPr>
          <w:lang w:eastAsia="zh-TW"/>
        </w:rPr>
        <w:t>)” and “on (</w:t>
      </w:r>
      <m:oMath>
        <m:sSub>
          <m:sSubPr>
            <m:ctrlPr>
              <w:rPr>
                <w:rFonts w:ascii="Cambria Math" w:hAnsi="Cambria Math"/>
                <w:i/>
                <w:lang w:eastAsia="zh-TW"/>
              </w:rPr>
            </m:ctrlPr>
          </m:sSubPr>
          <m:e>
            <m:r>
              <w:rPr>
                <w:rFonts w:ascii="Cambria Math" w:hAnsi="Cambria Math"/>
                <w:lang w:eastAsia="zh-TW"/>
              </w:rPr>
              <m:t>ea</m:t>
            </m:r>
          </m:e>
          <m:sub>
            <m:r>
              <w:rPr>
                <w:rFonts w:ascii="Cambria Math" w:hAnsi="Cambria Math"/>
                <w:lang w:eastAsia="zh-TW"/>
              </w:rPr>
              <m:t>n</m:t>
            </m:r>
          </m:sub>
        </m:sSub>
        <m:r>
          <w:rPr>
            <w:rFonts w:ascii="Cambria Math" w:hAnsi="Cambria Math"/>
            <w:lang w:eastAsia="zh-TW"/>
          </w:rPr>
          <m:t>=2</m:t>
        </m:r>
      </m:oMath>
      <w:r w:rsidR="003D1713">
        <w:rPr>
          <w:lang w:eastAsia="zh-TW"/>
        </w:rPr>
        <w:t>)”. Moreover, the clustered</w:t>
      </w:r>
      <w:r>
        <w:rPr>
          <w:lang w:eastAsia="zh-TW"/>
        </w:rPr>
        <w:t xml:space="preserve"> results of</w:t>
      </w:r>
      <w:r w:rsidR="003D1713">
        <w:rPr>
          <w:lang w:eastAsia="zh-TW"/>
        </w:rPr>
        <w:t xml:space="preserve"> the</w:t>
      </w:r>
      <w:r>
        <w:rPr>
          <w:lang w:eastAsia="zh-TW"/>
        </w:rPr>
        <w:t xml:space="preserve"> </w:t>
      </w:r>
      <w:r>
        <w:rPr>
          <w:rFonts w:hint="eastAsia"/>
          <w:lang w:eastAsia="zh-TW"/>
        </w:rPr>
        <w:t>meaningful acti</w:t>
      </w:r>
      <w:r w:rsidR="000D40F1">
        <w:rPr>
          <w:lang w:eastAsia="zh-TW"/>
        </w:rPr>
        <w:t>on</w:t>
      </w:r>
      <w:r>
        <w:rPr>
          <w:rFonts w:hint="eastAsia"/>
          <w:lang w:eastAsia="zh-TW"/>
        </w:rPr>
        <w:t>s</w:t>
      </w:r>
      <w:r>
        <w:rPr>
          <w:lang w:eastAsia="zh-TW"/>
        </w:rPr>
        <w:t xml:space="preserve"> become new features to X-means model.</w:t>
      </w:r>
      <w:r w:rsidR="00A2071F">
        <w:rPr>
          <w:lang w:eastAsia="zh-TW"/>
        </w:rPr>
        <w:t xml:space="preserve"> The result of second layer is mapp</w:t>
      </w:r>
      <w:r w:rsidR="003D1713">
        <w:rPr>
          <w:lang w:eastAsia="zh-TW"/>
        </w:rPr>
        <w:t>ed</w:t>
      </w:r>
      <w:r w:rsidR="00A2071F">
        <w:rPr>
          <w:lang w:eastAsia="zh-TW"/>
        </w:rPr>
        <w:t xml:space="preserve"> to one of daily activities and it shall </w:t>
      </w:r>
      <w:r w:rsidR="008F29DC">
        <w:rPr>
          <w:lang w:eastAsia="zh-TW"/>
        </w:rPr>
        <w:t>include</w:t>
      </w:r>
      <w:r w:rsidR="00A2071F">
        <w:rPr>
          <w:lang w:eastAsia="zh-TW"/>
        </w:rPr>
        <w:t xml:space="preserve"> one meaningful action</w:t>
      </w:r>
      <w:r w:rsidR="008F29DC">
        <w:rPr>
          <w:lang w:eastAsia="zh-TW"/>
        </w:rPr>
        <w:t xml:space="preserve"> that represents the body behavior.</w:t>
      </w:r>
      <w:r>
        <w:rPr>
          <w:lang w:eastAsia="zh-TW"/>
        </w:rPr>
        <w:t xml:space="preserve"> </w:t>
      </w:r>
      <w:r w:rsidR="00A2071F" w:rsidRPr="00505475">
        <w:rPr>
          <w:i/>
          <w:lang w:eastAsia="zh-TW"/>
        </w:rPr>
        <w:t>e</w:t>
      </w:r>
      <w:r w:rsidRPr="00505475">
        <w:rPr>
          <w:i/>
          <w:lang w:eastAsia="zh-TW"/>
        </w:rPr>
        <w:t>.g.</w:t>
      </w:r>
      <w:r w:rsidR="001F169A">
        <w:rPr>
          <w:i/>
          <w:lang w:eastAsia="zh-TW"/>
        </w:rPr>
        <w:t>,</w:t>
      </w:r>
      <w:r w:rsidR="001F169A">
        <w:rPr>
          <w:lang w:eastAsia="zh-TW"/>
        </w:rPr>
        <w:t xml:space="preserve"> i</w:t>
      </w:r>
      <w:r>
        <w:rPr>
          <w:lang w:eastAsia="zh-TW"/>
        </w:rPr>
        <w:t xml:space="preserve">n the first layer, it finds 6 clusters and an activity belongs to </w:t>
      </w:r>
      <w:r w:rsidR="00A2071F">
        <w:rPr>
          <w:lang w:eastAsia="zh-TW"/>
        </w:rPr>
        <w:t xml:space="preserve">one </w:t>
      </w:r>
      <w:r>
        <w:rPr>
          <w:lang w:eastAsia="zh-TW"/>
        </w:rPr>
        <w:t xml:space="preserve">cluster, </w:t>
      </w:r>
      <w:r>
        <w:rPr>
          <w:lang w:eastAsia="zh-TW"/>
        </w:rPr>
        <w:lastRenderedPageBreak/>
        <w:t>then this activity can be convert</w:t>
      </w:r>
      <w:r w:rsidR="003D1713">
        <w:rPr>
          <w:lang w:eastAsia="zh-TW"/>
        </w:rPr>
        <w:t>ed</w:t>
      </w:r>
      <w:r>
        <w:rPr>
          <w:lang w:eastAsia="zh-TW"/>
        </w:rPr>
        <w:t xml:space="preserve"> to X-means features as </w:t>
      </w:r>
      <m:oMath>
        <m:r>
          <w:rPr>
            <w:rFonts w:ascii="Cambria Math" w:hAnsi="Cambria Math"/>
            <w:lang w:eastAsia="zh-TW"/>
          </w:rPr>
          <m:t>A={</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1</m:t>
            </m:r>
          </m:sub>
        </m:sSub>
        <m:r>
          <w:rPr>
            <w:rFonts w:ascii="Cambria Math" w:hAnsi="Cambria Math"/>
            <w:lang w:eastAsia="zh-TW"/>
          </w:rPr>
          <m:t>=1,</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2</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3</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4</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5</m:t>
            </m:r>
          </m:sub>
        </m:sSub>
        <m:r>
          <w:rPr>
            <w:rFonts w:ascii="Cambria Math" w:hAnsi="Cambria Math"/>
            <w:lang w:eastAsia="zh-TW"/>
          </w:rPr>
          <m:t>=0,</m:t>
        </m:r>
        <m:sSub>
          <m:sSubPr>
            <m:ctrlPr>
              <w:rPr>
                <w:rFonts w:ascii="Cambria Math" w:hAnsi="Cambria Math"/>
                <w:i/>
                <w:lang w:eastAsia="zh-TW"/>
              </w:rPr>
            </m:ctrlPr>
          </m:sSubPr>
          <m:e>
            <m:r>
              <w:rPr>
                <w:rFonts w:ascii="Cambria Math" w:hAnsi="Cambria Math"/>
                <w:lang w:eastAsia="zh-TW"/>
              </w:rPr>
              <m:t>a</m:t>
            </m:r>
          </m:e>
          <m:sub>
            <m:r>
              <w:rPr>
                <w:rFonts w:ascii="Cambria Math" w:hAnsi="Cambria Math"/>
                <w:lang w:eastAsia="zh-TW"/>
              </w:rPr>
              <m:t>6</m:t>
            </m:r>
          </m:sub>
        </m:sSub>
        <m:r>
          <w:rPr>
            <w:rFonts w:ascii="Cambria Math" w:hAnsi="Cambria Math"/>
            <w:lang w:eastAsia="zh-TW"/>
          </w:rPr>
          <m:t>=0}</m:t>
        </m:r>
      </m:oMath>
      <w:r>
        <w:rPr>
          <w:lang w:eastAsia="zh-TW"/>
        </w:rPr>
        <w:t>. Different activities have diverse distributions of all features, so we can use X-means to find the centroid’s</w:t>
      </w:r>
      <w:r>
        <w:rPr>
          <w:rFonts w:hint="eastAsia"/>
          <w:lang w:eastAsia="zh-TW"/>
        </w:rPr>
        <w:t xml:space="preserve"> location of </w:t>
      </w:r>
      <w:r>
        <w:rPr>
          <w:lang w:eastAsia="zh-TW"/>
        </w:rPr>
        <w:t xml:space="preserve">each feature. We have compared this </w:t>
      </w:r>
      <w:r>
        <w:rPr>
          <w:rFonts w:hint="eastAsia"/>
          <w:lang w:eastAsia="zh-TW"/>
        </w:rPr>
        <w:t xml:space="preserve">unsupervised learning </w:t>
      </w:r>
      <w:r w:rsidR="003D1713">
        <w:rPr>
          <w:lang w:eastAsia="zh-TW"/>
        </w:rPr>
        <w:t>model with</w:t>
      </w:r>
      <w:r>
        <w:rPr>
          <w:lang w:eastAsia="zh-TW"/>
        </w:rPr>
        <w:t xml:space="preserve"> the supervised </w:t>
      </w:r>
      <w:r w:rsidR="003D1713">
        <w:rPr>
          <w:lang w:eastAsia="zh-TW"/>
        </w:rPr>
        <w:t>one</w:t>
      </w:r>
      <w:r>
        <w:rPr>
          <w:lang w:eastAsia="zh-TW"/>
        </w:rPr>
        <w:t>, and find that the former do</w:t>
      </w:r>
      <w:r w:rsidR="005A12F0">
        <w:rPr>
          <w:rFonts w:eastAsiaTheme="minorEastAsia" w:hint="eastAsia"/>
          <w:lang w:eastAsia="zh-TW"/>
        </w:rPr>
        <w:t>es</w:t>
      </w:r>
      <w:r>
        <w:rPr>
          <w:lang w:eastAsia="zh-TW"/>
        </w:rPr>
        <w:t xml:space="preserve"> not </w:t>
      </w:r>
      <w:r w:rsidR="005A12F0">
        <w:rPr>
          <w:rFonts w:eastAsiaTheme="minorEastAsia" w:hint="eastAsia"/>
          <w:lang w:eastAsia="zh-TW"/>
        </w:rPr>
        <w:t>yield to</w:t>
      </w:r>
      <w:r w:rsidR="005A12F0">
        <w:rPr>
          <w:lang w:eastAsia="zh-TW"/>
        </w:rPr>
        <w:t xml:space="preserve"> </w:t>
      </w:r>
      <w:r>
        <w:rPr>
          <w:lang w:eastAsia="zh-TW"/>
        </w:rPr>
        <w:t>the latter</w:t>
      </w:r>
      <w:r w:rsidR="00A52C1A" w:rsidRPr="005B520E">
        <w:t>.</w:t>
      </w:r>
      <w:r w:rsidR="00FF1021" w:rsidRPr="00FF1021">
        <w:rPr>
          <w:lang w:eastAsia="zh-TW"/>
        </w:rPr>
        <w:t xml:space="preserve"> </w:t>
      </w:r>
      <w:r w:rsidR="00FF1021">
        <w:rPr>
          <w:noProof/>
          <w:lang w:eastAsia="zh-TW"/>
        </w:rPr>
        <mc:AlternateContent>
          <mc:Choice Requires="wps">
            <w:drawing>
              <wp:anchor distT="0" distB="0" distL="114300" distR="114300" simplePos="0" relativeHeight="251671552" behindDoc="0" locked="0" layoutInCell="1" allowOverlap="1" wp14:anchorId="6A5C11C7" wp14:editId="6922E68B">
                <wp:simplePos x="0" y="0"/>
                <wp:positionH relativeFrom="margin">
                  <wp:align>left</wp:align>
                </wp:positionH>
                <wp:positionV relativeFrom="margin">
                  <wp:align>top</wp:align>
                </wp:positionV>
                <wp:extent cx="3200400" cy="2516400"/>
                <wp:effectExtent l="0" t="0" r="0" b="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516400"/>
                        </a:xfrm>
                        <a:prstGeom prst="rect">
                          <a:avLst/>
                        </a:prstGeom>
                        <a:solidFill>
                          <a:srgbClr val="FFFFFF"/>
                        </a:solidFill>
                        <a:ln w="9525">
                          <a:noFill/>
                          <a:miter lim="800000"/>
                          <a:headEnd/>
                          <a:tailEnd/>
                        </a:ln>
                      </wps:spPr>
                      <wps:txbx>
                        <w:txbxContent>
                          <w:p w:rsidR="00F66D4C" w:rsidRDefault="00F66D4C" w:rsidP="00FF1021">
                            <w:pPr>
                              <w:pStyle w:val="af"/>
                              <w:rPr>
                                <w:noProof/>
                                <w:sz w:val="16"/>
                              </w:rPr>
                            </w:pPr>
                            <w:r w:rsidRPr="00DD08E7">
                              <w:rPr>
                                <w:noProof/>
                                <w:lang w:eastAsia="zh-TW"/>
                              </w:rPr>
                              <w:drawing>
                                <wp:inline distT="0" distB="0" distL="0" distR="0" wp14:anchorId="7B5E8DD5" wp14:editId="75742C85">
                                  <wp:extent cx="2921712" cy="224589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1789" cy="2253643"/>
                                          </a:xfrm>
                                          <a:prstGeom prst="rect">
                                            <a:avLst/>
                                          </a:prstGeom>
                                          <a:noFill/>
                                          <a:ln>
                                            <a:noFill/>
                                          </a:ln>
                                        </pic:spPr>
                                      </pic:pic>
                                    </a:graphicData>
                                  </a:graphic>
                                </wp:inline>
                              </w:drawing>
                            </w:r>
                          </w:p>
                          <w:p w:rsidR="00F66D4C" w:rsidRPr="00AE57DC" w:rsidRDefault="00F66D4C" w:rsidP="00FF1021">
                            <w:pPr>
                              <w:pStyle w:val="af"/>
                              <w:spacing w:before="80"/>
                              <w:rPr>
                                <w:noProof/>
                                <w:spacing w:val="-1"/>
                                <w:sz w:val="16"/>
                              </w:rPr>
                            </w:pPr>
                            <w:bookmarkStart w:id="4" w:name="_Ref418203077"/>
                            <w:r w:rsidRPr="00AE57DC">
                              <w:rPr>
                                <w:noProof/>
                                <w:sz w:val="16"/>
                              </w:rPr>
                              <w:t xml:space="preserve">Figure </w:t>
                            </w:r>
                            <w:r w:rsidRPr="00AE57DC">
                              <w:rPr>
                                <w:noProof/>
                                <w:sz w:val="16"/>
                              </w:rPr>
                              <w:fldChar w:fldCharType="begin"/>
                            </w:r>
                            <w:r w:rsidRPr="00AE57DC">
                              <w:rPr>
                                <w:noProof/>
                                <w:sz w:val="16"/>
                              </w:rPr>
                              <w:instrText xml:space="preserve"> SEQ Figure \* ARABIC </w:instrText>
                            </w:r>
                            <w:r w:rsidRPr="00AE57DC">
                              <w:rPr>
                                <w:noProof/>
                                <w:sz w:val="16"/>
                              </w:rPr>
                              <w:fldChar w:fldCharType="separate"/>
                            </w:r>
                            <w:r>
                              <w:rPr>
                                <w:noProof/>
                                <w:sz w:val="16"/>
                              </w:rPr>
                              <w:t>4</w:t>
                            </w:r>
                            <w:r w:rsidRPr="00AE57DC">
                              <w:rPr>
                                <w:noProof/>
                                <w:sz w:val="16"/>
                              </w:rPr>
                              <w:fldChar w:fldCharType="end"/>
                            </w:r>
                            <w:bookmarkEnd w:id="4"/>
                            <w:r w:rsidRPr="00AE57DC">
                              <w:rPr>
                                <w:noProof/>
                                <w:sz w:val="16"/>
                              </w:rPr>
                              <w:t xml:space="preserve">. </w:t>
                            </w:r>
                            <w:r w:rsidRPr="00AE57DC">
                              <w:rPr>
                                <w:sz w:val="16"/>
                              </w:rPr>
                              <w:t>The F</w:t>
                            </w:r>
                            <w:r w:rsidRPr="00AE57DC">
                              <w:rPr>
                                <w:rFonts w:eastAsiaTheme="minorEastAsia"/>
                                <w:sz w:val="16"/>
                                <w:lang w:eastAsia="zh-TW"/>
                              </w:rPr>
                              <w:t>low Path of the Hierarchical</w:t>
                            </w:r>
                            <w:r w:rsidRPr="00AE57DC">
                              <w:rPr>
                                <w:sz w:val="16"/>
                              </w:rPr>
                              <w:t xml:space="preserve"> AR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11C7" id="_x0000_s1029" type="#_x0000_t202" style="position:absolute;left:0;text-align:left;margin-left:0;margin-top:0;width:252pt;height:198.15pt;z-index:25167155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" stroked="f">
                <v:textbox>
                  <w:txbxContent>
                    <w:p w:rsidR="00F66D4C" w:rsidRDefault="00F66D4C" w:rsidP="00FF1021">
                      <w:pPr>
                        <w:pStyle w:val="af"/>
                        <w:rPr>
                          <w:noProof/>
                          <w:sz w:val="16"/>
                        </w:rPr>
                      </w:pPr>
                      <w:r w:rsidRPr="00DD08E7">
                        <w:rPr>
                          <w:noProof/>
                          <w:lang w:eastAsia="zh-TW"/>
                        </w:rPr>
                        <w:drawing>
                          <wp:inline distT="0" distB="0" distL="0" distR="0" wp14:anchorId="7B5E8DD5" wp14:editId="75742C85">
                            <wp:extent cx="2921712" cy="224589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1789" cy="2253643"/>
                                    </a:xfrm>
                                    <a:prstGeom prst="rect">
                                      <a:avLst/>
                                    </a:prstGeom>
                                    <a:noFill/>
                                    <a:ln>
                                      <a:noFill/>
                                    </a:ln>
                                  </pic:spPr>
                                </pic:pic>
                              </a:graphicData>
                            </a:graphic>
                          </wp:inline>
                        </w:drawing>
                      </w:r>
                    </w:p>
                    <w:p w:rsidR="00F66D4C" w:rsidRPr="00AE57DC" w:rsidRDefault="00F66D4C" w:rsidP="00FF1021">
                      <w:pPr>
                        <w:pStyle w:val="af"/>
                        <w:spacing w:before="80"/>
                        <w:rPr>
                          <w:noProof/>
                          <w:spacing w:val="-1"/>
                          <w:sz w:val="16"/>
                        </w:rPr>
                      </w:pPr>
                      <w:bookmarkStart w:id="5" w:name="_Ref418203077"/>
                      <w:r w:rsidRPr="00AE57DC">
                        <w:rPr>
                          <w:noProof/>
                          <w:sz w:val="16"/>
                        </w:rPr>
                        <w:t xml:space="preserve">Figure </w:t>
                      </w:r>
                      <w:r w:rsidRPr="00AE57DC">
                        <w:rPr>
                          <w:noProof/>
                          <w:sz w:val="16"/>
                        </w:rPr>
                        <w:fldChar w:fldCharType="begin"/>
                      </w:r>
                      <w:r w:rsidRPr="00AE57DC">
                        <w:rPr>
                          <w:noProof/>
                          <w:sz w:val="16"/>
                        </w:rPr>
                        <w:instrText xml:space="preserve"> SEQ Figure \* ARABIC </w:instrText>
                      </w:r>
                      <w:r w:rsidRPr="00AE57DC">
                        <w:rPr>
                          <w:noProof/>
                          <w:sz w:val="16"/>
                        </w:rPr>
                        <w:fldChar w:fldCharType="separate"/>
                      </w:r>
                      <w:r>
                        <w:rPr>
                          <w:noProof/>
                          <w:sz w:val="16"/>
                        </w:rPr>
                        <w:t>4</w:t>
                      </w:r>
                      <w:r w:rsidRPr="00AE57DC">
                        <w:rPr>
                          <w:noProof/>
                          <w:sz w:val="16"/>
                        </w:rPr>
                        <w:fldChar w:fldCharType="end"/>
                      </w:r>
                      <w:bookmarkEnd w:id="5"/>
                      <w:r w:rsidRPr="00AE57DC">
                        <w:rPr>
                          <w:noProof/>
                          <w:sz w:val="16"/>
                        </w:rPr>
                        <w:t xml:space="preserve">. </w:t>
                      </w:r>
                      <w:r w:rsidRPr="00AE57DC">
                        <w:rPr>
                          <w:sz w:val="16"/>
                        </w:rPr>
                        <w:t>The F</w:t>
                      </w:r>
                      <w:r w:rsidRPr="00AE57DC">
                        <w:rPr>
                          <w:rFonts w:eastAsiaTheme="minorEastAsia"/>
                          <w:sz w:val="16"/>
                          <w:lang w:eastAsia="zh-TW"/>
                        </w:rPr>
                        <w:t>low Path of the Hierarchical</w:t>
                      </w:r>
                      <w:r w:rsidRPr="00AE57DC">
                        <w:rPr>
                          <w:sz w:val="16"/>
                        </w:rPr>
                        <w:t xml:space="preserve"> AR Model</w:t>
                      </w:r>
                    </w:p>
                  </w:txbxContent>
                </v:textbox>
                <w10:wrap type="topAndBottom" anchorx="margin" anchory="margin"/>
              </v:shape>
            </w:pict>
          </mc:Fallback>
        </mc:AlternateContent>
      </w:r>
    </w:p>
    <w:p w:rsidR="00597AEE" w:rsidRPr="00597AEE" w:rsidRDefault="00DB3F92" w:rsidP="00597AEE">
      <w:pPr>
        <w:pStyle w:val="1"/>
      </w:pPr>
      <w:r>
        <w:t>Evaluation</w:t>
      </w:r>
    </w:p>
    <w:p w:rsidR="00A52C1A" w:rsidRDefault="00AB6D8F" w:rsidP="00A52C1A">
      <w:pPr>
        <w:pStyle w:val="2"/>
      </w:pPr>
      <w:r>
        <w:rPr>
          <w:lang w:eastAsia="zh-TW"/>
        </w:rPr>
        <mc:AlternateContent>
          <mc:Choice Requires="wps">
            <w:drawing>
              <wp:anchor distT="0" distB="0" distL="114300" distR="114300" simplePos="0" relativeHeight="251681792" behindDoc="0" locked="0" layoutInCell="1" allowOverlap="0" wp14:anchorId="046AF244" wp14:editId="15DCCFC1">
                <wp:simplePos x="0" y="0"/>
                <wp:positionH relativeFrom="margin">
                  <wp:posOffset>3514090</wp:posOffset>
                </wp:positionH>
                <wp:positionV relativeFrom="margin">
                  <wp:posOffset>3295650</wp:posOffset>
                </wp:positionV>
                <wp:extent cx="3124800" cy="5155200"/>
                <wp:effectExtent l="0" t="0" r="0" b="7620"/>
                <wp:wrapTopAndBottom/>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00" cy="5155200"/>
                        </a:xfrm>
                        <a:prstGeom prst="rect">
                          <a:avLst/>
                        </a:prstGeom>
                        <a:solidFill>
                          <a:srgbClr val="FFFFFF"/>
                        </a:solidFill>
                        <a:ln w="9525">
                          <a:noFill/>
                          <a:miter lim="800000"/>
                          <a:headEnd/>
                          <a:tailEnd/>
                        </a:ln>
                      </wps:spPr>
                      <wps:txbx>
                        <w:txbxContent>
                          <w:p w:rsidR="00F66D4C" w:rsidRPr="00DB3F92" w:rsidRDefault="00F66D4C" w:rsidP="00AB6D8F">
                            <w:pPr>
                              <w:pStyle w:val="tablehead"/>
                            </w:pPr>
                            <w:r w:rsidRPr="00DB3F92">
                              <w:t>Types of Experimental Activities</w:t>
                            </w:r>
                          </w:p>
                          <w:tbl>
                            <w:tblPr>
                              <w:tblStyle w:val="40"/>
                              <w:tblW w:w="0" w:type="auto"/>
                              <w:jc w:val="center"/>
                              <w:tblBorders>
                                <w:top w:val="single" w:sz="4" w:space="0" w:color="auto"/>
                                <w:bottom w:val="single" w:sz="4" w:space="0" w:color="auto"/>
                              </w:tblBorders>
                              <w:tblLook w:val="04A0" w:firstRow="1" w:lastRow="0" w:firstColumn="1" w:lastColumn="0" w:noHBand="0" w:noVBand="1"/>
                            </w:tblPr>
                            <w:tblGrid>
                              <w:gridCol w:w="1074"/>
                              <w:gridCol w:w="1269"/>
                              <w:gridCol w:w="1021"/>
                              <w:gridCol w:w="1021"/>
                            </w:tblGrid>
                            <w:tr w:rsidR="00F66D4C" w:rsidRPr="00DE0848" w:rsidTr="006F4227">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rsidR="00F66D4C" w:rsidRPr="00DE0848" w:rsidRDefault="00F66D4C" w:rsidP="00DE0848">
                                  <w:pPr>
                                    <w:spacing w:line="240" w:lineRule="auto"/>
                                    <w:rPr>
                                      <w:b/>
                                      <w:sz w:val="16"/>
                                      <w:szCs w:val="16"/>
                                    </w:rPr>
                                  </w:pPr>
                                  <w:r w:rsidRPr="00DE0848">
                                    <w:rPr>
                                      <w:b/>
                                      <w:sz w:val="16"/>
                                      <w:szCs w:val="16"/>
                                    </w:rPr>
                                    <w:t>Location</w:t>
                                  </w:r>
                                </w:p>
                              </w:tc>
                              <w:tc>
                                <w:tcPr>
                                  <w:tcW w:w="0" w:type="auto"/>
                                </w:tcPr>
                                <w:p w:rsidR="00F66D4C" w:rsidRPr="00DE0848" w:rsidRDefault="00F66D4C" w:rsidP="00DE0848">
                                  <w:pPr>
                                    <w:spacing w:line="240" w:lineRule="auto"/>
                                    <w:rPr>
                                      <w:b/>
                                      <w:sz w:val="16"/>
                                      <w:szCs w:val="16"/>
                                    </w:rPr>
                                  </w:pPr>
                                  <w:r w:rsidRPr="00DE0848">
                                    <w:rPr>
                                      <w:b/>
                                      <w:sz w:val="16"/>
                                      <w:szCs w:val="16"/>
                                    </w:rPr>
                                    <w:t>Activity</w:t>
                                  </w:r>
                                </w:p>
                              </w:tc>
                              <w:tc>
                                <w:tcPr>
                                  <w:tcW w:w="0" w:type="auto"/>
                                </w:tcPr>
                                <w:p w:rsidR="00F66D4C" w:rsidRPr="00DE0848" w:rsidRDefault="00F66D4C" w:rsidP="00DE0848">
                                  <w:pPr>
                                    <w:spacing w:line="240" w:lineRule="auto"/>
                                    <w:rPr>
                                      <w:b/>
                                      <w:sz w:val="16"/>
                                      <w:szCs w:val="16"/>
                                    </w:rPr>
                                  </w:pPr>
                                  <w:r w:rsidRPr="00DE0848">
                                    <w:rPr>
                                      <w:b/>
                                      <w:sz w:val="16"/>
                                      <w:szCs w:val="16"/>
                                    </w:rPr>
                                    <w:t>Location</w:t>
                                  </w:r>
                                </w:p>
                              </w:tc>
                              <w:tc>
                                <w:tcPr>
                                  <w:tcW w:w="0" w:type="auto"/>
                                </w:tcPr>
                                <w:p w:rsidR="00F66D4C" w:rsidRPr="00DE0848" w:rsidRDefault="00F66D4C" w:rsidP="00DE0848">
                                  <w:pPr>
                                    <w:spacing w:line="240" w:lineRule="auto"/>
                                    <w:rPr>
                                      <w:b/>
                                      <w:sz w:val="16"/>
                                      <w:szCs w:val="16"/>
                                    </w:rPr>
                                  </w:pPr>
                                  <w:r w:rsidRPr="00DE0848">
                                    <w:rPr>
                                      <w:b/>
                                      <w:sz w:val="16"/>
                                      <w:szCs w:val="16"/>
                                    </w:rPr>
                                    <w:t>Activity</w:t>
                                  </w:r>
                                </w:p>
                              </w:tc>
                            </w:tr>
                            <w:tr w:rsidR="00F66D4C" w:rsidRPr="00DE0848" w:rsidTr="006F4227">
                              <w:trPr>
                                <w:trHeight w:val="38"/>
                                <w:jc w:val="center"/>
                              </w:trPr>
                              <w:tc>
                                <w:tcPr>
                                  <w:tcW w:w="0" w:type="auto"/>
                                  <w:vMerge w:val="restart"/>
                                  <w:shd w:val="clear" w:color="auto" w:fill="FCFFEF"/>
                                  <w:vAlign w:val="center"/>
                                </w:tcPr>
                                <w:p w:rsidR="00F66D4C" w:rsidRPr="00DE0848" w:rsidRDefault="00F66D4C" w:rsidP="00DE0848">
                                  <w:pPr>
                                    <w:spacing w:line="240" w:lineRule="auto"/>
                                    <w:rPr>
                                      <w:sz w:val="16"/>
                                      <w:szCs w:val="16"/>
                                    </w:rPr>
                                  </w:pPr>
                                  <w:r w:rsidRPr="00DE0848">
                                    <w:rPr>
                                      <w:sz w:val="16"/>
                                      <w:szCs w:val="16"/>
                                    </w:rPr>
                                    <w:t>L</w:t>
                                  </w:r>
                                  <w:r w:rsidRPr="00DE0848">
                                    <w:rPr>
                                      <w:rFonts w:hint="eastAsia"/>
                                      <w:sz w:val="16"/>
                                      <w:szCs w:val="16"/>
                                    </w:rPr>
                                    <w:t>iving Room</w:t>
                                  </w:r>
                                </w:p>
                              </w:tc>
                              <w:tc>
                                <w:tcPr>
                                  <w:tcW w:w="0" w:type="auto"/>
                                </w:tcPr>
                                <w:p w:rsidR="00F66D4C" w:rsidRPr="00DE0848" w:rsidRDefault="00F66D4C" w:rsidP="00DE0848">
                                  <w:pPr>
                                    <w:spacing w:line="240" w:lineRule="auto"/>
                                    <w:rPr>
                                      <w:sz w:val="16"/>
                                      <w:szCs w:val="16"/>
                                    </w:rPr>
                                  </w:pPr>
                                  <w:r w:rsidRPr="00DE0848">
                                    <w:rPr>
                                      <w:rFonts w:hint="eastAsia"/>
                                      <w:sz w:val="16"/>
                                      <w:szCs w:val="16"/>
                                    </w:rPr>
                                    <w:t>Wa</w:t>
                                  </w:r>
                                  <w:r w:rsidRPr="00DE0848">
                                    <w:rPr>
                                      <w:sz w:val="16"/>
                                      <w:szCs w:val="16"/>
                                    </w:rPr>
                                    <w:t>t</w:t>
                                  </w:r>
                                  <w:r w:rsidRPr="00DE0848">
                                    <w:rPr>
                                      <w:rFonts w:hint="eastAsia"/>
                                      <w:sz w:val="16"/>
                                      <w:szCs w:val="16"/>
                                    </w:rPr>
                                    <w:t>ch TV</w:t>
                                  </w:r>
                                </w:p>
                              </w:tc>
                              <w:tc>
                                <w:tcPr>
                                  <w:tcW w:w="0" w:type="auto"/>
                                  <w:vMerge w:val="restart"/>
                                  <w:shd w:val="clear" w:color="auto" w:fill="FCFFEF"/>
                                  <w:vAlign w:val="center"/>
                                </w:tcPr>
                                <w:p w:rsidR="00F66D4C" w:rsidRPr="00DE0848" w:rsidRDefault="00F66D4C" w:rsidP="00DE0848">
                                  <w:pPr>
                                    <w:spacing w:line="240" w:lineRule="auto"/>
                                    <w:rPr>
                                      <w:sz w:val="16"/>
                                      <w:szCs w:val="16"/>
                                    </w:rPr>
                                  </w:pPr>
                                  <w:r w:rsidRPr="00DE0848">
                                    <w:rPr>
                                      <w:rFonts w:hint="eastAsia"/>
                                      <w:sz w:val="16"/>
                                      <w:szCs w:val="16"/>
                                    </w:rPr>
                                    <w:t>S</w:t>
                                  </w:r>
                                  <w:r w:rsidRPr="00DE0848">
                                    <w:rPr>
                                      <w:sz w:val="16"/>
                                      <w:szCs w:val="16"/>
                                    </w:rPr>
                                    <w:t>tudy Room</w:t>
                                  </w:r>
                                </w:p>
                              </w:tc>
                              <w:tc>
                                <w:tcPr>
                                  <w:tcW w:w="0" w:type="auto"/>
                                </w:tcPr>
                                <w:p w:rsidR="00F66D4C" w:rsidRPr="00DE0848" w:rsidRDefault="00F66D4C" w:rsidP="00DE0848">
                                  <w:pPr>
                                    <w:spacing w:line="240" w:lineRule="auto"/>
                                    <w:rPr>
                                      <w:sz w:val="16"/>
                                      <w:szCs w:val="16"/>
                                    </w:rPr>
                                  </w:pPr>
                                  <w:r w:rsidRPr="00DE0848">
                                    <w:rPr>
                                      <w:rFonts w:hint="eastAsia"/>
                                      <w:sz w:val="16"/>
                                      <w:szCs w:val="16"/>
                                    </w:rPr>
                                    <w:t>Read book</w:t>
                                  </w:r>
                                </w:p>
                              </w:tc>
                            </w:tr>
                            <w:tr w:rsidR="00F66D4C" w:rsidRPr="00DE0848" w:rsidTr="006F4227">
                              <w:trPr>
                                <w:trHeight w:val="164"/>
                                <w:jc w:val="center"/>
                              </w:trPr>
                              <w:tc>
                                <w:tcPr>
                                  <w:tcW w:w="0" w:type="auto"/>
                                  <w:vMerge/>
                                  <w:shd w:val="clear" w:color="auto" w:fill="FCFFEF"/>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sz w:val="16"/>
                                      <w:szCs w:val="16"/>
                                    </w:rPr>
                                    <w:t>Do exercise</w:t>
                                  </w:r>
                                </w:p>
                              </w:tc>
                              <w:tc>
                                <w:tcPr>
                                  <w:tcW w:w="0" w:type="auto"/>
                                  <w:vMerge/>
                                  <w:shd w:val="clear" w:color="auto" w:fill="FCFFEF"/>
                                  <w:vAlign w:val="center"/>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sz w:val="16"/>
                                      <w:szCs w:val="16"/>
                                    </w:rPr>
                                    <w:t>Play pad</w:t>
                                  </w:r>
                                </w:p>
                              </w:tc>
                            </w:tr>
                            <w:tr w:rsidR="00F66D4C" w:rsidRPr="00DE0848" w:rsidTr="006F4227">
                              <w:trPr>
                                <w:trHeight w:val="38"/>
                                <w:jc w:val="center"/>
                              </w:trPr>
                              <w:tc>
                                <w:tcPr>
                                  <w:tcW w:w="0" w:type="auto"/>
                                  <w:vMerge/>
                                  <w:shd w:val="clear" w:color="auto" w:fill="FCFFEF"/>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rFonts w:hint="eastAsia"/>
                                      <w:sz w:val="16"/>
                                      <w:szCs w:val="16"/>
                                    </w:rPr>
                                    <w:t xml:space="preserve">Read </w:t>
                                  </w:r>
                                  <w:r w:rsidRPr="00DE0848">
                                    <w:rPr>
                                      <w:sz w:val="16"/>
                                      <w:szCs w:val="16"/>
                                    </w:rPr>
                                    <w:t>newspaper</w:t>
                                  </w:r>
                                </w:p>
                              </w:tc>
                              <w:tc>
                                <w:tcPr>
                                  <w:tcW w:w="0" w:type="auto"/>
                                  <w:vMerge/>
                                  <w:shd w:val="clear" w:color="auto" w:fill="FCFFEF"/>
                                  <w:vAlign w:val="center"/>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sz w:val="16"/>
                                      <w:szCs w:val="16"/>
                                    </w:rPr>
                                    <w:t>Sweep</w:t>
                                  </w:r>
                                </w:p>
                              </w:tc>
                            </w:tr>
                            <w:tr w:rsidR="00F66D4C" w:rsidRPr="00DE0848" w:rsidTr="006F4227">
                              <w:trPr>
                                <w:trHeight w:val="38"/>
                                <w:jc w:val="center"/>
                              </w:trPr>
                              <w:tc>
                                <w:tcPr>
                                  <w:tcW w:w="0" w:type="auto"/>
                                  <w:vMerge/>
                                  <w:shd w:val="clear" w:color="auto" w:fill="FCFFEF"/>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rFonts w:hint="eastAsia"/>
                                      <w:sz w:val="16"/>
                                      <w:szCs w:val="16"/>
                                    </w:rPr>
                                    <w:t>Meal</w:t>
                                  </w:r>
                                </w:p>
                              </w:tc>
                              <w:tc>
                                <w:tcPr>
                                  <w:tcW w:w="0" w:type="auto"/>
                                  <w:shd w:val="clear" w:color="auto" w:fill="FCFFEF"/>
                                  <w:vAlign w:val="center"/>
                                </w:tcPr>
                                <w:p w:rsidR="00F66D4C" w:rsidRPr="00DE0848" w:rsidRDefault="00F66D4C" w:rsidP="00DE0848">
                                  <w:pPr>
                                    <w:spacing w:line="240" w:lineRule="auto"/>
                                    <w:rPr>
                                      <w:sz w:val="16"/>
                                      <w:szCs w:val="16"/>
                                    </w:rPr>
                                  </w:pPr>
                                  <w:r w:rsidRPr="00DE0848">
                                    <w:rPr>
                                      <w:sz w:val="16"/>
                                      <w:szCs w:val="16"/>
                                    </w:rPr>
                                    <w:t>Kitchen</w:t>
                                  </w:r>
                                </w:p>
                              </w:tc>
                              <w:tc>
                                <w:tcPr>
                                  <w:tcW w:w="0" w:type="auto"/>
                                </w:tcPr>
                                <w:p w:rsidR="00F66D4C" w:rsidRPr="00DE0848" w:rsidRDefault="00F66D4C" w:rsidP="00DE0848">
                                  <w:pPr>
                                    <w:spacing w:line="240" w:lineRule="auto"/>
                                    <w:rPr>
                                      <w:sz w:val="16"/>
                                      <w:szCs w:val="16"/>
                                    </w:rPr>
                                  </w:pPr>
                                  <w:r w:rsidRPr="00DE0848">
                                    <w:rPr>
                                      <w:sz w:val="16"/>
                                      <w:szCs w:val="16"/>
                                    </w:rPr>
                                    <w:t>Wash dishes</w:t>
                                  </w:r>
                                </w:p>
                              </w:tc>
                            </w:tr>
                            <w:tr w:rsidR="00F66D4C" w:rsidRPr="00DE0848" w:rsidTr="006F4227">
                              <w:trPr>
                                <w:trHeight w:val="38"/>
                                <w:jc w:val="center"/>
                              </w:trPr>
                              <w:tc>
                                <w:tcPr>
                                  <w:tcW w:w="0" w:type="auto"/>
                                  <w:shd w:val="clear" w:color="auto" w:fill="FCFFEF"/>
                                  <w:vAlign w:val="center"/>
                                </w:tcPr>
                                <w:p w:rsidR="00F66D4C" w:rsidRPr="00DE0848" w:rsidRDefault="00F66D4C" w:rsidP="00DE0848">
                                  <w:pPr>
                                    <w:spacing w:line="240" w:lineRule="auto"/>
                                    <w:rPr>
                                      <w:sz w:val="16"/>
                                      <w:szCs w:val="16"/>
                                    </w:rPr>
                                  </w:pPr>
                                  <w:r w:rsidRPr="00DE0848">
                                    <w:rPr>
                                      <w:rFonts w:hint="eastAsia"/>
                                      <w:sz w:val="16"/>
                                      <w:szCs w:val="16"/>
                                    </w:rPr>
                                    <w:t>Bedroom</w:t>
                                  </w:r>
                                </w:p>
                              </w:tc>
                              <w:tc>
                                <w:tcPr>
                                  <w:tcW w:w="0" w:type="auto"/>
                                </w:tcPr>
                                <w:p w:rsidR="00F66D4C" w:rsidRPr="00DE0848" w:rsidRDefault="00F66D4C" w:rsidP="00DE0848">
                                  <w:pPr>
                                    <w:spacing w:line="240" w:lineRule="auto"/>
                                    <w:rPr>
                                      <w:sz w:val="16"/>
                                      <w:szCs w:val="16"/>
                                    </w:rPr>
                                  </w:pPr>
                                  <w:r w:rsidRPr="00DE0848">
                                    <w:rPr>
                                      <w:rFonts w:hint="eastAsia"/>
                                      <w:sz w:val="16"/>
                                      <w:szCs w:val="16"/>
                                    </w:rPr>
                                    <w:t>Sleeping</w:t>
                                  </w:r>
                                </w:p>
                              </w:tc>
                              <w:tc>
                                <w:tcPr>
                                  <w:tcW w:w="0" w:type="auto"/>
                                  <w:shd w:val="clear" w:color="auto" w:fill="FCFFEF"/>
                                  <w:vAlign w:val="center"/>
                                </w:tcPr>
                                <w:p w:rsidR="00F66D4C" w:rsidRPr="00DE0848" w:rsidRDefault="00F66D4C" w:rsidP="00DE0848">
                                  <w:pPr>
                                    <w:spacing w:line="240" w:lineRule="auto"/>
                                    <w:rPr>
                                      <w:sz w:val="16"/>
                                      <w:szCs w:val="16"/>
                                    </w:rPr>
                                  </w:pPr>
                                  <w:r w:rsidRPr="00DE0848">
                                    <w:rPr>
                                      <w:rFonts w:hint="eastAsia"/>
                                      <w:sz w:val="16"/>
                                      <w:szCs w:val="16"/>
                                    </w:rPr>
                                    <w:t>Hallway</w:t>
                                  </w:r>
                                </w:p>
                              </w:tc>
                              <w:tc>
                                <w:tcPr>
                                  <w:tcW w:w="0" w:type="auto"/>
                                  <w:vAlign w:val="center"/>
                                </w:tcPr>
                                <w:p w:rsidR="00F66D4C" w:rsidRPr="00DE0848" w:rsidRDefault="00F66D4C" w:rsidP="00DE0848">
                                  <w:pPr>
                                    <w:spacing w:line="240" w:lineRule="auto"/>
                                    <w:rPr>
                                      <w:sz w:val="16"/>
                                      <w:szCs w:val="16"/>
                                    </w:rPr>
                                  </w:pPr>
                                  <w:r w:rsidRPr="00DE0848">
                                    <w:rPr>
                                      <w:sz w:val="16"/>
                                      <w:szCs w:val="16"/>
                                    </w:rPr>
                                    <w:t>Go out</w:t>
                                  </w:r>
                                </w:p>
                              </w:tc>
                            </w:tr>
                          </w:tbl>
                          <w:p w:rsidR="00F66D4C" w:rsidRPr="00F83EFB" w:rsidRDefault="00F66D4C" w:rsidP="00AB6D8F">
                            <w:pPr>
                              <w:pStyle w:val="tablehead"/>
                            </w:pPr>
                            <w:r w:rsidRPr="00DB3F92">
                              <w:t>T</w:t>
                            </w:r>
                            <w:r>
                              <w:t>he Clustering Result of Meaningful Action</w:t>
                            </w:r>
                          </w:p>
                          <w:p w:rsidR="00F66D4C" w:rsidRPr="003A4E45" w:rsidRDefault="00F66D4C" w:rsidP="00AB6D8F">
                            <w:pPr>
                              <w:pStyle w:val="tablehead"/>
                              <w:numPr>
                                <w:ilvl w:val="0"/>
                                <w:numId w:val="0"/>
                              </w:numPr>
                            </w:pPr>
                            <w:r>
                              <w:rPr>
                                <w:lang w:eastAsia="zh-TW"/>
                              </w:rPr>
                              <w:drawing>
                                <wp:inline distT="0" distB="0" distL="0" distR="0" wp14:anchorId="78B218F9" wp14:editId="637503B6">
                                  <wp:extent cx="2926080" cy="1532076"/>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687" cy="1542342"/>
                                          </a:xfrm>
                                          <a:prstGeom prst="rect">
                                            <a:avLst/>
                                          </a:prstGeom>
                                          <a:noFill/>
                                          <a:ln>
                                            <a:noFill/>
                                          </a:ln>
                                        </pic:spPr>
                                      </pic:pic>
                                    </a:graphicData>
                                  </a:graphic>
                                </wp:inline>
                              </w:drawing>
                            </w:r>
                          </w:p>
                          <w:p w:rsidR="00F66D4C" w:rsidRDefault="00F66D4C" w:rsidP="008D1580">
                            <w:pPr>
                              <w:pStyle w:val="tablehead"/>
                            </w:pPr>
                            <w:r w:rsidRPr="00F83EFB">
                              <w:t>Th</w:t>
                            </w:r>
                            <w:r w:rsidRPr="008D1580">
                              <w:rPr>
                                <w:rFonts w:eastAsiaTheme="minorEastAsia"/>
                                <w:lang w:eastAsia="zh-TW"/>
                              </w:rPr>
                              <w:t>e</w:t>
                            </w:r>
                            <w:r w:rsidRPr="00F83EFB">
                              <w:t xml:space="preserve"> Clustering Accu</w:t>
                            </w:r>
                            <w:r>
                              <w:t xml:space="preserve">racy Rate  from X-means without </w:t>
                            </w:r>
                            <w:r w:rsidRPr="00F83EFB">
                              <w:t>the Feature of Meaningful Action</w:t>
                            </w:r>
                            <w:r w:rsidRPr="00DB3F92">
                              <w:t xml:space="preserve"> </w:t>
                            </w:r>
                            <w:r w:rsidRPr="000442FD">
                              <w:rPr>
                                <w:lang w:eastAsia="zh-TW"/>
                              </w:rPr>
                              <w:drawing>
                                <wp:inline distT="0" distB="0" distL="0" distR="0" wp14:anchorId="403B9D2D" wp14:editId="4A09A77B">
                                  <wp:extent cx="2931420" cy="1587541"/>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b="10903"/>
                                          <a:stretch/>
                                        </pic:blipFill>
                                        <pic:spPr bwMode="auto">
                                          <a:xfrm>
                                            <a:off x="0" y="0"/>
                                            <a:ext cx="2931420" cy="158754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6AF244" id="文字方塊 2" o:spid="_x0000_s1030" type="#_x0000_t202" style="position:absolute;left:0;text-align:left;margin-left:276.7pt;margin-top:259.5pt;width:246.05pt;height:405.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" o:allowoverlap="f" stroked="f">
                <v:textbox>
                  <w:txbxContent>
                    <w:p w:rsidR="00F66D4C" w:rsidRPr="00DB3F92" w:rsidRDefault="00F66D4C" w:rsidP="00AB6D8F">
                      <w:pPr>
                        <w:pStyle w:val="tablehead"/>
                      </w:pPr>
                      <w:r w:rsidRPr="00DB3F92">
                        <w:t>Types of Experimental Activities</w:t>
                      </w:r>
                    </w:p>
                    <w:tbl>
                      <w:tblPr>
                        <w:tblStyle w:val="40"/>
                        <w:tblW w:w="0" w:type="auto"/>
                        <w:jc w:val="center"/>
                        <w:tblBorders>
                          <w:top w:val="single" w:sz="4" w:space="0" w:color="auto"/>
                          <w:bottom w:val="single" w:sz="4" w:space="0" w:color="auto"/>
                        </w:tblBorders>
                        <w:tblLook w:val="04A0" w:firstRow="1" w:lastRow="0" w:firstColumn="1" w:lastColumn="0" w:noHBand="0" w:noVBand="1"/>
                      </w:tblPr>
                      <w:tblGrid>
                        <w:gridCol w:w="1074"/>
                        <w:gridCol w:w="1269"/>
                        <w:gridCol w:w="1021"/>
                        <w:gridCol w:w="1021"/>
                      </w:tblGrid>
                      <w:tr w:rsidR="00F66D4C" w:rsidRPr="00DE0848" w:rsidTr="006F4227">
                        <w:trPr>
                          <w:cnfStyle w:val="100000000000" w:firstRow="1" w:lastRow="0" w:firstColumn="0" w:lastColumn="0" w:oddVBand="0" w:evenVBand="0" w:oddHBand="0" w:evenHBand="0" w:firstRowFirstColumn="0" w:firstRowLastColumn="0" w:lastRowFirstColumn="0" w:lastRowLastColumn="0"/>
                          <w:trHeight w:val="43"/>
                          <w:jc w:val="center"/>
                        </w:trPr>
                        <w:tc>
                          <w:tcPr>
                            <w:tcW w:w="0" w:type="auto"/>
                          </w:tcPr>
                          <w:p w:rsidR="00F66D4C" w:rsidRPr="00DE0848" w:rsidRDefault="00F66D4C" w:rsidP="00DE0848">
                            <w:pPr>
                              <w:spacing w:line="240" w:lineRule="auto"/>
                              <w:rPr>
                                <w:b/>
                                <w:sz w:val="16"/>
                                <w:szCs w:val="16"/>
                              </w:rPr>
                            </w:pPr>
                            <w:r w:rsidRPr="00DE0848">
                              <w:rPr>
                                <w:b/>
                                <w:sz w:val="16"/>
                                <w:szCs w:val="16"/>
                              </w:rPr>
                              <w:t>Location</w:t>
                            </w:r>
                          </w:p>
                        </w:tc>
                        <w:tc>
                          <w:tcPr>
                            <w:tcW w:w="0" w:type="auto"/>
                          </w:tcPr>
                          <w:p w:rsidR="00F66D4C" w:rsidRPr="00DE0848" w:rsidRDefault="00F66D4C" w:rsidP="00DE0848">
                            <w:pPr>
                              <w:spacing w:line="240" w:lineRule="auto"/>
                              <w:rPr>
                                <w:b/>
                                <w:sz w:val="16"/>
                                <w:szCs w:val="16"/>
                              </w:rPr>
                            </w:pPr>
                            <w:r w:rsidRPr="00DE0848">
                              <w:rPr>
                                <w:b/>
                                <w:sz w:val="16"/>
                                <w:szCs w:val="16"/>
                              </w:rPr>
                              <w:t>Activity</w:t>
                            </w:r>
                          </w:p>
                        </w:tc>
                        <w:tc>
                          <w:tcPr>
                            <w:tcW w:w="0" w:type="auto"/>
                          </w:tcPr>
                          <w:p w:rsidR="00F66D4C" w:rsidRPr="00DE0848" w:rsidRDefault="00F66D4C" w:rsidP="00DE0848">
                            <w:pPr>
                              <w:spacing w:line="240" w:lineRule="auto"/>
                              <w:rPr>
                                <w:b/>
                                <w:sz w:val="16"/>
                                <w:szCs w:val="16"/>
                              </w:rPr>
                            </w:pPr>
                            <w:r w:rsidRPr="00DE0848">
                              <w:rPr>
                                <w:b/>
                                <w:sz w:val="16"/>
                                <w:szCs w:val="16"/>
                              </w:rPr>
                              <w:t>Location</w:t>
                            </w:r>
                          </w:p>
                        </w:tc>
                        <w:tc>
                          <w:tcPr>
                            <w:tcW w:w="0" w:type="auto"/>
                          </w:tcPr>
                          <w:p w:rsidR="00F66D4C" w:rsidRPr="00DE0848" w:rsidRDefault="00F66D4C" w:rsidP="00DE0848">
                            <w:pPr>
                              <w:spacing w:line="240" w:lineRule="auto"/>
                              <w:rPr>
                                <w:b/>
                                <w:sz w:val="16"/>
                                <w:szCs w:val="16"/>
                              </w:rPr>
                            </w:pPr>
                            <w:r w:rsidRPr="00DE0848">
                              <w:rPr>
                                <w:b/>
                                <w:sz w:val="16"/>
                                <w:szCs w:val="16"/>
                              </w:rPr>
                              <w:t>Activity</w:t>
                            </w:r>
                          </w:p>
                        </w:tc>
                      </w:tr>
                      <w:tr w:rsidR="00F66D4C" w:rsidRPr="00DE0848" w:rsidTr="006F4227">
                        <w:trPr>
                          <w:trHeight w:val="38"/>
                          <w:jc w:val="center"/>
                        </w:trPr>
                        <w:tc>
                          <w:tcPr>
                            <w:tcW w:w="0" w:type="auto"/>
                            <w:vMerge w:val="restart"/>
                            <w:shd w:val="clear" w:color="auto" w:fill="FCFFEF"/>
                            <w:vAlign w:val="center"/>
                          </w:tcPr>
                          <w:p w:rsidR="00F66D4C" w:rsidRPr="00DE0848" w:rsidRDefault="00F66D4C" w:rsidP="00DE0848">
                            <w:pPr>
                              <w:spacing w:line="240" w:lineRule="auto"/>
                              <w:rPr>
                                <w:sz w:val="16"/>
                                <w:szCs w:val="16"/>
                              </w:rPr>
                            </w:pPr>
                            <w:r w:rsidRPr="00DE0848">
                              <w:rPr>
                                <w:sz w:val="16"/>
                                <w:szCs w:val="16"/>
                              </w:rPr>
                              <w:t>L</w:t>
                            </w:r>
                            <w:r w:rsidRPr="00DE0848">
                              <w:rPr>
                                <w:rFonts w:hint="eastAsia"/>
                                <w:sz w:val="16"/>
                                <w:szCs w:val="16"/>
                              </w:rPr>
                              <w:t>iving Room</w:t>
                            </w:r>
                          </w:p>
                        </w:tc>
                        <w:tc>
                          <w:tcPr>
                            <w:tcW w:w="0" w:type="auto"/>
                          </w:tcPr>
                          <w:p w:rsidR="00F66D4C" w:rsidRPr="00DE0848" w:rsidRDefault="00F66D4C" w:rsidP="00DE0848">
                            <w:pPr>
                              <w:spacing w:line="240" w:lineRule="auto"/>
                              <w:rPr>
                                <w:sz w:val="16"/>
                                <w:szCs w:val="16"/>
                              </w:rPr>
                            </w:pPr>
                            <w:r w:rsidRPr="00DE0848">
                              <w:rPr>
                                <w:rFonts w:hint="eastAsia"/>
                                <w:sz w:val="16"/>
                                <w:szCs w:val="16"/>
                              </w:rPr>
                              <w:t>Wa</w:t>
                            </w:r>
                            <w:r w:rsidRPr="00DE0848">
                              <w:rPr>
                                <w:sz w:val="16"/>
                                <w:szCs w:val="16"/>
                              </w:rPr>
                              <w:t>t</w:t>
                            </w:r>
                            <w:r w:rsidRPr="00DE0848">
                              <w:rPr>
                                <w:rFonts w:hint="eastAsia"/>
                                <w:sz w:val="16"/>
                                <w:szCs w:val="16"/>
                              </w:rPr>
                              <w:t>ch TV</w:t>
                            </w:r>
                          </w:p>
                        </w:tc>
                        <w:tc>
                          <w:tcPr>
                            <w:tcW w:w="0" w:type="auto"/>
                            <w:vMerge w:val="restart"/>
                            <w:shd w:val="clear" w:color="auto" w:fill="FCFFEF"/>
                            <w:vAlign w:val="center"/>
                          </w:tcPr>
                          <w:p w:rsidR="00F66D4C" w:rsidRPr="00DE0848" w:rsidRDefault="00F66D4C" w:rsidP="00DE0848">
                            <w:pPr>
                              <w:spacing w:line="240" w:lineRule="auto"/>
                              <w:rPr>
                                <w:sz w:val="16"/>
                                <w:szCs w:val="16"/>
                              </w:rPr>
                            </w:pPr>
                            <w:r w:rsidRPr="00DE0848">
                              <w:rPr>
                                <w:rFonts w:hint="eastAsia"/>
                                <w:sz w:val="16"/>
                                <w:szCs w:val="16"/>
                              </w:rPr>
                              <w:t>S</w:t>
                            </w:r>
                            <w:r w:rsidRPr="00DE0848">
                              <w:rPr>
                                <w:sz w:val="16"/>
                                <w:szCs w:val="16"/>
                              </w:rPr>
                              <w:t>tudy Room</w:t>
                            </w:r>
                          </w:p>
                        </w:tc>
                        <w:tc>
                          <w:tcPr>
                            <w:tcW w:w="0" w:type="auto"/>
                          </w:tcPr>
                          <w:p w:rsidR="00F66D4C" w:rsidRPr="00DE0848" w:rsidRDefault="00F66D4C" w:rsidP="00DE0848">
                            <w:pPr>
                              <w:spacing w:line="240" w:lineRule="auto"/>
                              <w:rPr>
                                <w:sz w:val="16"/>
                                <w:szCs w:val="16"/>
                              </w:rPr>
                            </w:pPr>
                            <w:r w:rsidRPr="00DE0848">
                              <w:rPr>
                                <w:rFonts w:hint="eastAsia"/>
                                <w:sz w:val="16"/>
                                <w:szCs w:val="16"/>
                              </w:rPr>
                              <w:t>Read book</w:t>
                            </w:r>
                          </w:p>
                        </w:tc>
                      </w:tr>
                      <w:tr w:rsidR="00F66D4C" w:rsidRPr="00DE0848" w:rsidTr="006F4227">
                        <w:trPr>
                          <w:trHeight w:val="164"/>
                          <w:jc w:val="center"/>
                        </w:trPr>
                        <w:tc>
                          <w:tcPr>
                            <w:tcW w:w="0" w:type="auto"/>
                            <w:vMerge/>
                            <w:shd w:val="clear" w:color="auto" w:fill="FCFFEF"/>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sz w:val="16"/>
                                <w:szCs w:val="16"/>
                              </w:rPr>
                              <w:t>Do exercise</w:t>
                            </w:r>
                          </w:p>
                        </w:tc>
                        <w:tc>
                          <w:tcPr>
                            <w:tcW w:w="0" w:type="auto"/>
                            <w:vMerge/>
                            <w:shd w:val="clear" w:color="auto" w:fill="FCFFEF"/>
                            <w:vAlign w:val="center"/>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sz w:val="16"/>
                                <w:szCs w:val="16"/>
                              </w:rPr>
                              <w:t>Play pad</w:t>
                            </w:r>
                          </w:p>
                        </w:tc>
                      </w:tr>
                      <w:tr w:rsidR="00F66D4C" w:rsidRPr="00DE0848" w:rsidTr="006F4227">
                        <w:trPr>
                          <w:trHeight w:val="38"/>
                          <w:jc w:val="center"/>
                        </w:trPr>
                        <w:tc>
                          <w:tcPr>
                            <w:tcW w:w="0" w:type="auto"/>
                            <w:vMerge/>
                            <w:shd w:val="clear" w:color="auto" w:fill="FCFFEF"/>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rFonts w:hint="eastAsia"/>
                                <w:sz w:val="16"/>
                                <w:szCs w:val="16"/>
                              </w:rPr>
                              <w:t xml:space="preserve">Read </w:t>
                            </w:r>
                            <w:r w:rsidRPr="00DE0848">
                              <w:rPr>
                                <w:sz w:val="16"/>
                                <w:szCs w:val="16"/>
                              </w:rPr>
                              <w:t>newspaper</w:t>
                            </w:r>
                          </w:p>
                        </w:tc>
                        <w:tc>
                          <w:tcPr>
                            <w:tcW w:w="0" w:type="auto"/>
                            <w:vMerge/>
                            <w:shd w:val="clear" w:color="auto" w:fill="FCFFEF"/>
                            <w:vAlign w:val="center"/>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sz w:val="16"/>
                                <w:szCs w:val="16"/>
                              </w:rPr>
                              <w:t>Sweep</w:t>
                            </w:r>
                          </w:p>
                        </w:tc>
                      </w:tr>
                      <w:tr w:rsidR="00F66D4C" w:rsidRPr="00DE0848" w:rsidTr="006F4227">
                        <w:trPr>
                          <w:trHeight w:val="38"/>
                          <w:jc w:val="center"/>
                        </w:trPr>
                        <w:tc>
                          <w:tcPr>
                            <w:tcW w:w="0" w:type="auto"/>
                            <w:vMerge/>
                            <w:shd w:val="clear" w:color="auto" w:fill="FCFFEF"/>
                          </w:tcPr>
                          <w:p w:rsidR="00F66D4C" w:rsidRPr="00DE0848" w:rsidRDefault="00F66D4C" w:rsidP="00DE0848">
                            <w:pPr>
                              <w:spacing w:line="240" w:lineRule="auto"/>
                              <w:rPr>
                                <w:sz w:val="16"/>
                                <w:szCs w:val="16"/>
                              </w:rPr>
                            </w:pPr>
                          </w:p>
                        </w:tc>
                        <w:tc>
                          <w:tcPr>
                            <w:tcW w:w="0" w:type="auto"/>
                          </w:tcPr>
                          <w:p w:rsidR="00F66D4C" w:rsidRPr="00DE0848" w:rsidRDefault="00F66D4C" w:rsidP="00DE0848">
                            <w:pPr>
                              <w:spacing w:line="240" w:lineRule="auto"/>
                              <w:rPr>
                                <w:sz w:val="16"/>
                                <w:szCs w:val="16"/>
                              </w:rPr>
                            </w:pPr>
                            <w:r w:rsidRPr="00DE0848">
                              <w:rPr>
                                <w:rFonts w:hint="eastAsia"/>
                                <w:sz w:val="16"/>
                                <w:szCs w:val="16"/>
                              </w:rPr>
                              <w:t>Meal</w:t>
                            </w:r>
                          </w:p>
                        </w:tc>
                        <w:tc>
                          <w:tcPr>
                            <w:tcW w:w="0" w:type="auto"/>
                            <w:shd w:val="clear" w:color="auto" w:fill="FCFFEF"/>
                            <w:vAlign w:val="center"/>
                          </w:tcPr>
                          <w:p w:rsidR="00F66D4C" w:rsidRPr="00DE0848" w:rsidRDefault="00F66D4C" w:rsidP="00DE0848">
                            <w:pPr>
                              <w:spacing w:line="240" w:lineRule="auto"/>
                              <w:rPr>
                                <w:sz w:val="16"/>
                                <w:szCs w:val="16"/>
                              </w:rPr>
                            </w:pPr>
                            <w:r w:rsidRPr="00DE0848">
                              <w:rPr>
                                <w:sz w:val="16"/>
                                <w:szCs w:val="16"/>
                              </w:rPr>
                              <w:t>Kitchen</w:t>
                            </w:r>
                          </w:p>
                        </w:tc>
                        <w:tc>
                          <w:tcPr>
                            <w:tcW w:w="0" w:type="auto"/>
                          </w:tcPr>
                          <w:p w:rsidR="00F66D4C" w:rsidRPr="00DE0848" w:rsidRDefault="00F66D4C" w:rsidP="00DE0848">
                            <w:pPr>
                              <w:spacing w:line="240" w:lineRule="auto"/>
                              <w:rPr>
                                <w:sz w:val="16"/>
                                <w:szCs w:val="16"/>
                              </w:rPr>
                            </w:pPr>
                            <w:r w:rsidRPr="00DE0848">
                              <w:rPr>
                                <w:sz w:val="16"/>
                                <w:szCs w:val="16"/>
                              </w:rPr>
                              <w:t>Wash dishes</w:t>
                            </w:r>
                          </w:p>
                        </w:tc>
                      </w:tr>
                      <w:tr w:rsidR="00F66D4C" w:rsidRPr="00DE0848" w:rsidTr="006F4227">
                        <w:trPr>
                          <w:trHeight w:val="38"/>
                          <w:jc w:val="center"/>
                        </w:trPr>
                        <w:tc>
                          <w:tcPr>
                            <w:tcW w:w="0" w:type="auto"/>
                            <w:shd w:val="clear" w:color="auto" w:fill="FCFFEF"/>
                            <w:vAlign w:val="center"/>
                          </w:tcPr>
                          <w:p w:rsidR="00F66D4C" w:rsidRPr="00DE0848" w:rsidRDefault="00F66D4C" w:rsidP="00DE0848">
                            <w:pPr>
                              <w:spacing w:line="240" w:lineRule="auto"/>
                              <w:rPr>
                                <w:sz w:val="16"/>
                                <w:szCs w:val="16"/>
                              </w:rPr>
                            </w:pPr>
                            <w:r w:rsidRPr="00DE0848">
                              <w:rPr>
                                <w:rFonts w:hint="eastAsia"/>
                                <w:sz w:val="16"/>
                                <w:szCs w:val="16"/>
                              </w:rPr>
                              <w:t>Bedroom</w:t>
                            </w:r>
                          </w:p>
                        </w:tc>
                        <w:tc>
                          <w:tcPr>
                            <w:tcW w:w="0" w:type="auto"/>
                          </w:tcPr>
                          <w:p w:rsidR="00F66D4C" w:rsidRPr="00DE0848" w:rsidRDefault="00F66D4C" w:rsidP="00DE0848">
                            <w:pPr>
                              <w:spacing w:line="240" w:lineRule="auto"/>
                              <w:rPr>
                                <w:sz w:val="16"/>
                                <w:szCs w:val="16"/>
                              </w:rPr>
                            </w:pPr>
                            <w:r w:rsidRPr="00DE0848">
                              <w:rPr>
                                <w:rFonts w:hint="eastAsia"/>
                                <w:sz w:val="16"/>
                                <w:szCs w:val="16"/>
                              </w:rPr>
                              <w:t>Sleeping</w:t>
                            </w:r>
                          </w:p>
                        </w:tc>
                        <w:tc>
                          <w:tcPr>
                            <w:tcW w:w="0" w:type="auto"/>
                            <w:shd w:val="clear" w:color="auto" w:fill="FCFFEF"/>
                            <w:vAlign w:val="center"/>
                          </w:tcPr>
                          <w:p w:rsidR="00F66D4C" w:rsidRPr="00DE0848" w:rsidRDefault="00F66D4C" w:rsidP="00DE0848">
                            <w:pPr>
                              <w:spacing w:line="240" w:lineRule="auto"/>
                              <w:rPr>
                                <w:sz w:val="16"/>
                                <w:szCs w:val="16"/>
                              </w:rPr>
                            </w:pPr>
                            <w:r w:rsidRPr="00DE0848">
                              <w:rPr>
                                <w:rFonts w:hint="eastAsia"/>
                                <w:sz w:val="16"/>
                                <w:szCs w:val="16"/>
                              </w:rPr>
                              <w:t>Hallway</w:t>
                            </w:r>
                          </w:p>
                        </w:tc>
                        <w:tc>
                          <w:tcPr>
                            <w:tcW w:w="0" w:type="auto"/>
                            <w:vAlign w:val="center"/>
                          </w:tcPr>
                          <w:p w:rsidR="00F66D4C" w:rsidRPr="00DE0848" w:rsidRDefault="00F66D4C" w:rsidP="00DE0848">
                            <w:pPr>
                              <w:spacing w:line="240" w:lineRule="auto"/>
                              <w:rPr>
                                <w:sz w:val="16"/>
                                <w:szCs w:val="16"/>
                              </w:rPr>
                            </w:pPr>
                            <w:r w:rsidRPr="00DE0848">
                              <w:rPr>
                                <w:sz w:val="16"/>
                                <w:szCs w:val="16"/>
                              </w:rPr>
                              <w:t>Go out</w:t>
                            </w:r>
                          </w:p>
                        </w:tc>
                      </w:tr>
                    </w:tbl>
                    <w:p w:rsidR="00F66D4C" w:rsidRPr="00F83EFB" w:rsidRDefault="00F66D4C" w:rsidP="00AB6D8F">
                      <w:pPr>
                        <w:pStyle w:val="tablehead"/>
                      </w:pPr>
                      <w:r w:rsidRPr="00DB3F92">
                        <w:t>T</w:t>
                      </w:r>
                      <w:r>
                        <w:t>he Clustering Result of Meaningful Action</w:t>
                      </w:r>
                    </w:p>
                    <w:p w:rsidR="00F66D4C" w:rsidRPr="003A4E45" w:rsidRDefault="00F66D4C" w:rsidP="00AB6D8F">
                      <w:pPr>
                        <w:pStyle w:val="tablehead"/>
                        <w:numPr>
                          <w:ilvl w:val="0"/>
                          <w:numId w:val="0"/>
                        </w:numPr>
                      </w:pPr>
                      <w:r>
                        <w:rPr>
                          <w:lang w:eastAsia="zh-TW"/>
                        </w:rPr>
                        <w:drawing>
                          <wp:inline distT="0" distB="0" distL="0" distR="0" wp14:anchorId="78B218F9" wp14:editId="637503B6">
                            <wp:extent cx="2926080" cy="1532076"/>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5687" cy="1542342"/>
                                    </a:xfrm>
                                    <a:prstGeom prst="rect">
                                      <a:avLst/>
                                    </a:prstGeom>
                                    <a:noFill/>
                                    <a:ln>
                                      <a:noFill/>
                                    </a:ln>
                                  </pic:spPr>
                                </pic:pic>
                              </a:graphicData>
                            </a:graphic>
                          </wp:inline>
                        </w:drawing>
                      </w:r>
                    </w:p>
                    <w:p w:rsidR="00F66D4C" w:rsidRDefault="00F66D4C" w:rsidP="008D1580">
                      <w:pPr>
                        <w:pStyle w:val="tablehead"/>
                      </w:pPr>
                      <w:r w:rsidRPr="00F83EFB">
                        <w:t>Th</w:t>
                      </w:r>
                      <w:r w:rsidRPr="008D1580">
                        <w:rPr>
                          <w:rFonts w:eastAsiaTheme="minorEastAsia"/>
                          <w:lang w:eastAsia="zh-TW"/>
                        </w:rPr>
                        <w:t>e</w:t>
                      </w:r>
                      <w:r w:rsidRPr="00F83EFB">
                        <w:t xml:space="preserve"> Clustering Accu</w:t>
                      </w:r>
                      <w:r>
                        <w:t xml:space="preserve">racy Rate  from X-means without </w:t>
                      </w:r>
                      <w:r w:rsidRPr="00F83EFB">
                        <w:t>the Feature of Meaningful Action</w:t>
                      </w:r>
                      <w:r w:rsidRPr="00DB3F92">
                        <w:t xml:space="preserve"> </w:t>
                      </w:r>
                      <w:r w:rsidRPr="000442FD">
                        <w:rPr>
                          <w:lang w:eastAsia="zh-TW"/>
                        </w:rPr>
                        <w:drawing>
                          <wp:inline distT="0" distB="0" distL="0" distR="0" wp14:anchorId="403B9D2D" wp14:editId="4A09A77B">
                            <wp:extent cx="2931420" cy="1587541"/>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a:extLst>
                                        <a:ext uri="{28A0092B-C50C-407E-A947-70E740481C1C}">
                                          <a14:useLocalDpi xmlns:a14="http://schemas.microsoft.com/office/drawing/2010/main" val="0"/>
                                        </a:ext>
                                      </a:extLst>
                                    </a:blip>
                                    <a:srcRect b="10903"/>
                                    <a:stretch/>
                                  </pic:blipFill>
                                  <pic:spPr bwMode="auto">
                                    <a:xfrm>
                                      <a:off x="0" y="0"/>
                                      <a:ext cx="2931420" cy="158754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anchorx="margin" anchory="margin"/>
              </v:shape>
            </w:pict>
          </mc:Fallback>
        </mc:AlternateContent>
      </w:r>
      <w:r w:rsidR="00DB3F92">
        <w:t>Data Collection</w:t>
      </w:r>
    </w:p>
    <w:p w:rsidR="00742638" w:rsidRDefault="00DB3F92" w:rsidP="00742638">
      <w:pPr>
        <w:pStyle w:val="a3"/>
      </w:pPr>
      <w:r>
        <w:t>In the exper</w:t>
      </w:r>
      <w:r w:rsidR="003D1713">
        <w:t>iment, we have collected 2 hour</w:t>
      </w:r>
      <w:r>
        <w:t xml:space="preserve"> data in our smart home with 8 defined activities show in TABLE I. Each instance sustains </w:t>
      </w:r>
      <w:r w:rsidR="003D1713">
        <w:t xml:space="preserve">for </w:t>
      </w:r>
      <w:r>
        <w:t xml:space="preserve">one minute. Sweeping </w:t>
      </w:r>
      <w:r w:rsidR="003D1713">
        <w:t>take place</w:t>
      </w:r>
      <w:r>
        <w:t xml:space="preserve"> </w:t>
      </w:r>
      <w:r>
        <w:rPr>
          <w:rFonts w:hint="eastAsia"/>
        </w:rPr>
        <w:t xml:space="preserve">in two locations, </w:t>
      </w:r>
      <w:r w:rsidR="003D1713">
        <w:t xml:space="preserve">namely, </w:t>
      </w:r>
      <w:r>
        <w:rPr>
          <w:rFonts w:hint="eastAsia"/>
        </w:rPr>
        <w:t xml:space="preserve">studying room and living room, and </w:t>
      </w:r>
      <w:r>
        <w:t xml:space="preserve">the </w:t>
      </w:r>
      <w:r w:rsidR="003D1713">
        <w:t>ambient</w:t>
      </w:r>
      <w:r w:rsidR="00742638">
        <w:t xml:space="preserve"> situations of sweep</w:t>
      </w:r>
      <w:r>
        <w:t xml:space="preserve"> and </w:t>
      </w:r>
      <w:r w:rsidR="003D1713">
        <w:t xml:space="preserve">of </w:t>
      </w:r>
      <w:r>
        <w:t xml:space="preserve">watching TV are </w:t>
      </w:r>
      <w:r w:rsidR="003D1713">
        <w:t xml:space="preserve">the </w:t>
      </w:r>
      <w:r>
        <w:t>same</w:t>
      </w:r>
      <w:r w:rsidR="00A52C1A" w:rsidRPr="005B520E">
        <w:t>.</w:t>
      </w:r>
    </w:p>
    <w:p w:rsidR="00DB3F92" w:rsidRDefault="00DB3F92" w:rsidP="00DB3F92">
      <w:pPr>
        <w:pStyle w:val="2"/>
      </w:pPr>
      <w:r w:rsidRPr="00DB3F92">
        <w:rPr>
          <w:color w:val="000000"/>
        </w:rPr>
        <w:t>Result</w:t>
      </w:r>
    </w:p>
    <w:p w:rsidR="00C337F8" w:rsidRPr="00AB6D8F" w:rsidRDefault="00DB3F92" w:rsidP="00AB6D8F">
      <w:pPr>
        <w:pStyle w:val="a3"/>
        <w:rPr>
          <w:rFonts w:eastAsiaTheme="minorEastAsia"/>
          <w:lang w:eastAsia="zh-TW"/>
        </w:rPr>
      </w:pPr>
      <w:r w:rsidRPr="00DB3F92">
        <w:t>For the hierarchical activity recognit</w:t>
      </w:r>
      <w:r w:rsidR="003D1713">
        <w:t>ion model, we train</w:t>
      </w:r>
      <w:r w:rsidR="007C305C">
        <w:t xml:space="preserve"> the tri-axial</w:t>
      </w:r>
      <w:r w:rsidRPr="00DB3F92">
        <w:t xml:space="preserve"> acceleration data by first layer model. The result</w:t>
      </w:r>
      <w:r w:rsidR="00DA7D01">
        <w:t xml:space="preserve"> is shown i</w:t>
      </w:r>
      <w:r w:rsidR="00861F5F">
        <w:t>n TABLE II</w:t>
      </w:r>
      <w:r w:rsidR="005C7D70">
        <w:t>. We could</w:t>
      </w:r>
      <w:r w:rsidRPr="00DB3F92">
        <w:t xml:space="preserve"> find</w:t>
      </w:r>
      <w:r w:rsidR="005C7D70">
        <w:t xml:space="preserve"> that</w:t>
      </w:r>
      <w:r w:rsidRPr="00DB3F92">
        <w:t xml:space="preserve"> </w:t>
      </w:r>
      <w:r w:rsidR="005C7D70">
        <w:t xml:space="preserve">these </w:t>
      </w:r>
      <w:r w:rsidRPr="00DB3F92">
        <w:t xml:space="preserve">clusters from 1 to </w:t>
      </w:r>
      <w:r w:rsidR="005C7D70">
        <w:t>1</w:t>
      </w:r>
      <w:r w:rsidR="00861F5F">
        <w:t>6</w:t>
      </w:r>
      <w:r w:rsidR="005C7D70">
        <w:t xml:space="preserve"> some can directly correspond to activities</w:t>
      </w:r>
      <w:r w:rsidR="00C41120">
        <w:t xml:space="preserve">. </w:t>
      </w:r>
      <w:r w:rsidR="00C41120" w:rsidRPr="00C41120">
        <w:t xml:space="preserve">However, some activities are still hard to distinguish by the information of acceleration. If two activities have same behavior of user’s hand, we cannot distinguish them. In the experiment, the activities of </w:t>
      </w:r>
      <w:r w:rsidR="00FC78A1">
        <w:rPr>
          <w:noProof/>
          <w:lang w:eastAsia="zh-TW"/>
        </w:rPr>
        <w:lastRenderedPageBreak/>
        <mc:AlternateContent>
          <mc:Choice Requires="wps">
            <w:drawing>
              <wp:anchor distT="0" distB="0" distL="114300" distR="114300" simplePos="0" relativeHeight="251683840" behindDoc="0" locked="0" layoutInCell="1" allowOverlap="0" wp14:anchorId="307506BB" wp14:editId="148FF9D8">
                <wp:simplePos x="0" y="0"/>
                <wp:positionH relativeFrom="margin">
                  <wp:align>left</wp:align>
                </wp:positionH>
                <wp:positionV relativeFrom="margin">
                  <wp:align>top</wp:align>
                </wp:positionV>
                <wp:extent cx="3155950" cy="2089150"/>
                <wp:effectExtent l="0" t="0" r="6350" b="6350"/>
                <wp:wrapTopAndBottom/>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2089150"/>
                        </a:xfrm>
                        <a:prstGeom prst="rect">
                          <a:avLst/>
                        </a:prstGeom>
                        <a:solidFill>
                          <a:srgbClr val="FFFFFF"/>
                        </a:solidFill>
                        <a:ln w="9525">
                          <a:noFill/>
                          <a:miter lim="800000"/>
                          <a:headEnd/>
                          <a:tailEnd/>
                        </a:ln>
                      </wps:spPr>
                      <wps:txbx>
                        <w:txbxContent>
                          <w:p w:rsidR="00F66D4C" w:rsidRPr="00DB3F92" w:rsidRDefault="00F66D4C" w:rsidP="008D1580">
                            <w:pPr>
                              <w:pStyle w:val="tablehead"/>
                            </w:pPr>
                            <w:r w:rsidRPr="00DB3F92">
                              <w:t>T</w:t>
                            </w:r>
                            <w:r>
                              <w:t>he Clustering Accuracy Rate of X-means</w:t>
                            </w:r>
                          </w:p>
                          <w:p w:rsidR="00F66D4C" w:rsidRDefault="00F66D4C" w:rsidP="00AB6D8F">
                            <w:pPr>
                              <w:jc w:val="both"/>
                            </w:pPr>
                            <w:r>
                              <w:rPr>
                                <w:noProof/>
                                <w:lang w:eastAsia="zh-TW"/>
                              </w:rPr>
                              <w:drawing>
                                <wp:inline distT="0" distB="0" distL="0" distR="0" wp14:anchorId="53D5E871" wp14:editId="5043263E">
                                  <wp:extent cx="2940050" cy="16065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0050" cy="1606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7506BB" id="_x0000_s1031" type="#_x0000_t202" style="position:absolute;left:0;text-align:left;margin-left:0;margin-top:0;width:248.5pt;height:164.5pt;z-index:25168384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" o:allowoverlap="f" stroked="f">
                <v:textbox>
                  <w:txbxContent>
                    <w:p w:rsidR="00F66D4C" w:rsidRPr="00DB3F92" w:rsidRDefault="00F66D4C" w:rsidP="008D1580">
                      <w:pPr>
                        <w:pStyle w:val="tablehead"/>
                      </w:pPr>
                      <w:r w:rsidRPr="00DB3F92">
                        <w:t>T</w:t>
                      </w:r>
                      <w:r>
                        <w:t>he Clustering Accuracy Rate of X-means</w:t>
                      </w:r>
                    </w:p>
                    <w:p w:rsidR="00F66D4C" w:rsidRDefault="00F66D4C" w:rsidP="00AB6D8F">
                      <w:pPr>
                        <w:jc w:val="both"/>
                      </w:pPr>
                      <w:r>
                        <w:rPr>
                          <w:noProof/>
                          <w:lang w:eastAsia="zh-TW"/>
                        </w:rPr>
                        <w:drawing>
                          <wp:inline distT="0" distB="0" distL="0" distR="0" wp14:anchorId="53D5E871" wp14:editId="5043263E">
                            <wp:extent cx="2940050" cy="16065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0050" cy="1606550"/>
                                    </a:xfrm>
                                    <a:prstGeom prst="rect">
                                      <a:avLst/>
                                    </a:prstGeom>
                                    <a:noFill/>
                                    <a:ln>
                                      <a:noFill/>
                                    </a:ln>
                                  </pic:spPr>
                                </pic:pic>
                              </a:graphicData>
                            </a:graphic>
                          </wp:inline>
                        </w:drawing>
                      </w:r>
                    </w:p>
                  </w:txbxContent>
                </v:textbox>
                <w10:wrap type="topAndBottom" anchorx="margin" anchory="margin"/>
              </v:shape>
            </w:pict>
          </mc:Fallback>
        </mc:AlternateContent>
      </w:r>
      <w:r w:rsidR="00C41120" w:rsidRPr="00C41120">
        <w:t>“Read newspaper” and “Read Book” are same that both they are reading something in different rooms. And the behaviors between “Watch TV” and “Read” are similar, so the cluster C9 identifies three activities: “Watch TV” “Read newspaper” and “Read Book”. And “Watch TV” sometimes is similar to “Play pad”, so the cluster C8 identifies “Play pad” and “Watch TV”. Even though the vital sign part AR model can almost recognize both Posture and Motion activities, some activities are still h</w:t>
      </w:r>
      <w:r w:rsidR="002729A4">
        <w:t xml:space="preserve">ard to be correctly recognized. In contrast, </w:t>
      </w:r>
      <w:r w:rsidR="00C41120" w:rsidRPr="00C41120">
        <w:t>we consider the appliance usage states or ligh</w:t>
      </w:r>
      <w:r w:rsidR="002729A4">
        <w:t>t on/off in different rooms, and the</w:t>
      </w:r>
      <w:r w:rsidR="00C41120" w:rsidRPr="00C41120">
        <w:t xml:space="preserve">se </w:t>
      </w:r>
      <w:r w:rsidR="002729A4">
        <w:t>features use to train the ambient part AR model</w:t>
      </w:r>
      <w:r w:rsidR="00C41120" w:rsidRPr="00C41120">
        <w:t xml:space="preserve">. </w:t>
      </w:r>
      <w:r w:rsidR="008D1580">
        <w:t>Table III</w:t>
      </w:r>
      <w:r w:rsidR="00AB6D8F" w:rsidRPr="00AB6D8F">
        <w:t xml:space="preserve"> shows the predicted results</w:t>
      </w:r>
      <w:r w:rsidR="00AB6D8F">
        <w:t xml:space="preserve"> </w:t>
      </w:r>
      <w:r w:rsidR="002729A4">
        <w:t>of ambient part AR model</w:t>
      </w:r>
      <w:r w:rsidR="00AB6D8F" w:rsidRPr="00AB6D8F">
        <w:t>.</w:t>
      </w:r>
      <w:r w:rsidR="00AB6D8F">
        <w:t xml:space="preserve"> </w:t>
      </w:r>
      <w:r w:rsidR="008D1580" w:rsidRPr="008D1580">
        <w:t>The ambient part AR model finds 8 clusters, and each cluster represents one to two activities. If two activities use same appliance and stay</w:t>
      </w:r>
      <w:r w:rsidR="008D1580">
        <w:t>s in same room, they are belong</w:t>
      </w:r>
      <w:r w:rsidR="008D1580" w:rsidRPr="008D1580">
        <w:t>ing to same cluster. For example, “Exercise” and “Meal” are both staying in living room and they are not using any electronic appliance, so they are belonging to the cluster “C3”. And this is the reason that only using ambient sensor is hard to identify various activities of daily living</w:t>
      </w:r>
      <w:r w:rsidR="008D1580">
        <w:t xml:space="preserve">. </w:t>
      </w:r>
      <w:r w:rsidR="00C41120">
        <w:t>Table I</w:t>
      </w:r>
      <w:r w:rsidR="008D1580">
        <w:t>V</w:t>
      </w:r>
      <w:r w:rsidR="00C41120" w:rsidRPr="00C41120">
        <w:t xml:space="preserve"> shows the clustering results </w:t>
      </w:r>
      <w:r w:rsidR="00DD2630">
        <w:t>fusing</w:t>
      </w:r>
      <w:r w:rsidR="00C41120" w:rsidRPr="00C41120">
        <w:t xml:space="preserve"> ambient and vital sign data. It observes 14 clusters, and each cluster represents a categorized training data. Each categorized trai</w:t>
      </w:r>
      <w:r w:rsidR="00AB6D8F">
        <w:t>n</w:t>
      </w:r>
      <w:r w:rsidR="00C41120" w:rsidRPr="00C41120">
        <w:t>ing data is mapping to one daily living activity.</w:t>
      </w:r>
      <w:r w:rsidR="006D2049">
        <w:t xml:space="preserve"> </w:t>
      </w:r>
      <w:r w:rsidR="00DD2630" w:rsidRPr="00DD2630">
        <w:t>The average accuracy is up to 97.48%. It examines that we can use the categorized clusters for user to label data and also label the mapping service to complete the healthcare system.</w:t>
      </w:r>
    </w:p>
    <w:p w:rsidR="001A146D" w:rsidRPr="00A52C1A" w:rsidRDefault="00597AEE" w:rsidP="00597AEE">
      <w:pPr>
        <w:pStyle w:val="1"/>
        <w:rPr>
          <w:rFonts w:eastAsia="新細明體"/>
          <w:lang w:eastAsia="zh-TW"/>
        </w:rPr>
      </w:pPr>
      <w:r w:rsidRPr="00A52C1A">
        <w:rPr>
          <w:rFonts w:eastAsia="新細明體" w:hint="eastAsia"/>
          <w:lang w:eastAsia="zh-TW"/>
        </w:rPr>
        <w:t>Conclusion</w:t>
      </w:r>
    </w:p>
    <w:p w:rsidR="001D7019" w:rsidRDefault="00597AEE" w:rsidP="008F29DC">
      <w:pPr>
        <w:pStyle w:val="a3"/>
      </w:pPr>
      <w:r w:rsidRPr="00597AEE">
        <w:t xml:space="preserve">We </w:t>
      </w:r>
      <w:r w:rsidR="005D3C24">
        <w:rPr>
          <w:rFonts w:eastAsiaTheme="minorEastAsia" w:hint="eastAsia"/>
          <w:lang w:eastAsia="zh-TW"/>
        </w:rPr>
        <w:t xml:space="preserve">hereby </w:t>
      </w:r>
      <w:r w:rsidRPr="00597AEE">
        <w:t>propose</w:t>
      </w:r>
      <w:r w:rsidR="005D3C24">
        <w:rPr>
          <w:rFonts w:eastAsiaTheme="minorEastAsia" w:hint="eastAsia"/>
          <w:lang w:eastAsia="zh-TW"/>
        </w:rPr>
        <w:t>d</w:t>
      </w:r>
      <w:r w:rsidRPr="00597AEE">
        <w:t xml:space="preserve"> </w:t>
      </w:r>
      <w:r w:rsidR="005D3C24">
        <w:rPr>
          <w:rFonts w:eastAsiaTheme="minorEastAsia" w:hint="eastAsia"/>
          <w:lang w:eastAsia="zh-TW"/>
        </w:rPr>
        <w:t>a model to monitor the</w:t>
      </w:r>
      <w:r w:rsidRPr="00597AEE">
        <w:t xml:space="preserve"> activit</w:t>
      </w:r>
      <w:r w:rsidR="005D3C24">
        <w:rPr>
          <w:rFonts w:eastAsiaTheme="minorEastAsia" w:hint="eastAsia"/>
          <w:lang w:eastAsia="zh-TW"/>
        </w:rPr>
        <w:t>ies</w:t>
      </w:r>
      <w:r w:rsidRPr="00597AEE">
        <w:t xml:space="preserve"> of daily living for </w:t>
      </w:r>
      <w:r w:rsidR="005D3C24" w:rsidRPr="00597AEE">
        <w:t>elder</w:t>
      </w:r>
      <w:r w:rsidR="005D3C24">
        <w:rPr>
          <w:rFonts w:eastAsiaTheme="minorEastAsia" w:hint="eastAsia"/>
          <w:lang w:eastAsia="zh-TW"/>
        </w:rPr>
        <w:t>s</w:t>
      </w:r>
      <w:r w:rsidR="005D3C24" w:rsidRPr="00597AEE">
        <w:t xml:space="preserve"> </w:t>
      </w:r>
      <w:r w:rsidRPr="00597AEE">
        <w:t>in their home</w:t>
      </w:r>
      <w:r w:rsidR="005D3C24">
        <w:rPr>
          <w:rFonts w:eastAsiaTheme="minorEastAsia" w:hint="eastAsia"/>
          <w:lang w:eastAsia="zh-TW"/>
        </w:rPr>
        <w:t xml:space="preserve"> environments</w:t>
      </w:r>
      <w:r w:rsidRPr="00597AEE">
        <w:t xml:space="preserve">. The material sensors for the model </w:t>
      </w:r>
      <w:r w:rsidR="005D3C24">
        <w:rPr>
          <w:rFonts w:eastAsiaTheme="minorEastAsia" w:hint="eastAsia"/>
          <w:lang w:eastAsia="zh-TW"/>
        </w:rPr>
        <w:t>are roughly divided into two groups:</w:t>
      </w:r>
      <w:r w:rsidRPr="00597AEE">
        <w:t xml:space="preserve"> one is used to monitor </w:t>
      </w:r>
      <w:r w:rsidR="005D3C24">
        <w:rPr>
          <w:rFonts w:eastAsiaTheme="minorEastAsia" w:hint="eastAsia"/>
          <w:lang w:eastAsia="zh-TW"/>
        </w:rPr>
        <w:t xml:space="preserve">the </w:t>
      </w:r>
      <w:r w:rsidRPr="00597AEE">
        <w:t>environment called ambient sensors</w:t>
      </w:r>
      <w:r w:rsidR="005D3C24">
        <w:rPr>
          <w:rFonts w:eastAsiaTheme="minorEastAsia" w:hint="eastAsia"/>
          <w:lang w:eastAsia="zh-TW"/>
        </w:rPr>
        <w:t>, whereas</w:t>
      </w:r>
      <w:r w:rsidR="005D3C24" w:rsidRPr="00597AEE">
        <w:t xml:space="preserve"> </w:t>
      </w:r>
      <w:r w:rsidR="00B65BBB">
        <w:t>the other is used to monitor</w:t>
      </w:r>
      <w:r w:rsidRPr="00597AEE">
        <w:t xml:space="preserve"> the human body called body se</w:t>
      </w:r>
      <w:r w:rsidR="00B65BBB">
        <w:t>nsors. The monitoring model has</w:t>
      </w:r>
      <w:r w:rsidRPr="00597AEE">
        <w:t xml:space="preserve"> </w:t>
      </w:r>
      <w:r w:rsidR="005D3C24">
        <w:rPr>
          <w:rFonts w:eastAsiaTheme="minorEastAsia" w:hint="eastAsia"/>
          <w:lang w:eastAsia="zh-TW"/>
        </w:rPr>
        <w:t>fused</w:t>
      </w:r>
      <w:r w:rsidR="005D3C24" w:rsidRPr="00597AEE">
        <w:t xml:space="preserve"> </w:t>
      </w:r>
      <w:r w:rsidRPr="00597AEE">
        <w:t>these two different types</w:t>
      </w:r>
      <w:r w:rsidR="005D3C24">
        <w:rPr>
          <w:rFonts w:eastAsiaTheme="minorEastAsia" w:hint="eastAsia"/>
          <w:lang w:eastAsia="zh-TW"/>
        </w:rPr>
        <w:t xml:space="preserve"> of</w:t>
      </w:r>
      <w:r w:rsidRPr="00597AEE">
        <w:t xml:space="preserve"> sensors by using a hierarchical activity recognition model</w:t>
      </w:r>
      <w:r w:rsidR="005D3C24">
        <w:rPr>
          <w:rFonts w:eastAsiaTheme="minorEastAsia" w:hint="eastAsia"/>
          <w:lang w:eastAsia="zh-TW"/>
        </w:rPr>
        <w:t>.</w:t>
      </w:r>
      <w:r w:rsidRPr="00597AEE">
        <w:t xml:space="preserve"> </w:t>
      </w:r>
      <w:r w:rsidR="005D3C24">
        <w:rPr>
          <w:rFonts w:eastAsiaTheme="minorEastAsia" w:hint="eastAsia"/>
          <w:lang w:eastAsia="zh-TW"/>
        </w:rPr>
        <w:t>T</w:t>
      </w:r>
      <w:r w:rsidR="005D3C24" w:rsidRPr="00597AEE">
        <w:t xml:space="preserve">he </w:t>
      </w:r>
      <w:r w:rsidRPr="00597AEE">
        <w:t xml:space="preserve">first layer </w:t>
      </w:r>
      <w:r w:rsidR="005D3C24">
        <w:rPr>
          <w:rFonts w:eastAsiaTheme="minorEastAsia" w:hint="eastAsia"/>
          <w:lang w:eastAsia="zh-TW"/>
        </w:rPr>
        <w:t xml:space="preserve">of the </w:t>
      </w:r>
      <w:r w:rsidRPr="00597AEE">
        <w:t>activity recognition model is built by</w:t>
      </w:r>
      <w:r w:rsidR="003F3E1C">
        <w:t xml:space="preserve"> two layer</w:t>
      </w:r>
      <w:r w:rsidRPr="00597AEE">
        <w:t xml:space="preserve"> Dirichlet Process Mixture Model</w:t>
      </w:r>
      <w:r w:rsidRPr="00597AEE">
        <w:rPr>
          <w:rFonts w:hint="eastAsia"/>
        </w:rPr>
        <w:t xml:space="preserve"> </w:t>
      </w:r>
      <w:r w:rsidR="003F3E1C">
        <w:t xml:space="preserve">(2LDPMM) </w:t>
      </w:r>
      <w:r w:rsidRPr="00597AEE">
        <w:rPr>
          <w:rFonts w:hint="eastAsia"/>
        </w:rPr>
        <w:t>and it</w:t>
      </w:r>
      <w:r w:rsidRPr="00597AEE">
        <w:t>’</w:t>
      </w:r>
      <w:r w:rsidRPr="00597AEE">
        <w:rPr>
          <w:rFonts w:hint="eastAsia"/>
        </w:rPr>
        <w:t>s used to</w:t>
      </w:r>
      <w:r w:rsidRPr="00597AEE">
        <w:t xml:space="preserve"> recognize the human behavioral activities </w:t>
      </w:r>
      <w:r w:rsidR="005D3C24">
        <w:rPr>
          <w:rFonts w:eastAsiaTheme="minorEastAsia" w:hint="eastAsia"/>
          <w:lang w:eastAsia="zh-TW"/>
        </w:rPr>
        <w:t>with the</w:t>
      </w:r>
      <w:r w:rsidR="005D3C24" w:rsidRPr="00597AEE">
        <w:t xml:space="preserve"> </w:t>
      </w:r>
      <w:r w:rsidR="007C305C">
        <w:t>tri-axial</w:t>
      </w:r>
      <w:r w:rsidRPr="00597AEE">
        <w:t xml:space="preserve"> acceleration </w:t>
      </w:r>
      <w:r w:rsidR="005D3C24" w:rsidRPr="00597AEE">
        <w:t>dat</w:t>
      </w:r>
      <w:r w:rsidR="005D3C24">
        <w:rPr>
          <w:rFonts w:eastAsiaTheme="minorEastAsia" w:hint="eastAsia"/>
          <w:lang w:eastAsia="zh-TW"/>
        </w:rPr>
        <w:t>a</w:t>
      </w:r>
      <w:r w:rsidR="005D3C24" w:rsidRPr="00597AEE">
        <w:t xml:space="preserve"> </w:t>
      </w:r>
      <w:r w:rsidR="005D3C24">
        <w:rPr>
          <w:rFonts w:eastAsiaTheme="minorEastAsia" w:hint="eastAsia"/>
          <w:lang w:eastAsia="zh-TW"/>
        </w:rPr>
        <w:t>collected from</w:t>
      </w:r>
      <w:r w:rsidR="005D3C24" w:rsidRPr="00597AEE">
        <w:t xml:space="preserve"> </w:t>
      </w:r>
      <w:r w:rsidRPr="00597AEE">
        <w:t xml:space="preserve">a smart </w:t>
      </w:r>
      <w:r w:rsidR="005D3C24">
        <w:rPr>
          <w:rFonts w:eastAsiaTheme="minorEastAsia" w:hint="eastAsia"/>
          <w:lang w:eastAsia="zh-TW"/>
        </w:rPr>
        <w:t>watch</w:t>
      </w:r>
      <w:r w:rsidRPr="00597AEE">
        <w:t>. The first layer results represent some meaningful acti</w:t>
      </w:r>
      <w:r w:rsidR="000D40F1">
        <w:t>on</w:t>
      </w:r>
      <w:r w:rsidRPr="00597AEE">
        <w:t>s</w:t>
      </w:r>
      <w:r w:rsidR="007F0F3E">
        <w:rPr>
          <w:rFonts w:eastAsiaTheme="minorEastAsia" w:hint="eastAsia"/>
          <w:lang w:eastAsia="zh-TW"/>
        </w:rPr>
        <w:t>,</w:t>
      </w:r>
      <w:r w:rsidR="007F0F3E" w:rsidRPr="00597AEE">
        <w:t xml:space="preserve"> </w:t>
      </w:r>
      <w:r w:rsidRPr="00597AEE">
        <w:t>such as sitting, standing or swinging hands. The second layer</w:t>
      </w:r>
      <w:r w:rsidR="007F0F3E">
        <w:rPr>
          <w:rFonts w:eastAsiaTheme="minorEastAsia" w:hint="eastAsia"/>
          <w:lang w:eastAsia="zh-TW"/>
        </w:rPr>
        <w:t xml:space="preserve"> of the</w:t>
      </w:r>
      <w:r w:rsidRPr="00597AEE">
        <w:t xml:space="preserve"> activity recognition model is built by X-means algorithm and it’</w:t>
      </w:r>
      <w:r w:rsidRPr="00597AEE">
        <w:rPr>
          <w:rFonts w:hint="eastAsia"/>
        </w:rPr>
        <w:t xml:space="preserve">s used to recognize the living activity </w:t>
      </w:r>
      <w:r w:rsidR="007F0F3E">
        <w:rPr>
          <w:rFonts w:eastAsiaTheme="minorEastAsia" w:hint="eastAsia"/>
          <w:lang w:eastAsia="zh-TW"/>
        </w:rPr>
        <w:t>based on the</w:t>
      </w:r>
      <w:r w:rsidR="007F0F3E" w:rsidRPr="00597AEE">
        <w:rPr>
          <w:rFonts w:hint="eastAsia"/>
        </w:rPr>
        <w:t xml:space="preserve"> </w:t>
      </w:r>
      <w:r w:rsidRPr="00597AEE">
        <w:rPr>
          <w:rFonts w:hint="eastAsia"/>
        </w:rPr>
        <w:t xml:space="preserve">first layer results and </w:t>
      </w:r>
      <w:r w:rsidR="007F0F3E">
        <w:rPr>
          <w:rFonts w:eastAsiaTheme="minorEastAsia" w:hint="eastAsia"/>
          <w:lang w:eastAsia="zh-TW"/>
        </w:rPr>
        <w:t xml:space="preserve">the </w:t>
      </w:r>
      <w:r w:rsidRPr="00597AEE">
        <w:rPr>
          <w:rFonts w:hint="eastAsia"/>
        </w:rPr>
        <w:t xml:space="preserve">ambient sensors </w:t>
      </w:r>
      <w:r w:rsidR="007F0F3E" w:rsidRPr="00597AEE">
        <w:rPr>
          <w:rFonts w:hint="eastAsia"/>
        </w:rPr>
        <w:t>dat</w:t>
      </w:r>
      <w:r w:rsidR="007F0F3E">
        <w:rPr>
          <w:rFonts w:eastAsiaTheme="minorEastAsia" w:hint="eastAsia"/>
          <w:lang w:eastAsia="zh-TW"/>
        </w:rPr>
        <w:t>a,</w:t>
      </w:r>
      <w:r w:rsidR="007F0F3E" w:rsidRPr="00597AEE">
        <w:rPr>
          <w:rFonts w:hint="eastAsia"/>
        </w:rPr>
        <w:t xml:space="preserve"> </w:t>
      </w:r>
      <w:r w:rsidRPr="00597AEE">
        <w:rPr>
          <w:rFonts w:hint="eastAsia"/>
        </w:rPr>
        <w:t>such as meal, reading, sleeping or sweeping.</w:t>
      </w:r>
      <w:r w:rsidRPr="00597AEE">
        <w:t xml:space="preserve"> Our activity monitoring model is more appropriate for </w:t>
      </w:r>
      <w:r w:rsidRPr="00597AEE">
        <w:lastRenderedPageBreak/>
        <w:t xml:space="preserve">real living environment because our activity recognition model does not need to </w:t>
      </w:r>
      <w:r w:rsidR="007F0F3E">
        <w:rPr>
          <w:rFonts w:eastAsiaTheme="minorEastAsia" w:hint="eastAsia"/>
          <w:lang w:eastAsia="zh-TW"/>
        </w:rPr>
        <w:t>specify</w:t>
      </w:r>
      <w:r w:rsidR="007F0F3E" w:rsidRPr="00597AEE">
        <w:t xml:space="preserve"> </w:t>
      </w:r>
      <w:r w:rsidR="001D7019">
        <w:rPr>
          <w:rFonts w:eastAsiaTheme="minorEastAsia"/>
          <w:lang w:eastAsia="zh-TW"/>
        </w:rPr>
        <w:t>priory</w:t>
      </w:r>
      <w:r w:rsidR="007F0F3E">
        <w:rPr>
          <w:rFonts w:eastAsiaTheme="minorEastAsia" w:hint="eastAsia"/>
          <w:lang w:eastAsia="zh-TW"/>
        </w:rPr>
        <w:t xml:space="preserve"> </w:t>
      </w:r>
      <w:r w:rsidRPr="00597AEE">
        <w:t xml:space="preserve">the number </w:t>
      </w:r>
      <w:r w:rsidR="007F0F3E">
        <w:rPr>
          <w:rFonts w:eastAsiaTheme="minorEastAsia" w:hint="eastAsia"/>
          <w:lang w:eastAsia="zh-TW"/>
        </w:rPr>
        <w:t>of</w:t>
      </w:r>
      <w:r w:rsidR="007F0F3E" w:rsidRPr="00597AEE">
        <w:t xml:space="preserve"> </w:t>
      </w:r>
      <w:r w:rsidRPr="00597AEE">
        <w:t xml:space="preserve">the cluster </w:t>
      </w:r>
      <w:r w:rsidR="007F0F3E">
        <w:rPr>
          <w:rFonts w:eastAsiaTheme="minorEastAsia" w:hint="eastAsia"/>
          <w:lang w:eastAsia="zh-TW"/>
        </w:rPr>
        <w:t>in order</w:t>
      </w:r>
      <w:r w:rsidR="007F0F3E" w:rsidRPr="00597AEE">
        <w:t xml:space="preserve"> </w:t>
      </w:r>
      <w:r w:rsidRPr="00597AEE">
        <w:t>to train the model. The experiment has demonstrated the system’</w:t>
      </w:r>
      <w:r w:rsidRPr="00597AEE">
        <w:rPr>
          <w:rFonts w:hint="eastAsia"/>
        </w:rPr>
        <w:t>s ability to build in real living environment</w:t>
      </w:r>
      <w:r w:rsidRPr="00597AEE">
        <w:t xml:space="preserve">. It can recognize more activities using both ambient and body sensors than </w:t>
      </w:r>
      <w:r w:rsidR="007F0F3E">
        <w:rPr>
          <w:rFonts w:eastAsiaTheme="minorEastAsia" w:hint="eastAsia"/>
          <w:lang w:eastAsia="zh-TW"/>
        </w:rPr>
        <w:t xml:space="preserve">using </w:t>
      </w:r>
      <w:r w:rsidRPr="00597AEE">
        <w:t xml:space="preserve">only one type </w:t>
      </w:r>
      <w:r w:rsidR="007F0F3E">
        <w:rPr>
          <w:rFonts w:eastAsiaTheme="minorEastAsia" w:hint="eastAsia"/>
          <w:lang w:eastAsia="zh-TW"/>
        </w:rPr>
        <w:t xml:space="preserve">of </w:t>
      </w:r>
      <w:r w:rsidRPr="00597AEE">
        <w:t xml:space="preserve">sensor. </w:t>
      </w:r>
      <w:r w:rsidR="007F0F3E">
        <w:rPr>
          <w:rFonts w:eastAsiaTheme="minorEastAsia" w:hint="eastAsia"/>
          <w:lang w:eastAsia="zh-TW"/>
        </w:rPr>
        <w:t>Moreover,</w:t>
      </w:r>
      <w:r w:rsidR="007F0F3E" w:rsidRPr="00597AEE">
        <w:t xml:space="preserve"> </w:t>
      </w:r>
      <w:r w:rsidRPr="00597AEE">
        <w:t xml:space="preserve">its accuracy rate is up to </w:t>
      </w:r>
      <w:r w:rsidR="00DD2630" w:rsidRPr="00DD2630">
        <w:t>97.48</w:t>
      </w:r>
      <w:r w:rsidRPr="00597AEE">
        <w:t>%</w:t>
      </w:r>
      <w:r w:rsidR="007F0F3E">
        <w:rPr>
          <w:rFonts w:eastAsiaTheme="minorEastAsia" w:hint="eastAsia"/>
          <w:lang w:eastAsia="zh-TW"/>
        </w:rPr>
        <w:t>, which suggests that</w:t>
      </w:r>
      <w:r w:rsidR="00E51E9A">
        <w:t xml:space="preserve"> the</w:t>
      </w:r>
      <w:r w:rsidR="007F0F3E">
        <w:rPr>
          <w:rFonts w:eastAsiaTheme="minorEastAsia" w:hint="eastAsia"/>
          <w:lang w:eastAsia="zh-TW"/>
        </w:rPr>
        <w:t xml:space="preserve"> proposed</w:t>
      </w:r>
      <w:r w:rsidR="00E51E9A">
        <w:t xml:space="preserve"> hierarchical AR model is </w:t>
      </w:r>
      <w:r w:rsidR="007F0F3E">
        <w:t>feasibl</w:t>
      </w:r>
      <w:r w:rsidR="007F0F3E">
        <w:rPr>
          <w:rFonts w:eastAsiaTheme="minorEastAsia" w:hint="eastAsia"/>
          <w:lang w:eastAsia="zh-TW"/>
        </w:rPr>
        <w:t>e</w:t>
      </w:r>
      <w:r w:rsidR="007F0F3E">
        <w:t xml:space="preserve"> </w:t>
      </w:r>
      <w:r w:rsidR="00E51E9A">
        <w:t>to monitor elders’ living activity in a smart home</w:t>
      </w:r>
      <w:r w:rsidR="007F0F3E">
        <w:rPr>
          <w:rFonts w:eastAsiaTheme="minorEastAsia" w:hint="eastAsia"/>
          <w:lang w:eastAsia="zh-TW"/>
        </w:rPr>
        <w:t xml:space="preserve"> environment</w:t>
      </w:r>
      <w:r w:rsidR="00E51E9A">
        <w:t xml:space="preserve"> for the </w:t>
      </w:r>
      <w:r w:rsidR="007F0F3E">
        <w:rPr>
          <w:rFonts w:eastAsiaTheme="minorEastAsia" w:hint="eastAsia"/>
          <w:lang w:eastAsia="zh-TW"/>
        </w:rPr>
        <w:t xml:space="preserve">realization of the </w:t>
      </w:r>
      <w:r w:rsidR="00E51E9A">
        <w:t>concept</w:t>
      </w:r>
      <w:r w:rsidR="007F0F3E">
        <w:rPr>
          <w:rFonts w:eastAsiaTheme="minorEastAsia" w:hint="eastAsia"/>
          <w:lang w:eastAsia="zh-TW"/>
        </w:rPr>
        <w:t>:</w:t>
      </w:r>
      <w:r w:rsidR="007F0F3E">
        <w:t xml:space="preserve"> </w:t>
      </w:r>
      <w:r w:rsidR="007F0F3E">
        <w:rPr>
          <w:rFonts w:eastAsiaTheme="minorEastAsia" w:hint="eastAsia"/>
          <w:lang w:eastAsia="zh-TW"/>
        </w:rPr>
        <w:t xml:space="preserve"> </w:t>
      </w:r>
      <w:r w:rsidR="00E51E9A">
        <w:t>“Aging in Place”.</w:t>
      </w:r>
    </w:p>
    <w:p w:rsidR="00F7438E" w:rsidRDefault="00F7438E" w:rsidP="00F7438E">
      <w:pPr>
        <w:pStyle w:val="a3"/>
        <w:ind w:firstLine="0"/>
        <w:jc w:val="center"/>
        <w:rPr>
          <w:smallCaps/>
        </w:rPr>
      </w:pPr>
      <w:r w:rsidRPr="00F7438E">
        <w:rPr>
          <w:smallCaps/>
        </w:rPr>
        <w:t>Acknowledgment</w:t>
      </w:r>
    </w:p>
    <w:p w:rsidR="004C6AAA" w:rsidRPr="004C6AAA" w:rsidRDefault="005D47CD" w:rsidP="005D47CD">
      <w:pPr>
        <w:pStyle w:val="a3"/>
      </w:pPr>
      <w:r w:rsidRPr="005D47CD">
        <w:t>This study is conducted under the “III Innovative and Prospective Technologies Project (1/1)” of the Institute for Information Industry which is subsidized by the Ministry of Economic Affairs of the Republic of China.</w:t>
      </w:r>
      <w:r>
        <w:rPr>
          <w:rFonts w:asciiTheme="minorEastAsia" w:eastAsiaTheme="minorEastAsia" w:hAnsiTheme="minorEastAsia" w:hint="eastAsia"/>
          <w:lang w:eastAsia="zh-TW"/>
        </w:rPr>
        <w:t xml:space="preserve"> </w:t>
      </w:r>
      <w:r w:rsidR="004C6AAA" w:rsidRPr="004C6AAA">
        <w:t xml:space="preserve">This </w:t>
      </w:r>
      <w:r w:rsidRPr="005D47CD">
        <w:rPr>
          <w:rFonts w:hint="eastAsia"/>
        </w:rPr>
        <w:t xml:space="preserve">study </w:t>
      </w:r>
      <w:r w:rsidR="004C6AAA" w:rsidRPr="004C6AAA">
        <w:t>is</w:t>
      </w:r>
      <w:r>
        <w:t xml:space="preserve"> also</w:t>
      </w:r>
      <w:r w:rsidR="004C6AAA" w:rsidRPr="004C6AAA">
        <w:t xml:space="preserve"> supported by Ministry of Science and Technology,</w:t>
      </w:r>
      <w:r w:rsidR="004C6AAA">
        <w:t xml:space="preserve"> </w:t>
      </w:r>
      <w:r w:rsidR="004C6AAA" w:rsidRPr="004C6AAA">
        <w:t>Taiwan, under grant</w:t>
      </w:r>
      <w:r w:rsidR="00D92057">
        <w:t xml:space="preserve"> </w:t>
      </w:r>
      <w:r w:rsidR="00D92057" w:rsidRPr="00D92057">
        <w:t xml:space="preserve">MOST </w:t>
      </w:r>
      <w:r w:rsidR="00D92057">
        <w:t>104-3113-E-002-007-</w:t>
      </w:r>
      <w:r w:rsidR="004C6AAA" w:rsidRPr="004C6AAA">
        <w:t xml:space="preserve"> and </w:t>
      </w:r>
      <w:r w:rsidR="00D92057">
        <w:t xml:space="preserve">MOST </w:t>
      </w:r>
      <w:r w:rsidR="00D92057" w:rsidRPr="00D92057">
        <w:t>103-2627-E-002-001</w:t>
      </w:r>
      <w:r w:rsidR="004C6AAA" w:rsidRPr="004C6AAA">
        <w:t>.</w:t>
      </w:r>
      <w:r w:rsidRPr="005D47CD">
        <w:rPr>
          <w:rFonts w:hint="eastAsia"/>
        </w:rPr>
        <w:t xml:space="preserve"> </w:t>
      </w:r>
      <w:bookmarkStart w:id="6" w:name="_GoBack"/>
      <w:bookmarkEnd w:id="6"/>
    </w:p>
    <w:p w:rsidR="000E6BEB" w:rsidRDefault="00A52C1A" w:rsidP="00A07DA6">
      <w:pPr>
        <w:pStyle w:val="5"/>
      </w:pPr>
      <w:r w:rsidRPr="005B520E">
        <w:t>References</w:t>
      </w:r>
    </w:p>
    <w:p w:rsidR="008F29DC" w:rsidRPr="005F53A8" w:rsidRDefault="000E6BEB" w:rsidP="008F29DC">
      <w:pPr>
        <w:pStyle w:val="EndNoteBibliography"/>
        <w:ind w:left="340" w:hanging="340"/>
        <w:rPr>
          <w:sz w:val="16"/>
        </w:rPr>
      </w:pPr>
      <w:r w:rsidRPr="005F53A8">
        <w:rPr>
          <w:sz w:val="16"/>
        </w:rPr>
        <w:fldChar w:fldCharType="begin"/>
      </w:r>
      <w:r w:rsidRPr="005F53A8">
        <w:rPr>
          <w:sz w:val="16"/>
        </w:rPr>
        <w:instrText xml:space="preserve"> ADDIN EN.REFLIST </w:instrText>
      </w:r>
      <w:r w:rsidRPr="005F53A8">
        <w:rPr>
          <w:sz w:val="16"/>
        </w:rPr>
        <w:fldChar w:fldCharType="separate"/>
      </w:r>
      <w:bookmarkStart w:id="7" w:name="_ENREF_1"/>
      <w:r w:rsidR="008F29DC" w:rsidRPr="005F53A8">
        <w:rPr>
          <w:sz w:val="16"/>
        </w:rPr>
        <w:t>[1]</w:t>
      </w:r>
      <w:r w:rsidR="008F29DC" w:rsidRPr="005F53A8">
        <w:rPr>
          <w:sz w:val="16"/>
        </w:rPr>
        <w:tab/>
        <w:t xml:space="preserve">H. Banaee, M. U. Ahmed, and A. Loutfi, "Data mining for wearable sensors in health monitoring systems: a review of recent trends and challenges," </w:t>
      </w:r>
      <w:r w:rsidR="008F29DC" w:rsidRPr="005F53A8">
        <w:rPr>
          <w:i/>
          <w:sz w:val="16"/>
        </w:rPr>
        <w:t xml:space="preserve">Sensors, </w:t>
      </w:r>
      <w:r w:rsidR="008F29DC" w:rsidRPr="005F53A8">
        <w:rPr>
          <w:sz w:val="16"/>
        </w:rPr>
        <w:t>vol. 13, pp. 17472-17500, 2013.</w:t>
      </w:r>
      <w:bookmarkEnd w:id="7"/>
    </w:p>
    <w:p w:rsidR="008F29DC" w:rsidRPr="005F53A8" w:rsidRDefault="008F29DC" w:rsidP="008F29DC">
      <w:pPr>
        <w:pStyle w:val="EndNoteBibliography"/>
        <w:ind w:left="340" w:hanging="340"/>
        <w:rPr>
          <w:sz w:val="16"/>
        </w:rPr>
      </w:pPr>
      <w:bookmarkStart w:id="8" w:name="_ENREF_2"/>
      <w:r w:rsidRPr="005F53A8">
        <w:rPr>
          <w:sz w:val="16"/>
        </w:rPr>
        <w:t>[2]</w:t>
      </w:r>
      <w:r w:rsidRPr="005F53A8">
        <w:rPr>
          <w:sz w:val="16"/>
        </w:rPr>
        <w:tab/>
        <w:t xml:space="preserve">A. Pantelopoulos and N. G. Bourbakis, "A survey on wearable sensor-based systems for health monitoring and prognosis," </w:t>
      </w:r>
      <w:r w:rsidRPr="005F53A8">
        <w:rPr>
          <w:i/>
          <w:sz w:val="16"/>
        </w:rPr>
        <w:t xml:space="preserve">Systems, Man, and Cybernetics, Part C: Applications and Reviews, IEEE Transactions on, </w:t>
      </w:r>
      <w:r w:rsidRPr="005F53A8">
        <w:rPr>
          <w:sz w:val="16"/>
        </w:rPr>
        <w:t>vol. 40, pp. 1-12, 2010.</w:t>
      </w:r>
      <w:bookmarkEnd w:id="8"/>
    </w:p>
    <w:p w:rsidR="008F29DC" w:rsidRPr="005F53A8" w:rsidRDefault="008F29DC" w:rsidP="008F29DC">
      <w:pPr>
        <w:pStyle w:val="EndNoteBibliography"/>
        <w:ind w:left="340" w:hanging="340"/>
        <w:rPr>
          <w:sz w:val="16"/>
        </w:rPr>
      </w:pPr>
      <w:bookmarkStart w:id="9" w:name="_ENREF_3"/>
      <w:r w:rsidRPr="005F53A8">
        <w:rPr>
          <w:sz w:val="16"/>
        </w:rPr>
        <w:t>[3]</w:t>
      </w:r>
      <w:r w:rsidRPr="005F53A8">
        <w:rPr>
          <w:sz w:val="16"/>
        </w:rPr>
        <w:tab/>
        <w:t xml:space="preserve">C. Collin, D. Wade, S. Davies, and V. Horne, "The Barthel ADL Index: a reliability study," </w:t>
      </w:r>
      <w:r w:rsidRPr="005F53A8">
        <w:rPr>
          <w:i/>
          <w:sz w:val="16"/>
        </w:rPr>
        <w:t xml:space="preserve">Disability &amp; Rehabilitation, </w:t>
      </w:r>
      <w:r w:rsidRPr="005F53A8">
        <w:rPr>
          <w:sz w:val="16"/>
        </w:rPr>
        <w:t>vol. 10, pp. 61-63, 1988.</w:t>
      </w:r>
      <w:bookmarkEnd w:id="9"/>
    </w:p>
    <w:p w:rsidR="008F29DC" w:rsidRPr="005F53A8" w:rsidRDefault="008F29DC" w:rsidP="008F29DC">
      <w:pPr>
        <w:pStyle w:val="EndNoteBibliography"/>
        <w:ind w:left="340" w:hanging="340"/>
        <w:rPr>
          <w:sz w:val="16"/>
        </w:rPr>
      </w:pPr>
      <w:bookmarkStart w:id="10" w:name="_ENREF_4"/>
      <w:r w:rsidRPr="005F53A8">
        <w:rPr>
          <w:sz w:val="16"/>
        </w:rPr>
        <w:t>[4]</w:t>
      </w:r>
      <w:r w:rsidRPr="005F53A8">
        <w:rPr>
          <w:sz w:val="16"/>
        </w:rPr>
        <w:tab/>
        <w:t xml:space="preserve">G. D. Abowd and E. D. Mynatt, "Charting past, present, and future research in ubiquitous computing," </w:t>
      </w:r>
      <w:r w:rsidRPr="005F53A8">
        <w:rPr>
          <w:i/>
          <w:sz w:val="16"/>
        </w:rPr>
        <w:t xml:space="preserve">ACM Transactions on Computer-Human Interaction (TOCHI), </w:t>
      </w:r>
      <w:r w:rsidRPr="005F53A8">
        <w:rPr>
          <w:sz w:val="16"/>
        </w:rPr>
        <w:t>vol. 7, pp. 29-58, 2000.</w:t>
      </w:r>
      <w:bookmarkEnd w:id="10"/>
    </w:p>
    <w:p w:rsidR="008F29DC" w:rsidRPr="005F53A8" w:rsidRDefault="008F29DC" w:rsidP="008F29DC">
      <w:pPr>
        <w:pStyle w:val="EndNoteBibliography"/>
        <w:ind w:left="340" w:hanging="340"/>
        <w:rPr>
          <w:sz w:val="16"/>
        </w:rPr>
      </w:pPr>
      <w:bookmarkStart w:id="11" w:name="_ENREF_5"/>
      <w:r w:rsidRPr="005F53A8">
        <w:rPr>
          <w:sz w:val="16"/>
        </w:rPr>
        <w:t>[5]</w:t>
      </w:r>
      <w:r w:rsidRPr="005F53A8">
        <w:rPr>
          <w:sz w:val="16"/>
        </w:rPr>
        <w:tab/>
        <w:t xml:space="preserve">O. D. Lara and M. A. Labrador, "A survey on human activity recognition using wearable sensors," </w:t>
      </w:r>
      <w:r w:rsidRPr="005F53A8">
        <w:rPr>
          <w:i/>
          <w:sz w:val="16"/>
        </w:rPr>
        <w:t xml:space="preserve">Communications Surveys &amp; Tutorials, IEEE, </w:t>
      </w:r>
      <w:r w:rsidRPr="005F53A8">
        <w:rPr>
          <w:sz w:val="16"/>
        </w:rPr>
        <w:t>vol. 15, pp. 1192-1209, 2013.</w:t>
      </w:r>
      <w:bookmarkEnd w:id="11"/>
    </w:p>
    <w:p w:rsidR="008F29DC" w:rsidRPr="005F53A8" w:rsidRDefault="008F29DC" w:rsidP="008F29DC">
      <w:pPr>
        <w:pStyle w:val="EndNoteBibliography"/>
        <w:ind w:left="340" w:hanging="340"/>
        <w:rPr>
          <w:sz w:val="16"/>
        </w:rPr>
      </w:pPr>
      <w:bookmarkStart w:id="12" w:name="_ENREF_6"/>
      <w:r w:rsidRPr="005F53A8">
        <w:rPr>
          <w:sz w:val="16"/>
        </w:rPr>
        <w:t>[6]</w:t>
      </w:r>
      <w:r w:rsidRPr="005F53A8">
        <w:rPr>
          <w:sz w:val="16"/>
        </w:rPr>
        <w:tab/>
        <w:t xml:space="preserve">J. D. McAuliffe, D. M. Blei, and M. I. Jordan, "Nonparametric empirical Bayes for the Dirichlet process mixture model," </w:t>
      </w:r>
      <w:r w:rsidRPr="005F53A8">
        <w:rPr>
          <w:i/>
          <w:sz w:val="16"/>
        </w:rPr>
        <w:t xml:space="preserve">Statistics and Computing, </w:t>
      </w:r>
      <w:r w:rsidRPr="005F53A8">
        <w:rPr>
          <w:sz w:val="16"/>
        </w:rPr>
        <w:t>vol. 16, pp. 5-14, 2006.</w:t>
      </w:r>
      <w:bookmarkEnd w:id="12"/>
    </w:p>
    <w:p w:rsidR="008F29DC" w:rsidRPr="005F53A8" w:rsidRDefault="008F29DC" w:rsidP="008F29DC">
      <w:pPr>
        <w:pStyle w:val="EndNoteBibliography"/>
        <w:ind w:left="340" w:hanging="340"/>
        <w:rPr>
          <w:sz w:val="16"/>
        </w:rPr>
      </w:pPr>
      <w:bookmarkStart w:id="13" w:name="_ENREF_7"/>
      <w:r w:rsidRPr="005F53A8">
        <w:rPr>
          <w:sz w:val="16"/>
        </w:rPr>
        <w:t>[7]</w:t>
      </w:r>
      <w:r w:rsidRPr="005F53A8">
        <w:rPr>
          <w:sz w:val="16"/>
        </w:rPr>
        <w:tab/>
        <w:t xml:space="preserve">D. Pelleg and A. W. Moore, "X-means: Extending K-means with Efficient Estimation of the Number of Clusters," in </w:t>
      </w:r>
      <w:r w:rsidRPr="005F53A8">
        <w:rPr>
          <w:i/>
          <w:sz w:val="16"/>
        </w:rPr>
        <w:t>ICML</w:t>
      </w:r>
      <w:r w:rsidRPr="005F53A8">
        <w:rPr>
          <w:sz w:val="16"/>
        </w:rPr>
        <w:t>, 2000, pp. 727-734.</w:t>
      </w:r>
      <w:bookmarkEnd w:id="13"/>
    </w:p>
    <w:p w:rsidR="008F29DC" w:rsidRPr="005F53A8" w:rsidRDefault="008F29DC" w:rsidP="008F29DC">
      <w:pPr>
        <w:pStyle w:val="EndNoteBibliography"/>
        <w:ind w:left="340" w:hanging="340"/>
        <w:rPr>
          <w:sz w:val="16"/>
        </w:rPr>
      </w:pPr>
      <w:bookmarkStart w:id="14" w:name="_ENREF_8"/>
      <w:r w:rsidRPr="005F53A8">
        <w:rPr>
          <w:sz w:val="16"/>
        </w:rPr>
        <w:t>[8]</w:t>
      </w:r>
      <w:r w:rsidRPr="005F53A8">
        <w:rPr>
          <w:sz w:val="16"/>
        </w:rPr>
        <w:tab/>
        <w:t xml:space="preserve">A. P. Pentland, </w:t>
      </w:r>
      <w:r w:rsidRPr="005F53A8">
        <w:rPr>
          <w:i/>
          <w:sz w:val="16"/>
        </w:rPr>
        <w:t>Wearable intelligence</w:t>
      </w:r>
      <w:r w:rsidRPr="005F53A8">
        <w:rPr>
          <w:sz w:val="16"/>
        </w:rPr>
        <w:t>: Scientific American, Incorporated, 1998.</w:t>
      </w:r>
      <w:bookmarkEnd w:id="14"/>
    </w:p>
    <w:p w:rsidR="008F29DC" w:rsidRPr="005F53A8" w:rsidRDefault="008F29DC" w:rsidP="008F29DC">
      <w:pPr>
        <w:pStyle w:val="EndNoteBibliography"/>
        <w:ind w:left="340" w:hanging="340"/>
        <w:rPr>
          <w:sz w:val="16"/>
        </w:rPr>
      </w:pPr>
      <w:bookmarkStart w:id="15" w:name="_ENREF_9"/>
      <w:r w:rsidRPr="005F53A8">
        <w:rPr>
          <w:sz w:val="16"/>
        </w:rPr>
        <w:t>[9]</w:t>
      </w:r>
      <w:r w:rsidRPr="005F53A8">
        <w:rPr>
          <w:sz w:val="16"/>
        </w:rPr>
        <w:tab/>
        <w:t xml:space="preserve">F.-T. Sun, Y.-T. Yeh, H.-T. Cheng, C. Kuo, and M. Griss, "Nonparametric discovery of human routines from sensor data," in </w:t>
      </w:r>
      <w:r w:rsidRPr="005F53A8">
        <w:rPr>
          <w:i/>
          <w:sz w:val="16"/>
        </w:rPr>
        <w:t>Pervasive Computing and Communications (PerCom), 2014 IEEE International Conference on</w:t>
      </w:r>
      <w:r w:rsidRPr="005F53A8">
        <w:rPr>
          <w:sz w:val="16"/>
        </w:rPr>
        <w:t>, 2014, pp. 11-19.</w:t>
      </w:r>
      <w:bookmarkEnd w:id="15"/>
    </w:p>
    <w:p w:rsidR="008F29DC" w:rsidRPr="005F53A8" w:rsidRDefault="008F29DC" w:rsidP="008F29DC">
      <w:pPr>
        <w:pStyle w:val="EndNoteBibliography"/>
        <w:ind w:left="340" w:hanging="340"/>
        <w:rPr>
          <w:sz w:val="16"/>
        </w:rPr>
      </w:pPr>
      <w:bookmarkStart w:id="16" w:name="_ENREF_10"/>
      <w:r w:rsidRPr="005F53A8">
        <w:rPr>
          <w:sz w:val="16"/>
        </w:rPr>
        <w:t>[10]</w:t>
      </w:r>
      <w:r w:rsidRPr="005F53A8">
        <w:rPr>
          <w:sz w:val="16"/>
        </w:rPr>
        <w:tab/>
        <w:t xml:space="preserve">T. Huynh, M. Fritz, and B. Schiele, "Discovery of activity patterns using topic models," in </w:t>
      </w:r>
      <w:r w:rsidRPr="005F53A8">
        <w:rPr>
          <w:i/>
          <w:sz w:val="16"/>
        </w:rPr>
        <w:t>Proceedings of the 10th international conference on Ubiquitous computing</w:t>
      </w:r>
      <w:r w:rsidRPr="005F53A8">
        <w:rPr>
          <w:sz w:val="16"/>
        </w:rPr>
        <w:t>, 2008, pp. 10-19.</w:t>
      </w:r>
      <w:bookmarkEnd w:id="16"/>
    </w:p>
    <w:p w:rsidR="008F29DC" w:rsidRPr="005F53A8" w:rsidRDefault="008F29DC" w:rsidP="008F29DC">
      <w:pPr>
        <w:pStyle w:val="EndNoteBibliography"/>
        <w:ind w:left="340" w:hanging="340"/>
        <w:rPr>
          <w:sz w:val="16"/>
        </w:rPr>
      </w:pPr>
      <w:bookmarkStart w:id="17" w:name="_ENREF_11"/>
      <w:r w:rsidRPr="005F53A8">
        <w:rPr>
          <w:sz w:val="16"/>
        </w:rPr>
        <w:t>[11]</w:t>
      </w:r>
      <w:r w:rsidRPr="005F53A8">
        <w:rPr>
          <w:sz w:val="16"/>
        </w:rPr>
        <w:tab/>
        <w:t xml:space="preserve">C. E. Rasmussen, "The infinite Gaussian mixture model," in </w:t>
      </w:r>
      <w:r w:rsidRPr="005F53A8">
        <w:rPr>
          <w:i/>
          <w:sz w:val="16"/>
        </w:rPr>
        <w:t>NIPS</w:t>
      </w:r>
      <w:r w:rsidRPr="005F53A8">
        <w:rPr>
          <w:sz w:val="16"/>
        </w:rPr>
        <w:t>, 1999, pp. 554-560.</w:t>
      </w:r>
      <w:bookmarkEnd w:id="17"/>
    </w:p>
    <w:p w:rsidR="008F29DC" w:rsidRPr="005F53A8" w:rsidRDefault="008F29DC" w:rsidP="008F29DC">
      <w:pPr>
        <w:pStyle w:val="EndNoteBibliography"/>
        <w:ind w:left="340" w:hanging="340"/>
        <w:rPr>
          <w:sz w:val="16"/>
        </w:rPr>
      </w:pPr>
      <w:bookmarkStart w:id="18" w:name="_ENREF_12"/>
      <w:r w:rsidRPr="005F53A8">
        <w:rPr>
          <w:sz w:val="16"/>
        </w:rPr>
        <w:t>[12]</w:t>
      </w:r>
      <w:r w:rsidRPr="005F53A8">
        <w:rPr>
          <w:sz w:val="16"/>
        </w:rPr>
        <w:tab/>
        <w:t xml:space="preserve">D. Griffiths and M. Tenenbaum, "Hierarchical topic models and the nested Chinese restaurant process," </w:t>
      </w:r>
      <w:r w:rsidRPr="005F53A8">
        <w:rPr>
          <w:i/>
          <w:sz w:val="16"/>
        </w:rPr>
        <w:t xml:space="preserve">Advances in neural information processing systems, </w:t>
      </w:r>
      <w:r w:rsidRPr="005F53A8">
        <w:rPr>
          <w:sz w:val="16"/>
        </w:rPr>
        <w:t>vol. 16, p. 17, 2004.</w:t>
      </w:r>
      <w:bookmarkEnd w:id="18"/>
    </w:p>
    <w:p w:rsidR="008F29DC" w:rsidRPr="005F53A8" w:rsidRDefault="008F29DC" w:rsidP="008F29DC">
      <w:pPr>
        <w:pStyle w:val="EndNoteBibliography"/>
        <w:ind w:left="340" w:hanging="340"/>
        <w:rPr>
          <w:sz w:val="16"/>
        </w:rPr>
      </w:pPr>
      <w:bookmarkStart w:id="19" w:name="_ENREF_13"/>
      <w:r w:rsidRPr="005F53A8">
        <w:rPr>
          <w:sz w:val="16"/>
        </w:rPr>
        <w:t>[13]</w:t>
      </w:r>
      <w:r w:rsidRPr="005F53A8">
        <w:rPr>
          <w:sz w:val="16"/>
        </w:rPr>
        <w:tab/>
        <w:t xml:space="preserve">J. MacQueen, "Some methods for classification and analysis of multivariate observations," in </w:t>
      </w:r>
      <w:r w:rsidRPr="005F53A8">
        <w:rPr>
          <w:i/>
          <w:sz w:val="16"/>
        </w:rPr>
        <w:t>Proceedings of the fifth Berkeley symposium on mathematical statistics and probability</w:t>
      </w:r>
      <w:r w:rsidRPr="005F53A8">
        <w:rPr>
          <w:sz w:val="16"/>
        </w:rPr>
        <w:t>, 1967, pp. 281-297.</w:t>
      </w:r>
      <w:bookmarkEnd w:id="19"/>
    </w:p>
    <w:p w:rsidR="008F29DC" w:rsidRPr="005F53A8" w:rsidRDefault="008F29DC" w:rsidP="008F29DC">
      <w:pPr>
        <w:pStyle w:val="EndNoteBibliography"/>
        <w:ind w:left="340" w:hanging="340"/>
        <w:rPr>
          <w:sz w:val="16"/>
        </w:rPr>
      </w:pPr>
      <w:bookmarkStart w:id="20" w:name="_ENREF_14"/>
      <w:r w:rsidRPr="005F53A8">
        <w:rPr>
          <w:sz w:val="16"/>
        </w:rPr>
        <w:t>[14]</w:t>
      </w:r>
      <w:r w:rsidRPr="005F53A8">
        <w:rPr>
          <w:sz w:val="16"/>
        </w:rPr>
        <w:tab/>
        <w:t xml:space="preserve">R. E. Kass and L. Wasserman, "A reference Bayesian test for nested hypotheses and its relationship to the Schwarz criterion," </w:t>
      </w:r>
      <w:r w:rsidRPr="005F53A8">
        <w:rPr>
          <w:i/>
          <w:sz w:val="16"/>
        </w:rPr>
        <w:t xml:space="preserve">Journal of the american statistical association, </w:t>
      </w:r>
      <w:r w:rsidRPr="005F53A8">
        <w:rPr>
          <w:sz w:val="16"/>
        </w:rPr>
        <w:t>vol. 90, pp. 928-934, 1995.</w:t>
      </w:r>
      <w:bookmarkEnd w:id="20"/>
    </w:p>
    <w:p w:rsidR="008F29DC" w:rsidRPr="005F53A8" w:rsidRDefault="008F29DC" w:rsidP="008F29DC">
      <w:pPr>
        <w:pStyle w:val="EndNoteBibliography"/>
        <w:ind w:left="340" w:hanging="340"/>
        <w:rPr>
          <w:sz w:val="16"/>
        </w:rPr>
      </w:pPr>
      <w:bookmarkStart w:id="21" w:name="_ENREF_15"/>
      <w:r w:rsidRPr="005F53A8">
        <w:rPr>
          <w:sz w:val="16"/>
        </w:rPr>
        <w:t>[15]</w:t>
      </w:r>
      <w:r w:rsidRPr="005F53A8">
        <w:rPr>
          <w:sz w:val="16"/>
        </w:rPr>
        <w:tab/>
        <w:t xml:space="preserve">D. M. Karantonis, M. R. Narayanan, M. Mathie, N. H. Lovell, and B. G. Celler, "Implementation of a real-time human movement classifier using a triaxial accelerometer for ambulatory monitoring," </w:t>
      </w:r>
      <w:r w:rsidRPr="005F53A8">
        <w:rPr>
          <w:i/>
          <w:sz w:val="16"/>
        </w:rPr>
        <w:t xml:space="preserve">Information Technology in Biomedicine, IEEE Transactions on, </w:t>
      </w:r>
      <w:r w:rsidRPr="005F53A8">
        <w:rPr>
          <w:sz w:val="16"/>
        </w:rPr>
        <w:t>vol. 10, pp. 156-167, 2006.</w:t>
      </w:r>
      <w:bookmarkEnd w:id="21"/>
    </w:p>
    <w:p w:rsidR="00031B85" w:rsidRDefault="000E6BEB" w:rsidP="00363259">
      <w:pPr>
        <w:pStyle w:val="5"/>
        <w:jc w:val="both"/>
      </w:pPr>
      <w:r w:rsidRPr="005F53A8">
        <w:rPr>
          <w:sz w:val="16"/>
        </w:rPr>
        <w:fldChar w:fldCharType="end"/>
      </w:r>
    </w:p>
    <w:sectPr w:rsidR="00031B85" w:rsidSect="000E6BEB">
      <w:type w:val="continuous"/>
      <w:pgSz w:w="12240" w:h="15840" w:code="1"/>
      <w:pgMar w:top="1080" w:right="893" w:bottom="1440" w:left="893" w:header="720" w:footer="720" w:gutter="0"/>
      <w:cols w:num="2" w:space="35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732E" w:rsidRDefault="00EB732E" w:rsidP="00990B51">
      <w:r>
        <w:separator/>
      </w:r>
    </w:p>
  </w:endnote>
  <w:endnote w:type="continuationSeparator" w:id="0">
    <w:p w:rsidR="00EB732E" w:rsidRDefault="00EB732E" w:rsidP="00990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732E" w:rsidRDefault="00EB732E" w:rsidP="00990B51">
      <w:r>
        <w:separator/>
      </w:r>
    </w:p>
  </w:footnote>
  <w:footnote w:type="continuationSeparator" w:id="0">
    <w:p w:rsidR="00EB732E" w:rsidRDefault="00EB732E" w:rsidP="00990B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644"/>
        </w:tabs>
        <w:ind w:left="644"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9878ADF4"/>
    <w:lvl w:ilvl="0" w:tplc="F64ECBE4">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F88E1946"/>
    <w:lvl w:ilvl="0">
      <w:start w:val="1"/>
      <w:numFmt w:val="upperRoman"/>
      <w:pStyle w:val="tablehead"/>
      <w:lvlText w:val="TABLE %1."/>
      <w:lvlJc w:val="left"/>
      <w:pPr>
        <w:tabs>
          <w:tab w:val="num" w:pos="1080"/>
        </w:tabs>
        <w:ind w:left="0" w:firstLine="28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4"/>
  </w:num>
  <w:num w:numId="13">
    <w:abstractNumId w:val="7"/>
  </w:num>
  <w:num w:numId="14">
    <w:abstractNumId w:val="6"/>
    <w:lvlOverride w:ilvl="0">
      <w:startOverride w:val="1"/>
    </w:lvlOverride>
  </w:num>
  <w:num w:numId="1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106"/>
  <w:drawingGridVerticalSpacing w:val="1903"/>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4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z0z59prhvsxzze00pu5z0dsetdx9wf2p9r0&quot;&gt;資策會citation&lt;record-ids&gt;&lt;item&gt;6&lt;/item&gt;&lt;item&gt;7&lt;/item&gt;&lt;item&gt;8&lt;/item&gt;&lt;item&gt;9&lt;/item&gt;&lt;item&gt;10&lt;/item&gt;&lt;item&gt;11&lt;/item&gt;&lt;item&gt;12&lt;/item&gt;&lt;item&gt;13&lt;/item&gt;&lt;item&gt;14&lt;/item&gt;&lt;item&gt;15&lt;/item&gt;&lt;item&gt;17&lt;/item&gt;&lt;item&gt;18&lt;/item&gt;&lt;item&gt;19&lt;/item&gt;&lt;item&gt;21&lt;/item&gt;&lt;item&gt;22&lt;/item&gt;&lt;/record-ids&gt;&lt;/item&gt;&lt;/Libraries&gt;"/>
  </w:docVars>
  <w:rsids>
    <w:rsidRoot w:val="009303D9"/>
    <w:rsid w:val="00012227"/>
    <w:rsid w:val="00020EED"/>
    <w:rsid w:val="000223DB"/>
    <w:rsid w:val="00031B85"/>
    <w:rsid w:val="00042855"/>
    <w:rsid w:val="000442FD"/>
    <w:rsid w:val="00052F6A"/>
    <w:rsid w:val="00061F97"/>
    <w:rsid w:val="0007035D"/>
    <w:rsid w:val="000709EC"/>
    <w:rsid w:val="000905F4"/>
    <w:rsid w:val="000931C5"/>
    <w:rsid w:val="000B1449"/>
    <w:rsid w:val="000B2D31"/>
    <w:rsid w:val="000C267C"/>
    <w:rsid w:val="000C2A71"/>
    <w:rsid w:val="000D40F1"/>
    <w:rsid w:val="000E327D"/>
    <w:rsid w:val="000E6BEB"/>
    <w:rsid w:val="000F02AD"/>
    <w:rsid w:val="000F0B64"/>
    <w:rsid w:val="000F4607"/>
    <w:rsid w:val="000F5273"/>
    <w:rsid w:val="000F5985"/>
    <w:rsid w:val="001017DA"/>
    <w:rsid w:val="001029A5"/>
    <w:rsid w:val="0011329A"/>
    <w:rsid w:val="001201AF"/>
    <w:rsid w:val="0012241D"/>
    <w:rsid w:val="00141F44"/>
    <w:rsid w:val="00142717"/>
    <w:rsid w:val="00154EF6"/>
    <w:rsid w:val="00162E5D"/>
    <w:rsid w:val="001725F3"/>
    <w:rsid w:val="001737AF"/>
    <w:rsid w:val="0018638C"/>
    <w:rsid w:val="001906FB"/>
    <w:rsid w:val="00192773"/>
    <w:rsid w:val="001A146D"/>
    <w:rsid w:val="001B798E"/>
    <w:rsid w:val="001C3488"/>
    <w:rsid w:val="001C6A91"/>
    <w:rsid w:val="001D7019"/>
    <w:rsid w:val="001E3674"/>
    <w:rsid w:val="001F169A"/>
    <w:rsid w:val="001F69A7"/>
    <w:rsid w:val="0020272C"/>
    <w:rsid w:val="00212724"/>
    <w:rsid w:val="002238E2"/>
    <w:rsid w:val="00260016"/>
    <w:rsid w:val="002729A4"/>
    <w:rsid w:val="002774A7"/>
    <w:rsid w:val="0028197B"/>
    <w:rsid w:val="002B104F"/>
    <w:rsid w:val="002B14A4"/>
    <w:rsid w:val="002B14FD"/>
    <w:rsid w:val="002B32CB"/>
    <w:rsid w:val="002B73D7"/>
    <w:rsid w:val="002C6A73"/>
    <w:rsid w:val="002D23AE"/>
    <w:rsid w:val="002E4B5C"/>
    <w:rsid w:val="002E70FE"/>
    <w:rsid w:val="00302D65"/>
    <w:rsid w:val="00302F30"/>
    <w:rsid w:val="00304B09"/>
    <w:rsid w:val="003054CD"/>
    <w:rsid w:val="0032367C"/>
    <w:rsid w:val="0033698E"/>
    <w:rsid w:val="00344C47"/>
    <w:rsid w:val="00345729"/>
    <w:rsid w:val="00354C82"/>
    <w:rsid w:val="00355A6F"/>
    <w:rsid w:val="003577B3"/>
    <w:rsid w:val="00363259"/>
    <w:rsid w:val="003649AF"/>
    <w:rsid w:val="00367967"/>
    <w:rsid w:val="003710CC"/>
    <w:rsid w:val="003A4E45"/>
    <w:rsid w:val="003C6664"/>
    <w:rsid w:val="003D1713"/>
    <w:rsid w:val="003D7629"/>
    <w:rsid w:val="003E77FD"/>
    <w:rsid w:val="003F3E1C"/>
    <w:rsid w:val="003F4F5E"/>
    <w:rsid w:val="003F6655"/>
    <w:rsid w:val="00406395"/>
    <w:rsid w:val="00413E8D"/>
    <w:rsid w:val="00413F2E"/>
    <w:rsid w:val="00444E7E"/>
    <w:rsid w:val="0044614C"/>
    <w:rsid w:val="004540D5"/>
    <w:rsid w:val="00457430"/>
    <w:rsid w:val="00491C62"/>
    <w:rsid w:val="004B51DC"/>
    <w:rsid w:val="004C006C"/>
    <w:rsid w:val="004C6AAA"/>
    <w:rsid w:val="004D3418"/>
    <w:rsid w:val="004D3D11"/>
    <w:rsid w:val="004F4835"/>
    <w:rsid w:val="004F68C6"/>
    <w:rsid w:val="00505475"/>
    <w:rsid w:val="0050740A"/>
    <w:rsid w:val="00525F43"/>
    <w:rsid w:val="00526816"/>
    <w:rsid w:val="005312E9"/>
    <w:rsid w:val="00556D90"/>
    <w:rsid w:val="005621CD"/>
    <w:rsid w:val="00570458"/>
    <w:rsid w:val="00573171"/>
    <w:rsid w:val="00591B7D"/>
    <w:rsid w:val="00597AEE"/>
    <w:rsid w:val="005A12F0"/>
    <w:rsid w:val="005B6E77"/>
    <w:rsid w:val="005C7D70"/>
    <w:rsid w:val="005D1855"/>
    <w:rsid w:val="005D3C24"/>
    <w:rsid w:val="005D47CD"/>
    <w:rsid w:val="005D50CD"/>
    <w:rsid w:val="005D79D3"/>
    <w:rsid w:val="005E08FC"/>
    <w:rsid w:val="005F53A8"/>
    <w:rsid w:val="00600759"/>
    <w:rsid w:val="006253DE"/>
    <w:rsid w:val="006376B3"/>
    <w:rsid w:val="00646FF3"/>
    <w:rsid w:val="00661A9D"/>
    <w:rsid w:val="00675562"/>
    <w:rsid w:val="00681013"/>
    <w:rsid w:val="00684EBC"/>
    <w:rsid w:val="0069515C"/>
    <w:rsid w:val="0069664D"/>
    <w:rsid w:val="006B48FD"/>
    <w:rsid w:val="006C035C"/>
    <w:rsid w:val="006D2049"/>
    <w:rsid w:val="006D3F2D"/>
    <w:rsid w:val="006F4227"/>
    <w:rsid w:val="00704FBA"/>
    <w:rsid w:val="007126A3"/>
    <w:rsid w:val="00727547"/>
    <w:rsid w:val="00742638"/>
    <w:rsid w:val="00747212"/>
    <w:rsid w:val="007561B2"/>
    <w:rsid w:val="00760BC6"/>
    <w:rsid w:val="0076252A"/>
    <w:rsid w:val="00771EF6"/>
    <w:rsid w:val="00772689"/>
    <w:rsid w:val="007773D1"/>
    <w:rsid w:val="0079524A"/>
    <w:rsid w:val="007C305C"/>
    <w:rsid w:val="007E1CE3"/>
    <w:rsid w:val="007E36B6"/>
    <w:rsid w:val="007E53DC"/>
    <w:rsid w:val="007F0F3E"/>
    <w:rsid w:val="007F3B45"/>
    <w:rsid w:val="007F67A2"/>
    <w:rsid w:val="00800C7D"/>
    <w:rsid w:val="008016AC"/>
    <w:rsid w:val="0080739C"/>
    <w:rsid w:val="008127B5"/>
    <w:rsid w:val="00822D7C"/>
    <w:rsid w:val="008429EA"/>
    <w:rsid w:val="00861F5F"/>
    <w:rsid w:val="0086698F"/>
    <w:rsid w:val="00875C4D"/>
    <w:rsid w:val="00883F61"/>
    <w:rsid w:val="00884814"/>
    <w:rsid w:val="008868B7"/>
    <w:rsid w:val="00886B23"/>
    <w:rsid w:val="008B5950"/>
    <w:rsid w:val="008D1580"/>
    <w:rsid w:val="008D2629"/>
    <w:rsid w:val="008E4312"/>
    <w:rsid w:val="008E5B07"/>
    <w:rsid w:val="008F29DC"/>
    <w:rsid w:val="008F3610"/>
    <w:rsid w:val="00903AC3"/>
    <w:rsid w:val="00907615"/>
    <w:rsid w:val="0091469A"/>
    <w:rsid w:val="00922320"/>
    <w:rsid w:val="009303D9"/>
    <w:rsid w:val="00954351"/>
    <w:rsid w:val="009565C6"/>
    <w:rsid w:val="00956903"/>
    <w:rsid w:val="00962D46"/>
    <w:rsid w:val="00977278"/>
    <w:rsid w:val="00983B65"/>
    <w:rsid w:val="00990B51"/>
    <w:rsid w:val="00991371"/>
    <w:rsid w:val="009929FC"/>
    <w:rsid w:val="009A33C1"/>
    <w:rsid w:val="009A7186"/>
    <w:rsid w:val="009B0F57"/>
    <w:rsid w:val="009B3DE5"/>
    <w:rsid w:val="009C6CDC"/>
    <w:rsid w:val="009D2B94"/>
    <w:rsid w:val="009E1C47"/>
    <w:rsid w:val="009F5A1E"/>
    <w:rsid w:val="00A07DA6"/>
    <w:rsid w:val="00A11509"/>
    <w:rsid w:val="00A14809"/>
    <w:rsid w:val="00A17396"/>
    <w:rsid w:val="00A2071F"/>
    <w:rsid w:val="00A33F6B"/>
    <w:rsid w:val="00A34FF6"/>
    <w:rsid w:val="00A36855"/>
    <w:rsid w:val="00A415F0"/>
    <w:rsid w:val="00A52C1A"/>
    <w:rsid w:val="00A53D57"/>
    <w:rsid w:val="00A542DD"/>
    <w:rsid w:val="00A62539"/>
    <w:rsid w:val="00A66D07"/>
    <w:rsid w:val="00A8014B"/>
    <w:rsid w:val="00AB4824"/>
    <w:rsid w:val="00AB6D8F"/>
    <w:rsid w:val="00AC1B77"/>
    <w:rsid w:val="00AC2810"/>
    <w:rsid w:val="00AC3018"/>
    <w:rsid w:val="00AC4C9C"/>
    <w:rsid w:val="00AE57DC"/>
    <w:rsid w:val="00AE6B94"/>
    <w:rsid w:val="00AF5C7F"/>
    <w:rsid w:val="00B102B3"/>
    <w:rsid w:val="00B21977"/>
    <w:rsid w:val="00B21C0D"/>
    <w:rsid w:val="00B306E8"/>
    <w:rsid w:val="00B65BBB"/>
    <w:rsid w:val="00B80D20"/>
    <w:rsid w:val="00B96B94"/>
    <w:rsid w:val="00B96FE0"/>
    <w:rsid w:val="00BA29E0"/>
    <w:rsid w:val="00BC1A78"/>
    <w:rsid w:val="00BC4B4F"/>
    <w:rsid w:val="00BE325D"/>
    <w:rsid w:val="00BE4FD4"/>
    <w:rsid w:val="00BE76C4"/>
    <w:rsid w:val="00C07FEF"/>
    <w:rsid w:val="00C12D37"/>
    <w:rsid w:val="00C1555E"/>
    <w:rsid w:val="00C337F8"/>
    <w:rsid w:val="00C364AF"/>
    <w:rsid w:val="00C41120"/>
    <w:rsid w:val="00C46ABF"/>
    <w:rsid w:val="00C52111"/>
    <w:rsid w:val="00C52690"/>
    <w:rsid w:val="00C5300D"/>
    <w:rsid w:val="00C54179"/>
    <w:rsid w:val="00C612CF"/>
    <w:rsid w:val="00C635F4"/>
    <w:rsid w:val="00C72353"/>
    <w:rsid w:val="00C81D40"/>
    <w:rsid w:val="00C84F46"/>
    <w:rsid w:val="00C90C38"/>
    <w:rsid w:val="00CA2187"/>
    <w:rsid w:val="00CA6825"/>
    <w:rsid w:val="00CB3A33"/>
    <w:rsid w:val="00CC32DD"/>
    <w:rsid w:val="00CE0C76"/>
    <w:rsid w:val="00CE5382"/>
    <w:rsid w:val="00D24B67"/>
    <w:rsid w:val="00D32CD1"/>
    <w:rsid w:val="00D7010D"/>
    <w:rsid w:val="00D75793"/>
    <w:rsid w:val="00D82C2D"/>
    <w:rsid w:val="00D92057"/>
    <w:rsid w:val="00D95D13"/>
    <w:rsid w:val="00DA7D01"/>
    <w:rsid w:val="00DB3F92"/>
    <w:rsid w:val="00DB55F4"/>
    <w:rsid w:val="00DB7290"/>
    <w:rsid w:val="00DC5210"/>
    <w:rsid w:val="00DD015B"/>
    <w:rsid w:val="00DD08E7"/>
    <w:rsid w:val="00DD2630"/>
    <w:rsid w:val="00DD2D75"/>
    <w:rsid w:val="00DD325C"/>
    <w:rsid w:val="00DD392B"/>
    <w:rsid w:val="00DD6101"/>
    <w:rsid w:val="00DD6F92"/>
    <w:rsid w:val="00DE0848"/>
    <w:rsid w:val="00DE75E0"/>
    <w:rsid w:val="00DF2E62"/>
    <w:rsid w:val="00DF7761"/>
    <w:rsid w:val="00E00FBC"/>
    <w:rsid w:val="00E061DB"/>
    <w:rsid w:val="00E11F4F"/>
    <w:rsid w:val="00E13FBC"/>
    <w:rsid w:val="00E17496"/>
    <w:rsid w:val="00E26D54"/>
    <w:rsid w:val="00E36082"/>
    <w:rsid w:val="00E42A90"/>
    <w:rsid w:val="00E51E9A"/>
    <w:rsid w:val="00E813F4"/>
    <w:rsid w:val="00E82344"/>
    <w:rsid w:val="00E82E39"/>
    <w:rsid w:val="00EB410E"/>
    <w:rsid w:val="00EB48F0"/>
    <w:rsid w:val="00EB732E"/>
    <w:rsid w:val="00EC07A4"/>
    <w:rsid w:val="00EC5DEA"/>
    <w:rsid w:val="00ED0E4F"/>
    <w:rsid w:val="00EE2CD0"/>
    <w:rsid w:val="00EF018C"/>
    <w:rsid w:val="00EF3B82"/>
    <w:rsid w:val="00EF7F35"/>
    <w:rsid w:val="00F03C65"/>
    <w:rsid w:val="00F12FF6"/>
    <w:rsid w:val="00F21CE5"/>
    <w:rsid w:val="00F2712A"/>
    <w:rsid w:val="00F27AE5"/>
    <w:rsid w:val="00F3641D"/>
    <w:rsid w:val="00F46369"/>
    <w:rsid w:val="00F56709"/>
    <w:rsid w:val="00F63BC9"/>
    <w:rsid w:val="00F66D4C"/>
    <w:rsid w:val="00F7438E"/>
    <w:rsid w:val="00F83EFB"/>
    <w:rsid w:val="00F90983"/>
    <w:rsid w:val="00FA4B7B"/>
    <w:rsid w:val="00FB1EC9"/>
    <w:rsid w:val="00FB5D3B"/>
    <w:rsid w:val="00FC1101"/>
    <w:rsid w:val="00FC208F"/>
    <w:rsid w:val="00FC78A1"/>
    <w:rsid w:val="00FD1065"/>
    <w:rsid w:val="00FD3D84"/>
    <w:rsid w:val="00FD57D6"/>
    <w:rsid w:val="00FE33B6"/>
    <w:rsid w:val="00FF10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1C44D72-F9D7-42A5-9E1A-C5E2ED83C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rPr>
      <w:lang w:eastAsia="en-US"/>
    </w:rPr>
  </w:style>
  <w:style w:type="paragraph" w:styleId="1">
    <w:name w:val="heading 1"/>
    <w:basedOn w:val="a"/>
    <w:next w:val="a"/>
    <w:qFormat/>
    <w:pPr>
      <w:keepNext/>
      <w:keepLines/>
      <w:numPr>
        <w:numId w:val="4"/>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6"/>
      </w:numPr>
      <w:spacing w:line="240" w:lineRule="exact"/>
      <w:jc w:val="both"/>
      <w:outlineLvl w:val="2"/>
    </w:pPr>
    <w:rPr>
      <w:i/>
      <w:iCs/>
      <w:noProof/>
    </w:rPr>
  </w:style>
  <w:style w:type="paragraph" w:styleId="4">
    <w:name w:val="heading 4"/>
    <w:basedOn w:val="a"/>
    <w:next w:val="a"/>
    <w:qFormat/>
    <w:pPr>
      <w:numPr>
        <w:ilvl w:val="3"/>
        <w:numId w:val="7"/>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a4"/>
    <w:rsid w:val="00DB55F4"/>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rsid w:val="00AB6D8F"/>
    <w:pPr>
      <w:numPr>
        <w:numId w:val="9"/>
      </w:numPr>
      <w:spacing w:before="240" w:after="120" w:line="216" w:lineRule="auto"/>
      <w:jc w:val="center"/>
    </w:pPr>
    <w:rPr>
      <w:smallCaps/>
      <w:noProof/>
      <w:sz w:val="16"/>
      <w:szCs w:val="16"/>
      <w:lang w:eastAsia="en-US"/>
    </w:rPr>
  </w:style>
  <w:style w:type="paragraph" w:styleId="a5">
    <w:name w:val="header"/>
    <w:basedOn w:val="a"/>
    <w:link w:val="a6"/>
    <w:uiPriority w:val="99"/>
    <w:unhideWhenUsed/>
    <w:rsid w:val="00990B51"/>
    <w:pPr>
      <w:tabs>
        <w:tab w:val="center" w:pos="4153"/>
        <w:tab w:val="right" w:pos="8306"/>
      </w:tabs>
      <w:snapToGrid w:val="0"/>
    </w:pPr>
  </w:style>
  <w:style w:type="character" w:customStyle="1" w:styleId="a6">
    <w:name w:val="頁首 字元"/>
    <w:link w:val="a5"/>
    <w:uiPriority w:val="99"/>
    <w:rsid w:val="00990B51"/>
    <w:rPr>
      <w:lang w:eastAsia="en-US"/>
    </w:rPr>
  </w:style>
  <w:style w:type="paragraph" w:styleId="a7">
    <w:name w:val="footer"/>
    <w:basedOn w:val="a"/>
    <w:link w:val="a8"/>
    <w:uiPriority w:val="99"/>
    <w:unhideWhenUsed/>
    <w:rsid w:val="00990B51"/>
    <w:pPr>
      <w:tabs>
        <w:tab w:val="center" w:pos="4153"/>
        <w:tab w:val="right" w:pos="8306"/>
      </w:tabs>
      <w:snapToGrid w:val="0"/>
    </w:pPr>
  </w:style>
  <w:style w:type="character" w:customStyle="1" w:styleId="a8">
    <w:name w:val="頁尾 字元"/>
    <w:link w:val="a7"/>
    <w:uiPriority w:val="99"/>
    <w:rsid w:val="00990B51"/>
    <w:rPr>
      <w:lang w:eastAsia="en-US"/>
    </w:rPr>
  </w:style>
  <w:style w:type="character" w:styleId="a9">
    <w:name w:val="Hyperlink"/>
    <w:uiPriority w:val="99"/>
    <w:unhideWhenUsed/>
    <w:rsid w:val="000709EC"/>
    <w:rPr>
      <w:color w:val="0563C1"/>
      <w:u w:val="single"/>
    </w:rPr>
  </w:style>
  <w:style w:type="paragraph" w:styleId="aa">
    <w:name w:val="Title"/>
    <w:basedOn w:val="a"/>
    <w:next w:val="a"/>
    <w:link w:val="ab"/>
    <w:qFormat/>
    <w:rsid w:val="00AC4C9C"/>
    <w:pPr>
      <w:framePr w:w="9360" w:hSpace="187" w:vSpace="187" w:wrap="notBeside" w:vAnchor="text" w:hAnchor="page" w:xAlign="center" w:y="1" w:anchorLock="1"/>
      <w:autoSpaceDE w:val="0"/>
      <w:autoSpaceDN w:val="0"/>
      <w:spacing w:before="360"/>
    </w:pPr>
    <w:rPr>
      <w:rFonts w:eastAsia="新細明體"/>
      <w:b/>
      <w:kern w:val="28"/>
      <w:sz w:val="32"/>
      <w:szCs w:val="48"/>
    </w:rPr>
  </w:style>
  <w:style w:type="character" w:customStyle="1" w:styleId="ab">
    <w:name w:val="標題 字元"/>
    <w:link w:val="aa"/>
    <w:rsid w:val="00AC4C9C"/>
    <w:rPr>
      <w:rFonts w:eastAsia="新細明體"/>
      <w:b/>
      <w:kern w:val="28"/>
      <w:sz w:val="32"/>
      <w:szCs w:val="48"/>
      <w:lang w:eastAsia="en-US"/>
    </w:rPr>
  </w:style>
  <w:style w:type="character" w:customStyle="1" w:styleId="a4">
    <w:name w:val="本文 字元"/>
    <w:link w:val="a3"/>
    <w:rsid w:val="00DB55F4"/>
    <w:rPr>
      <w:spacing w:val="-1"/>
      <w:lang w:eastAsia="en-US"/>
    </w:rPr>
  </w:style>
  <w:style w:type="character" w:styleId="ac">
    <w:name w:val="Placeholder Text"/>
    <w:uiPriority w:val="99"/>
    <w:semiHidden/>
    <w:rsid w:val="00A52C1A"/>
    <w:rPr>
      <w:color w:val="808080"/>
    </w:rPr>
  </w:style>
  <w:style w:type="paragraph" w:customStyle="1" w:styleId="EndNoteBibliographyTitle">
    <w:name w:val="EndNote Bibliography Title"/>
    <w:basedOn w:val="a"/>
    <w:link w:val="EndNoteBibliographyTitle0"/>
    <w:rsid w:val="00031B85"/>
    <w:rPr>
      <w:noProof/>
    </w:rPr>
  </w:style>
  <w:style w:type="character" w:customStyle="1" w:styleId="EndNoteBibliographyTitle0">
    <w:name w:val="EndNote Bibliography Title 字元"/>
    <w:basedOn w:val="a4"/>
    <w:link w:val="EndNoteBibliographyTitle"/>
    <w:rsid w:val="00031B85"/>
    <w:rPr>
      <w:noProof/>
      <w:spacing w:val="-1"/>
      <w:lang w:eastAsia="en-US"/>
    </w:rPr>
  </w:style>
  <w:style w:type="paragraph" w:customStyle="1" w:styleId="EndNoteBibliography">
    <w:name w:val="EndNote Bibliography"/>
    <w:basedOn w:val="a"/>
    <w:link w:val="EndNoteBibliography0"/>
    <w:rsid w:val="00A07DA6"/>
    <w:pPr>
      <w:jc w:val="both"/>
    </w:pPr>
    <w:rPr>
      <w:noProof/>
    </w:rPr>
  </w:style>
  <w:style w:type="character" w:customStyle="1" w:styleId="EndNoteBibliography0">
    <w:name w:val="EndNote Bibliography 字元"/>
    <w:basedOn w:val="a4"/>
    <w:link w:val="EndNoteBibliography"/>
    <w:rsid w:val="00A07DA6"/>
    <w:rPr>
      <w:noProof/>
      <w:spacing w:val="-1"/>
      <w:lang w:eastAsia="en-US"/>
    </w:rPr>
  </w:style>
  <w:style w:type="paragraph" w:styleId="ad">
    <w:name w:val="Balloon Text"/>
    <w:basedOn w:val="a"/>
    <w:link w:val="ae"/>
    <w:uiPriority w:val="99"/>
    <w:semiHidden/>
    <w:unhideWhenUsed/>
    <w:rsid w:val="00C12D37"/>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C12D37"/>
    <w:rPr>
      <w:rFonts w:asciiTheme="majorHAnsi" w:eastAsiaTheme="majorEastAsia" w:hAnsiTheme="majorHAnsi" w:cstheme="majorBidi"/>
      <w:sz w:val="18"/>
      <w:szCs w:val="18"/>
      <w:lang w:eastAsia="en-US"/>
    </w:rPr>
  </w:style>
  <w:style w:type="paragraph" w:customStyle="1" w:styleId="FigureCentered">
    <w:name w:val="Figure Centered"/>
    <w:basedOn w:val="a3"/>
    <w:qFormat/>
    <w:rsid w:val="00DF2E62"/>
    <w:pPr>
      <w:ind w:firstLine="0"/>
      <w:jc w:val="center"/>
    </w:pPr>
    <w:rPr>
      <w:lang w:eastAsia="zh-TW"/>
    </w:rPr>
  </w:style>
  <w:style w:type="paragraph" w:styleId="af">
    <w:name w:val="caption"/>
    <w:basedOn w:val="a"/>
    <w:next w:val="a"/>
    <w:uiPriority w:val="35"/>
    <w:unhideWhenUsed/>
    <w:qFormat/>
    <w:rsid w:val="001C3488"/>
  </w:style>
  <w:style w:type="table" w:styleId="40">
    <w:name w:val="Table Grid 4"/>
    <w:basedOn w:val="a1"/>
    <w:rsid w:val="00DE0848"/>
    <w:pPr>
      <w:widowControl w:val="0"/>
      <w:spacing w:line="480" w:lineRule="auto"/>
      <w:jc w:val="both"/>
    </w:pPr>
    <w:rPr>
      <w:rFonts w:eastAsia="新細明體"/>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00542">
      <w:bodyDiv w:val="1"/>
      <w:marLeft w:val="0"/>
      <w:marRight w:val="0"/>
      <w:marTop w:val="0"/>
      <w:marBottom w:val="0"/>
      <w:divBdr>
        <w:top w:val="none" w:sz="0" w:space="0" w:color="auto"/>
        <w:left w:val="none" w:sz="0" w:space="0" w:color="auto"/>
        <w:bottom w:val="none" w:sz="0" w:space="0" w:color="auto"/>
        <w:right w:val="none" w:sz="0" w:space="0" w:color="auto"/>
      </w:divBdr>
    </w:div>
    <w:div w:id="359474728">
      <w:bodyDiv w:val="1"/>
      <w:marLeft w:val="0"/>
      <w:marRight w:val="0"/>
      <w:marTop w:val="0"/>
      <w:marBottom w:val="0"/>
      <w:divBdr>
        <w:top w:val="none" w:sz="0" w:space="0" w:color="auto"/>
        <w:left w:val="none" w:sz="0" w:space="0" w:color="auto"/>
        <w:bottom w:val="none" w:sz="0" w:space="0" w:color="auto"/>
        <w:right w:val="none" w:sz="0" w:space="0" w:color="auto"/>
      </w:divBdr>
    </w:div>
    <w:div w:id="956060828">
      <w:bodyDiv w:val="1"/>
      <w:marLeft w:val="0"/>
      <w:marRight w:val="0"/>
      <w:marTop w:val="0"/>
      <w:marBottom w:val="0"/>
      <w:divBdr>
        <w:top w:val="none" w:sz="0" w:space="0" w:color="auto"/>
        <w:left w:val="none" w:sz="0" w:space="0" w:color="auto"/>
        <w:bottom w:val="none" w:sz="0" w:space="0" w:color="auto"/>
        <w:right w:val="none" w:sz="0" w:space="0" w:color="auto"/>
      </w:divBdr>
    </w:div>
    <w:div w:id="1167017688">
      <w:bodyDiv w:val="1"/>
      <w:marLeft w:val="0"/>
      <w:marRight w:val="0"/>
      <w:marTop w:val="0"/>
      <w:marBottom w:val="0"/>
      <w:divBdr>
        <w:top w:val="none" w:sz="0" w:space="0" w:color="auto"/>
        <w:left w:val="none" w:sz="0" w:space="0" w:color="auto"/>
        <w:bottom w:val="none" w:sz="0" w:space="0" w:color="auto"/>
        <w:right w:val="none" w:sz="0" w:space="0" w:color="auto"/>
      </w:divBdr>
    </w:div>
    <w:div w:id="1184056573">
      <w:bodyDiv w:val="1"/>
      <w:marLeft w:val="0"/>
      <w:marRight w:val="0"/>
      <w:marTop w:val="0"/>
      <w:marBottom w:val="0"/>
      <w:divBdr>
        <w:top w:val="none" w:sz="0" w:space="0" w:color="auto"/>
        <w:left w:val="none" w:sz="0" w:space="0" w:color="auto"/>
        <w:bottom w:val="none" w:sz="0" w:space="0" w:color="auto"/>
        <w:right w:val="none" w:sz="0" w:space="0" w:color="auto"/>
      </w:divBdr>
    </w:div>
    <w:div w:id="1268924849">
      <w:bodyDiv w:val="1"/>
      <w:marLeft w:val="0"/>
      <w:marRight w:val="0"/>
      <w:marTop w:val="0"/>
      <w:marBottom w:val="0"/>
      <w:divBdr>
        <w:top w:val="none" w:sz="0" w:space="0" w:color="auto"/>
        <w:left w:val="none" w:sz="0" w:space="0" w:color="auto"/>
        <w:bottom w:val="none" w:sz="0" w:space="0" w:color="auto"/>
        <w:right w:val="none" w:sz="0" w:space="0" w:color="auto"/>
      </w:divBdr>
    </w:div>
    <w:div w:id="1328705975">
      <w:bodyDiv w:val="1"/>
      <w:marLeft w:val="0"/>
      <w:marRight w:val="0"/>
      <w:marTop w:val="0"/>
      <w:marBottom w:val="0"/>
      <w:divBdr>
        <w:top w:val="none" w:sz="0" w:space="0" w:color="auto"/>
        <w:left w:val="none" w:sz="0" w:space="0" w:color="auto"/>
        <w:bottom w:val="none" w:sz="0" w:space="0" w:color="auto"/>
        <w:right w:val="none" w:sz="0" w:space="0" w:color="auto"/>
      </w:divBdr>
    </w:div>
    <w:div w:id="160669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02922073@ntu.edu.tw" TargetMode="External"/><Relationship Id="rId13" Type="http://schemas.openxmlformats.org/officeDocument/2006/relationships/image" Target="media/image4.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wmf"/><Relationship Id="rId10" Type="http://schemas.openxmlformats.org/officeDocument/2006/relationships/image" Target="media/image1.wmf"/><Relationship Id="rId4" Type="http://schemas.openxmlformats.org/officeDocument/2006/relationships/settings" Target="settings.xml"/><Relationship Id="rId9" Type="http://schemas.openxmlformats.org/officeDocument/2006/relationships/hyperlink" Target="mailto:clwu@ieee.org" TargetMode="External"/><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8D537-5E3C-4839-89FE-A7C5B7F45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6762</Words>
  <Characters>38545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陳雅虹</cp:lastModifiedBy>
  <cp:revision>4</cp:revision>
  <cp:lastPrinted>2015-07-21T02:45:00Z</cp:lastPrinted>
  <dcterms:created xsi:type="dcterms:W3CDTF">2015-07-21T02:44:00Z</dcterms:created>
  <dcterms:modified xsi:type="dcterms:W3CDTF">2015-07-21T08:03:00Z</dcterms:modified>
</cp:coreProperties>
</file>