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04970252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A551D36" w14:textId="2E08AE7C" w:rsidR="0090610C" w:rsidRPr="0084672C" w:rsidRDefault="0090610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 : 為N</w:t>
      </w:r>
      <w:r>
        <w:rPr>
          <w:rFonts w:ascii="微軟正黑體" w:eastAsia="微軟正黑體" w:hAnsi="微軟正黑體"/>
        </w:rPr>
        <w:t>ormalize</w:t>
      </w:r>
      <w:r>
        <w:rPr>
          <w:rFonts w:ascii="微軟正黑體" w:eastAsia="微軟正黑體" w:hAnsi="微軟正黑體" w:hint="eastAsia"/>
        </w:rPr>
        <w:t>後的值為0~1的範圍，最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大值為1。</w:t>
      </w:r>
    </w:p>
    <w:sectPr w:rsidR="0090610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0610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歐陽緒</cp:lastModifiedBy>
  <cp:revision>3</cp:revision>
  <dcterms:created xsi:type="dcterms:W3CDTF">2021-09-29T12:38:00Z</dcterms:created>
  <dcterms:modified xsi:type="dcterms:W3CDTF">2021-10-18T14:16:00Z</dcterms:modified>
</cp:coreProperties>
</file>