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Q：模型控制左右眼的bones名字是甚麼？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A：左眼 ➔左目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　   右眼 ➔右目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