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7505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750570"/>
                    </a:xfrm>
                    <a:prstGeom prst="rect">
                      <a:avLst/>
                    </a:prstGeom>
                    <a:noFill/>
                  </pic:spPr>
                </pic:pic>
              </a:graphicData>
            </a:graphic>
          </wp:anchor>
        </w:drawing>
      </w:r>
      <w:r>
        <w:rPr/>
        <w:t xml:space="preserve"> </w:t>
      </w:r>
    </w:p>
    <w:p>
      <w:pPr>
        <w:pStyle w:val="Normal"/>
        <w:bidi w:val="0"/>
        <w:jc w:val="both"/>
        <w:rPr>
          <w:b/>
          <w:bCs/>
          <w:sz w:val="24"/>
          <w:szCs w:val="24"/>
        </w:rPr>
      </w:pPr>
      <w:r>
        <w:rPr>
          <w:b/>
          <w:bCs/>
          <w:sz w:val="24"/>
          <w:szCs w:val="24"/>
        </w:rPr>
        <w:t>Who is NTX Mesh?</w:t>
      </w:r>
    </w:p>
    <w:p>
      <w:pPr>
        <w:pStyle w:val="Normal"/>
        <w:bidi w:val="0"/>
        <w:jc w:val="both"/>
        <w:rPr>
          <w:b w:val="false"/>
          <w:bCs w:val="false"/>
          <w:sz w:val="24"/>
          <w:szCs w:val="24"/>
        </w:rPr>
      </w:pPr>
      <w:r>
        <w:rPr>
          <w:b w:val="false"/>
          <w:bCs w:val="false"/>
          <w:sz w:val="24"/>
          <w:szCs w:val="24"/>
        </w:rPr>
        <w:t xml:space="preserve">NTX Mesh is a community group building a mesh network consisting of license-free solar-powered radios in the North Texas area. This group is run by volunteer contributions.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We</w:t>
      </w:r>
      <w:r>
        <w:rPr>
          <w:b w:val="false"/>
          <w:bCs w:val="false"/>
          <w:sz w:val="24"/>
          <w:szCs w:val="24"/>
        </w:rPr>
        <w:t xml:space="preserve"> aim to connect families, emergency services, and local communities through reliable and decentralized mesh radios. Being off-grid, it works during power outages and without a cellular connection. </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 xml:space="preserve">What is </w:t>
      </w:r>
      <w:r>
        <w:rPr>
          <w:b/>
          <w:bCs/>
          <w:sz w:val="24"/>
          <w:szCs w:val="24"/>
        </w:rPr>
        <w:t>the Mesh</w:t>
      </w:r>
      <w:r>
        <w:rPr>
          <w:b/>
          <w:bCs/>
          <w:sz w:val="24"/>
          <w:szCs w:val="24"/>
        </w:rPr>
        <w:t>?</w:t>
      </w:r>
    </w:p>
    <w:p>
      <w:pPr>
        <w:pStyle w:val="Normal"/>
        <w:bidi w:val="0"/>
        <w:jc w:val="both"/>
        <w:rPr>
          <w:b w:val="false"/>
          <w:bCs w:val="false"/>
          <w:sz w:val="24"/>
          <w:szCs w:val="24"/>
        </w:rPr>
      </w:pPr>
      <w:r>
        <w:rPr>
          <w:b w:val="false"/>
          <w:bCs w:val="false"/>
          <w:sz w:val="24"/>
          <w:szCs w:val="24"/>
        </w:rPr>
        <w:t>Mesh networking</w:t>
      </w:r>
      <w:r>
        <w:rPr>
          <w:b w:val="false"/>
          <w:bCs w:val="false"/>
          <w:sz w:val="24"/>
          <w:szCs w:val="24"/>
        </w:rPr>
        <w:t xml:space="preserve"> acts like a metroplex-wide text messaging system, allowing people to communicate publicly or privately with anyone on the network. This is a free and open-source service not tied to existing infrastructure.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w:t>
      </w:r>
      <w:r>
        <w:rPr>
          <w:b w:val="false"/>
          <w:bCs w:val="false"/>
          <w:sz w:val="24"/>
          <w:szCs w:val="24"/>
        </w:rPr>
        <w:t>network</w:t>
      </w:r>
      <w:r>
        <w:rPr>
          <w:b w:val="false"/>
          <w:bCs w:val="false"/>
          <w:sz w:val="24"/>
          <w:szCs w:val="24"/>
        </w:rPr>
        <w:t xml:space="preserve"> is accessible to anyone with an off-the-shelf radio. It’s like walkie talkies, but for short text messages. Great for keeping up with family.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Every additional </w:t>
      </w:r>
      <w:r>
        <w:rPr>
          <w:b w:val="false"/>
          <w:bCs w:val="false"/>
          <w:sz w:val="24"/>
          <w:szCs w:val="24"/>
        </w:rPr>
        <w:t>repeater</w:t>
      </w:r>
      <w:r>
        <w:rPr>
          <w:b w:val="false"/>
          <w:bCs w:val="false"/>
          <w:sz w:val="24"/>
          <w:szCs w:val="24"/>
        </w:rPr>
        <w:t xml:space="preserve"> adds reliability and redundancy to the network, and allows more people to access this free-to-use service. </w:t>
      </w:r>
    </w:p>
    <w:p>
      <w:pPr>
        <w:pStyle w:val="Normal"/>
        <w:bidi w:val="0"/>
        <w:jc w:val="both"/>
        <w:rPr>
          <w:b w:val="false"/>
          <w:bCs w:val="false"/>
          <w:sz w:val="24"/>
          <w:szCs w:val="24"/>
        </w:rPr>
      </w:pPr>
      <w:r>
        <w:rPr>
          <w:b w:val="false"/>
          <w:bCs w:val="false"/>
          <w:sz w:val="24"/>
          <w:szCs w:val="24"/>
        </w:rPr>
      </w:r>
    </w:p>
    <w:p>
      <w:pPr>
        <w:pStyle w:val="Normal"/>
        <w:bidi w:val="0"/>
        <w:jc w:val="both"/>
        <w:rPr>
          <w:b/>
          <w:bCs/>
          <w:sz w:val="24"/>
          <w:szCs w:val="24"/>
        </w:rPr>
      </w:pPr>
      <w:r>
        <w:rPr>
          <w:b/>
          <w:bCs/>
          <w:sz w:val="24"/>
          <w:szCs w:val="24"/>
        </w:rPr>
        <w:t>Equipment and Maintenance:</w:t>
      </w:r>
    </w:p>
    <w:p>
      <w:pPr>
        <w:pStyle w:val="Normal"/>
        <w:bidi w:val="0"/>
        <w:jc w:val="both"/>
        <w:rPr>
          <w:b w:val="false"/>
          <w:bCs w:val="false"/>
          <w:sz w:val="24"/>
          <w:szCs w:val="24"/>
        </w:rPr>
      </w:pPr>
      <w:r>
        <w:rPr>
          <w:b w:val="false"/>
          <w:bCs w:val="false"/>
          <w:sz w:val="24"/>
          <w:szCs w:val="24"/>
        </w:rPr>
        <w:t xml:space="preserve">Repeaters are self-sufficient. They do not require cabling, power, or internet connections. The radios are smaller than a lunchbox, and transmit less power than a cell phone. They are FCC compliant and do not interfere with your other wireless equipment.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Mounting is normally accomplished with magnets or clamps, and will not require any drilling or screwing unless agreed upon.</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Repeaters will require periodic maintenance to check on the health of the hardware or update the software. Most maintenance can be done remotely, but there are rare times where physical access is needed to repair a </w:t>
      </w:r>
      <w:r>
        <w:rPr>
          <w:b w:val="false"/>
          <w:bCs w:val="false"/>
          <w:sz w:val="24"/>
          <w:szCs w:val="24"/>
        </w:rPr>
        <w:t>repeater</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No long-term obligation is required. Ultimately, you may request removal at any time, with coordination and time allowance for removal.</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No permit is needed for non-commercial installations of low-power ISM-band radios.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Thank you for considering becoming an NTX Mesh Partner by hosting a </w:t>
      </w:r>
      <w:r>
        <w:rPr>
          <w:b w:val="false"/>
          <w:bCs w:val="false"/>
          <w:sz w:val="24"/>
          <w:szCs w:val="24"/>
        </w:rPr>
        <w:t>repeater</w:t>
      </w:r>
      <w:r>
        <w:rPr>
          <w:b w:val="false"/>
          <w:bCs w:val="false"/>
          <w:sz w:val="24"/>
          <w:szCs w:val="24"/>
        </w:rPr>
        <w:t xml:space="preserve"> on your property. Your time and logistic contribution will help grow this free-to-use, open-source, decentralized, resilient, and self-sustaining family, community, and emergency messaging service. Find other community partners at https://ntxmesh.com/partners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Further information can be located at https://ntxmesh.com/partners/property-owner-faq/</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LibreOffice/25.2.5.2$Windows_X86_64 LibreOffice_project/03d19516eb2e1dd5d4ccd751a0d6f35f35e08022</Application>
  <AppVersion>15.0000</AppVersion>
  <Pages>1</Pages>
  <Words>320</Words>
  <Characters>1871</Characters>
  <CharactersWithSpaces>2185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2026-05-11T11:04:43Z</dcterms:created>
  <dc:creator/>
  <dc:description/>
  <dc:language>en-US</dc:language>
  <cp:lastModifiedBy/>
  <cp:lastPrinted>2026-05-11T11:33:59Z</cp:lastPrinted>
  <dcterms:modified xsi:type="dcterms:W3CDTF">2026-05-11T11:34:20Z</dcterms:modified>
  <cp:revision>1</cp:revision>
  <dc:subject/>
  <dc:title/>
</cp:coreProperties>
</file>