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89F3" w14:textId="37F17700" w:rsidR="00DC3DAC" w:rsidRDefault="00DC3DAC" w:rsidP="00DC3DAC">
      <w:pPr>
        <w:jc w:val="right"/>
      </w:pPr>
      <w:r>
        <w:t>Ellyn Butler</w:t>
      </w:r>
    </w:p>
    <w:p w14:paraId="456F0DDF" w14:textId="2B8A3DA6" w:rsidR="00DC3DAC" w:rsidRDefault="00DC3DAC" w:rsidP="00DC3DAC">
      <w:pPr>
        <w:jc w:val="right"/>
      </w:pPr>
      <w:r>
        <w:t>January 10, 2023</w:t>
      </w:r>
    </w:p>
    <w:p w14:paraId="24496F3C" w14:textId="77777777" w:rsidR="00DC3DAC" w:rsidRDefault="00DC3DAC"/>
    <w:p w14:paraId="23933A42" w14:textId="6C469C46" w:rsidR="00731525" w:rsidRDefault="00DC3DAC">
      <w:r>
        <w:t>Outline for “</w:t>
      </w:r>
      <w:r w:rsidRPr="00DC3DAC">
        <w:t>Neuroimmune mechanisms explain the association between violence exposure and internalizing symptoms during adolescence</w:t>
      </w:r>
      <w:r>
        <w:t>”</w:t>
      </w:r>
    </w:p>
    <w:p w14:paraId="6BE6231C" w14:textId="76DDE8C6" w:rsidR="00DC3DAC" w:rsidRDefault="00DC3DAC"/>
    <w:p w14:paraId="3A37DAA8" w14:textId="0BC413C2" w:rsidR="00DC3DAC" w:rsidRDefault="00DC3DAC" w:rsidP="00DC3DAC">
      <w:pPr>
        <w:pStyle w:val="ListParagraph"/>
        <w:numPr>
          <w:ilvl w:val="0"/>
          <w:numId w:val="1"/>
        </w:numPr>
      </w:pPr>
      <w:r>
        <w:t>Introduction</w:t>
      </w:r>
    </w:p>
    <w:p w14:paraId="5E926E03" w14:textId="7FC8004E" w:rsidR="002E12D1" w:rsidRDefault="0060689B" w:rsidP="002E12D1">
      <w:pPr>
        <w:pStyle w:val="ListParagraph"/>
        <w:numPr>
          <w:ilvl w:val="1"/>
          <w:numId w:val="1"/>
        </w:numPr>
      </w:pPr>
      <w:r w:rsidRPr="0060689B">
        <w:rPr>
          <w:u w:val="single"/>
        </w:rPr>
        <w:t>Public health problem</w:t>
      </w:r>
      <w:r>
        <w:t xml:space="preserve">: </w:t>
      </w:r>
      <w:r w:rsidR="002E12D1">
        <w:t>Violence exposure as a public health problem and specific risk factor for mental illness</w:t>
      </w:r>
    </w:p>
    <w:p w14:paraId="7D428516" w14:textId="4D11A60E" w:rsidR="002E12D1" w:rsidRDefault="0060689B" w:rsidP="002E12D1">
      <w:pPr>
        <w:pStyle w:val="ListParagraph"/>
        <w:numPr>
          <w:ilvl w:val="1"/>
          <w:numId w:val="1"/>
        </w:numPr>
      </w:pPr>
      <w:r w:rsidRPr="0060689B">
        <w:rPr>
          <w:u w:val="single"/>
        </w:rPr>
        <w:t>Generated interest in model</w:t>
      </w:r>
      <w:r>
        <w:t xml:space="preserve">: </w:t>
      </w:r>
      <w:r w:rsidR="002E12D1">
        <w:t>Impact of violence, over other adversity types, on neuroimmune mechanisms underlying psychopathology (</w:t>
      </w:r>
      <w:proofErr w:type="spellStart"/>
      <w:r w:rsidR="002E12D1">
        <w:t>Wohleb</w:t>
      </w:r>
      <w:proofErr w:type="spellEnd"/>
      <w:r w:rsidR="002E12D1">
        <w:t>)</w:t>
      </w:r>
      <w:r>
        <w:t>… mention human studies</w:t>
      </w:r>
    </w:p>
    <w:p w14:paraId="0979F4E1" w14:textId="3A23544E" w:rsidR="002E12D1" w:rsidRDefault="0060689B" w:rsidP="002E12D1">
      <w:pPr>
        <w:pStyle w:val="ListParagraph"/>
        <w:numPr>
          <w:ilvl w:val="1"/>
          <w:numId w:val="1"/>
        </w:numPr>
      </w:pPr>
      <w:r w:rsidRPr="0060689B">
        <w:rPr>
          <w:u w:val="single"/>
        </w:rPr>
        <w:t>More specific results</w:t>
      </w:r>
      <w:r>
        <w:t xml:space="preserve">: </w:t>
      </w:r>
      <w:r w:rsidR="002E12D1">
        <w:t>Immune cells disrupt communication between the amygdala and other regions of the brain involved in stress</w:t>
      </w:r>
    </w:p>
    <w:p w14:paraId="786603AF" w14:textId="70E5F9B2" w:rsidR="00B37A93" w:rsidRDefault="00B37A93" w:rsidP="002E12D1">
      <w:pPr>
        <w:pStyle w:val="ListParagraph"/>
        <w:numPr>
          <w:ilvl w:val="1"/>
          <w:numId w:val="1"/>
        </w:numPr>
      </w:pPr>
      <w:r>
        <w:rPr>
          <w:u w:val="single"/>
        </w:rPr>
        <w:t>Remaining unanswered questions</w:t>
      </w:r>
      <w:r w:rsidRPr="00B37A93">
        <w:t>:</w:t>
      </w:r>
      <w:r>
        <w:t xml:space="preserve"> </w:t>
      </w:r>
      <w:r>
        <w:t xml:space="preserve">amygdala deeply interconnected with the rest of the brain, but few studies take a whole brain approach </w:t>
      </w:r>
      <w:r>
        <w:t>when studying mechanisms</w:t>
      </w:r>
    </w:p>
    <w:p w14:paraId="0D5805BD" w14:textId="75639D91" w:rsidR="0060689B" w:rsidRDefault="00B37A93" w:rsidP="002E12D1">
      <w:pPr>
        <w:pStyle w:val="ListParagraph"/>
        <w:numPr>
          <w:ilvl w:val="1"/>
          <w:numId w:val="1"/>
        </w:numPr>
      </w:pPr>
      <w:r>
        <w:rPr>
          <w:u w:val="single"/>
        </w:rPr>
        <w:t>Inconsistency in the literature</w:t>
      </w:r>
      <w:r w:rsidR="0060689B">
        <w:t xml:space="preserve">: </w:t>
      </w:r>
      <w:r w:rsidR="0042180E">
        <w:t xml:space="preserve">Mediation often proposed in models, but rarely tested… and never full path through </w:t>
      </w:r>
      <w:proofErr w:type="spellStart"/>
      <w:r w:rsidR="0042180E">
        <w:t>through</w:t>
      </w:r>
      <w:proofErr w:type="spellEnd"/>
      <w:r w:rsidR="0042180E">
        <w:t xml:space="preserve"> immune and brain</w:t>
      </w:r>
    </w:p>
    <w:p w14:paraId="5A9EEAAF" w14:textId="391C4A38" w:rsidR="002E12D1" w:rsidRPr="00ED2F97" w:rsidRDefault="002E12D1" w:rsidP="002E12D1">
      <w:pPr>
        <w:pStyle w:val="ListParagraph"/>
        <w:numPr>
          <w:ilvl w:val="1"/>
          <w:numId w:val="1"/>
        </w:numPr>
        <w:rPr>
          <w:u w:val="single"/>
        </w:rPr>
      </w:pPr>
      <w:r w:rsidRPr="00ED2F97">
        <w:rPr>
          <w:u w:val="single"/>
        </w:rPr>
        <w:t>Hypotheses</w:t>
      </w:r>
    </w:p>
    <w:p w14:paraId="507CB633" w14:textId="3DA3E8E3" w:rsidR="00DC3DAC" w:rsidRDefault="00DC3DAC" w:rsidP="00DC3DAC">
      <w:pPr>
        <w:pStyle w:val="ListParagraph"/>
        <w:numPr>
          <w:ilvl w:val="0"/>
          <w:numId w:val="1"/>
        </w:numPr>
      </w:pPr>
      <w:r>
        <w:t>Methods</w:t>
      </w:r>
    </w:p>
    <w:p w14:paraId="542A1119" w14:textId="663A3696" w:rsidR="005C3998" w:rsidRDefault="005C3998" w:rsidP="005C3998">
      <w:pPr>
        <w:pStyle w:val="ListParagraph"/>
        <w:numPr>
          <w:ilvl w:val="1"/>
          <w:numId w:val="1"/>
        </w:numPr>
      </w:pPr>
      <w:r>
        <w:t>Participants</w:t>
      </w:r>
    </w:p>
    <w:p w14:paraId="624CFEEB" w14:textId="69F23602" w:rsidR="005C3998" w:rsidRDefault="005C3998" w:rsidP="005C3998">
      <w:pPr>
        <w:pStyle w:val="ListParagraph"/>
        <w:numPr>
          <w:ilvl w:val="1"/>
          <w:numId w:val="1"/>
        </w:numPr>
      </w:pPr>
      <w:r>
        <w:t>Assessment</w:t>
      </w:r>
    </w:p>
    <w:p w14:paraId="0C0EEC35" w14:textId="4608B071" w:rsidR="005C3998" w:rsidRDefault="005C3998" w:rsidP="005C3998">
      <w:pPr>
        <w:pStyle w:val="ListParagraph"/>
        <w:numPr>
          <w:ilvl w:val="1"/>
          <w:numId w:val="1"/>
        </w:numPr>
      </w:pPr>
      <w:r>
        <w:t>Immunology</w:t>
      </w:r>
    </w:p>
    <w:p w14:paraId="5665A781" w14:textId="0EF667E9" w:rsidR="005C3998" w:rsidRDefault="005C3998" w:rsidP="005C3998">
      <w:pPr>
        <w:pStyle w:val="ListParagraph"/>
        <w:numPr>
          <w:ilvl w:val="1"/>
          <w:numId w:val="1"/>
        </w:numPr>
      </w:pPr>
      <w:r>
        <w:t>Neuroimaging</w:t>
      </w:r>
    </w:p>
    <w:p w14:paraId="1DFD1830" w14:textId="6B12798E" w:rsidR="005C3998" w:rsidRDefault="005C3998" w:rsidP="005C3998">
      <w:pPr>
        <w:pStyle w:val="ListParagraph"/>
        <w:numPr>
          <w:ilvl w:val="2"/>
          <w:numId w:val="1"/>
        </w:numPr>
      </w:pPr>
      <w:r>
        <w:t>Acquisition</w:t>
      </w:r>
    </w:p>
    <w:p w14:paraId="3ECE3C30" w14:textId="7EBAC929" w:rsidR="005C3998" w:rsidRDefault="005C3998" w:rsidP="005C3998">
      <w:pPr>
        <w:pStyle w:val="ListParagraph"/>
        <w:numPr>
          <w:ilvl w:val="2"/>
          <w:numId w:val="1"/>
        </w:numPr>
      </w:pPr>
      <w:r>
        <w:t>Processing</w:t>
      </w:r>
    </w:p>
    <w:p w14:paraId="5EC427EC" w14:textId="69944969" w:rsidR="005C3998" w:rsidRDefault="005C3998" w:rsidP="005C3998">
      <w:pPr>
        <w:pStyle w:val="ListParagraph"/>
        <w:numPr>
          <w:ilvl w:val="1"/>
          <w:numId w:val="1"/>
        </w:numPr>
      </w:pPr>
      <w:r>
        <w:t>Statistics</w:t>
      </w:r>
    </w:p>
    <w:p w14:paraId="09792D01" w14:textId="75C87FC8" w:rsidR="00DC3DAC" w:rsidRDefault="00DC3DAC" w:rsidP="00DC3DAC">
      <w:pPr>
        <w:pStyle w:val="ListParagraph"/>
        <w:numPr>
          <w:ilvl w:val="0"/>
          <w:numId w:val="1"/>
        </w:numPr>
      </w:pPr>
      <w:r>
        <w:t>Results</w:t>
      </w:r>
    </w:p>
    <w:p w14:paraId="27DB0C33" w14:textId="69CD676C" w:rsidR="00E66726" w:rsidRDefault="00CB7933" w:rsidP="00E66726">
      <w:pPr>
        <w:pStyle w:val="ListParagraph"/>
        <w:numPr>
          <w:ilvl w:val="1"/>
          <w:numId w:val="1"/>
        </w:numPr>
      </w:pPr>
      <w:r>
        <w:t>Sample characteristics</w:t>
      </w:r>
    </w:p>
    <w:p w14:paraId="08058097" w14:textId="530433CD" w:rsidR="00CB7933" w:rsidRDefault="00CB7933" w:rsidP="00E66726">
      <w:pPr>
        <w:pStyle w:val="ListParagraph"/>
        <w:numPr>
          <w:ilvl w:val="1"/>
          <w:numId w:val="1"/>
        </w:numPr>
      </w:pPr>
      <w:r>
        <w:t>Main hypothesis</w:t>
      </w:r>
    </w:p>
    <w:p w14:paraId="6344175D" w14:textId="2CABB9CB" w:rsidR="00CB7933" w:rsidRDefault="00CB7933" w:rsidP="00E66726">
      <w:pPr>
        <w:pStyle w:val="ListParagraph"/>
        <w:numPr>
          <w:ilvl w:val="1"/>
          <w:numId w:val="1"/>
        </w:numPr>
      </w:pPr>
      <w:r>
        <w:t>Sensitivity analyses</w:t>
      </w:r>
    </w:p>
    <w:p w14:paraId="45F54A6B" w14:textId="761AB34F" w:rsidR="00DC3DAC" w:rsidRDefault="00DC3DAC" w:rsidP="00DC3DAC">
      <w:pPr>
        <w:pStyle w:val="ListParagraph"/>
        <w:numPr>
          <w:ilvl w:val="0"/>
          <w:numId w:val="1"/>
        </w:numPr>
      </w:pPr>
      <w:r>
        <w:t>Discussion</w:t>
      </w:r>
    </w:p>
    <w:p w14:paraId="0437DD38" w14:textId="471CBF19" w:rsidR="009B52D6" w:rsidRDefault="009B52D6" w:rsidP="009B52D6">
      <w:pPr>
        <w:pStyle w:val="ListParagraph"/>
        <w:numPr>
          <w:ilvl w:val="1"/>
          <w:numId w:val="1"/>
        </w:numPr>
      </w:pPr>
      <w:r w:rsidRPr="009B52D6">
        <w:t>Restate hypothesis and discuss whether results supported it</w:t>
      </w:r>
    </w:p>
    <w:p w14:paraId="34DC0C42" w14:textId="4DE53B5F" w:rsidR="004333B4" w:rsidRDefault="004333B4" w:rsidP="009B52D6">
      <w:pPr>
        <w:pStyle w:val="ListParagraph"/>
        <w:numPr>
          <w:ilvl w:val="1"/>
          <w:numId w:val="1"/>
        </w:numPr>
      </w:pPr>
      <w:r>
        <w:t>Hippocampus</w:t>
      </w:r>
    </w:p>
    <w:p w14:paraId="6E238353" w14:textId="567815A3" w:rsidR="004333B4" w:rsidRPr="009B52D6" w:rsidRDefault="004333B4" w:rsidP="009B52D6">
      <w:pPr>
        <w:pStyle w:val="ListParagraph"/>
        <w:numPr>
          <w:ilvl w:val="1"/>
          <w:numId w:val="1"/>
        </w:numPr>
      </w:pPr>
      <w:r>
        <w:t>Pallidum</w:t>
      </w:r>
    </w:p>
    <w:p w14:paraId="6E2E4D09" w14:textId="4B0D6F19" w:rsidR="009B52D6" w:rsidRPr="009B52D6" w:rsidRDefault="009B52D6" w:rsidP="009B52D6">
      <w:pPr>
        <w:pStyle w:val="ListParagraph"/>
        <w:numPr>
          <w:ilvl w:val="1"/>
          <w:numId w:val="1"/>
        </w:numPr>
      </w:pPr>
      <w:r w:rsidRPr="009B52D6">
        <w:t xml:space="preserve">Specificity results and limitations of including specific covariates (e.g., race and </w:t>
      </w:r>
      <w:r>
        <w:t>___</w:t>
      </w:r>
      <w:r w:rsidRPr="009B52D6">
        <w:t>)</w:t>
      </w:r>
    </w:p>
    <w:p w14:paraId="014E4C1B" w14:textId="77777777" w:rsidR="009B52D6" w:rsidRPr="009B52D6" w:rsidRDefault="009B52D6" w:rsidP="009B52D6">
      <w:pPr>
        <w:pStyle w:val="ListParagraph"/>
        <w:numPr>
          <w:ilvl w:val="1"/>
          <w:numId w:val="1"/>
        </w:numPr>
      </w:pPr>
      <w:r w:rsidRPr="009B52D6">
        <w:t>Limitations of measurement</w:t>
      </w:r>
    </w:p>
    <w:p w14:paraId="795DE371" w14:textId="16AB5837" w:rsidR="00041A52" w:rsidRDefault="009B52D6" w:rsidP="009B52D6">
      <w:pPr>
        <w:pStyle w:val="ListParagraph"/>
        <w:numPr>
          <w:ilvl w:val="1"/>
          <w:numId w:val="1"/>
        </w:numPr>
      </w:pPr>
      <w:r w:rsidRPr="009B52D6">
        <w:t>Future studies and implications for policy</w:t>
      </w:r>
    </w:p>
    <w:p w14:paraId="277288FF" w14:textId="263C76A8" w:rsidR="00DC3DAC" w:rsidRDefault="00DC3DAC" w:rsidP="00DC3DAC">
      <w:pPr>
        <w:pStyle w:val="ListParagraph"/>
        <w:numPr>
          <w:ilvl w:val="0"/>
          <w:numId w:val="1"/>
        </w:numPr>
      </w:pPr>
      <w:r>
        <w:t>Supplement</w:t>
      </w:r>
    </w:p>
    <w:p w14:paraId="78A0D069" w14:textId="7FE7D2EF" w:rsidR="005C3998" w:rsidRDefault="005C3998" w:rsidP="005C3998">
      <w:pPr>
        <w:pStyle w:val="ListParagraph"/>
        <w:numPr>
          <w:ilvl w:val="1"/>
          <w:numId w:val="1"/>
        </w:numPr>
      </w:pPr>
      <w:r>
        <w:t>Details on measures</w:t>
      </w:r>
    </w:p>
    <w:p w14:paraId="7B942404" w14:textId="4ECDB2DA" w:rsidR="005C3998" w:rsidRDefault="005C3998" w:rsidP="005C3998">
      <w:pPr>
        <w:pStyle w:val="ListParagraph"/>
        <w:numPr>
          <w:ilvl w:val="2"/>
          <w:numId w:val="1"/>
        </w:numPr>
      </w:pPr>
      <w:r>
        <w:t>Violence</w:t>
      </w:r>
    </w:p>
    <w:p w14:paraId="168C1DA5" w14:textId="7DD7CFBB" w:rsidR="005C3998" w:rsidRDefault="005C3998" w:rsidP="005C3998">
      <w:pPr>
        <w:pStyle w:val="ListParagraph"/>
        <w:numPr>
          <w:ilvl w:val="2"/>
          <w:numId w:val="1"/>
        </w:numPr>
      </w:pPr>
      <w:r>
        <w:t>Internalizing</w:t>
      </w:r>
    </w:p>
    <w:p w14:paraId="5B492880" w14:textId="7206C463" w:rsidR="005C3998" w:rsidRDefault="005C3998" w:rsidP="005C3998">
      <w:pPr>
        <w:pStyle w:val="ListParagraph"/>
        <w:numPr>
          <w:ilvl w:val="1"/>
          <w:numId w:val="1"/>
        </w:numPr>
      </w:pPr>
      <w:r>
        <w:lastRenderedPageBreak/>
        <w:t>Details on image processing</w:t>
      </w:r>
    </w:p>
    <w:p w14:paraId="08A90201" w14:textId="04EB74A7" w:rsidR="005C3998" w:rsidRDefault="005C3998" w:rsidP="005C3998">
      <w:pPr>
        <w:pStyle w:val="ListParagraph"/>
        <w:numPr>
          <w:ilvl w:val="1"/>
          <w:numId w:val="1"/>
        </w:numPr>
      </w:pPr>
      <w:r>
        <w:t>Details on statistical model</w:t>
      </w:r>
    </w:p>
    <w:sectPr w:rsidR="005C3998" w:rsidSect="0089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C34DC"/>
    <w:multiLevelType w:val="hybridMultilevel"/>
    <w:tmpl w:val="19E2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C"/>
    <w:rsid w:val="00041A52"/>
    <w:rsid w:val="002E12D1"/>
    <w:rsid w:val="003E7796"/>
    <w:rsid w:val="0042180E"/>
    <w:rsid w:val="004333B4"/>
    <w:rsid w:val="005C3998"/>
    <w:rsid w:val="0060689B"/>
    <w:rsid w:val="00731525"/>
    <w:rsid w:val="008939FD"/>
    <w:rsid w:val="009B52D6"/>
    <w:rsid w:val="00B37A93"/>
    <w:rsid w:val="00CB7933"/>
    <w:rsid w:val="00DC3DAC"/>
    <w:rsid w:val="00E66726"/>
    <w:rsid w:val="00E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2C147"/>
  <w14:defaultImageDpi w14:val="32767"/>
  <w15:chartTrackingRefBased/>
  <w15:docId w15:val="{5157FA4C-2F43-6A47-8CAF-A234CB9D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Ellyn Rachel Butler</dc:creator>
  <cp:keywords/>
  <dc:description/>
  <cp:lastModifiedBy>Ellyn Rachel Butler</cp:lastModifiedBy>
  <cp:revision>11</cp:revision>
  <dcterms:created xsi:type="dcterms:W3CDTF">2023-01-10T21:48:00Z</dcterms:created>
  <dcterms:modified xsi:type="dcterms:W3CDTF">2023-01-10T23:45:00Z</dcterms:modified>
</cp:coreProperties>
</file>