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2CA16" w14:textId="6D09BB34" w:rsidR="00B400D6" w:rsidRPr="00B341AA" w:rsidRDefault="00B400D6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B341AA">
        <w:rPr>
          <w:rFonts w:ascii="Times New Roman" w:eastAsia="宋体" w:hAnsi="Times New Roman" w:cs="Times New Roman"/>
          <w:b/>
          <w:bCs/>
          <w:sz w:val="28"/>
          <w:szCs w:val="32"/>
        </w:rPr>
        <w:t>Milestone1:</w:t>
      </w:r>
    </w:p>
    <w:p w14:paraId="57F48228" w14:textId="1497E018" w:rsidR="00B400D6" w:rsidRPr="00B341AA" w:rsidRDefault="00B400D6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（</w:t>
      </w:r>
      <w:r w:rsidRPr="00B341AA">
        <w:rPr>
          <w:rFonts w:ascii="Times New Roman" w:eastAsia="宋体" w:hAnsi="Times New Roman" w:cs="Times New Roman"/>
        </w:rPr>
        <w:t>1</w:t>
      </w:r>
      <w:r w:rsidRPr="00B341AA">
        <w:rPr>
          <w:rFonts w:ascii="Times New Roman" w:eastAsia="宋体" w:hAnsi="Times New Roman" w:cs="Times New Roman"/>
        </w:rPr>
        <w:t>）图片怎么存储？</w:t>
      </w:r>
    </w:p>
    <w:p w14:paraId="1D452558" w14:textId="185FAC57" w:rsidR="00B400D6" w:rsidRPr="00B341AA" w:rsidRDefault="00B400D6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初步方案：直接使用</w:t>
      </w:r>
      <w:r w:rsidRPr="00B341AA">
        <w:rPr>
          <w:rFonts w:ascii="Times New Roman" w:eastAsia="宋体" w:hAnsi="Times New Roman" w:cs="Times New Roman"/>
        </w:rPr>
        <w:t>communitydragon.org</w:t>
      </w:r>
      <w:r w:rsidRPr="00B341AA">
        <w:rPr>
          <w:rFonts w:ascii="Times New Roman" w:eastAsia="宋体" w:hAnsi="Times New Roman" w:cs="Times New Roman"/>
        </w:rPr>
        <w:t>提供的图片</w:t>
      </w:r>
      <w:r w:rsidRPr="00B341AA">
        <w:rPr>
          <w:rFonts w:ascii="Times New Roman" w:eastAsia="宋体" w:hAnsi="Times New Roman" w:cs="Times New Roman"/>
        </w:rPr>
        <w:t xml:space="preserve"> </w:t>
      </w:r>
      <w:r w:rsidRPr="00B341AA">
        <w:rPr>
          <w:rFonts w:ascii="Times New Roman" w:eastAsia="宋体" w:hAnsi="Times New Roman" w:cs="Times New Roman"/>
        </w:rPr>
        <w:t>外链导入</w:t>
      </w:r>
    </w:p>
    <w:p w14:paraId="132815EF" w14:textId="5C197A17" w:rsidR="00B400D6" w:rsidRPr="00B341AA" w:rsidRDefault="00B400D6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（</w:t>
      </w:r>
      <w:r w:rsidRPr="00B341AA">
        <w:rPr>
          <w:rFonts w:ascii="Times New Roman" w:eastAsia="宋体" w:hAnsi="Times New Roman" w:cs="Times New Roman"/>
        </w:rPr>
        <w:t>2</w:t>
      </w:r>
      <w:r w:rsidRPr="00B341AA">
        <w:rPr>
          <w:rFonts w:ascii="Times New Roman" w:eastAsia="宋体" w:hAnsi="Times New Roman" w:cs="Times New Roman"/>
        </w:rPr>
        <w:t>）数据库</w:t>
      </w:r>
      <w:r w:rsidRPr="00B341AA">
        <w:rPr>
          <w:rFonts w:ascii="Times New Roman" w:eastAsia="宋体" w:hAnsi="Times New Roman" w:cs="Times New Roman"/>
        </w:rPr>
        <w:t>assets</w:t>
      </w:r>
      <w:r w:rsidRPr="00B341AA">
        <w:rPr>
          <w:rFonts w:ascii="Times New Roman" w:eastAsia="宋体" w:hAnsi="Times New Roman" w:cs="Times New Roman"/>
        </w:rPr>
        <w:t>表：存储</w:t>
      </w:r>
      <w:r w:rsidR="0075485E" w:rsidRPr="00B341AA">
        <w:rPr>
          <w:rFonts w:ascii="Times New Roman" w:eastAsia="宋体" w:hAnsi="Times New Roman" w:cs="Times New Roman"/>
        </w:rPr>
        <w:t>图片</w:t>
      </w:r>
      <w:r w:rsidRPr="00B341AA">
        <w:rPr>
          <w:rFonts w:ascii="Times New Roman" w:eastAsia="宋体" w:hAnsi="Times New Roman" w:cs="Times New Roman"/>
        </w:rPr>
        <w:t>信息</w:t>
      </w:r>
    </w:p>
    <w:p w14:paraId="44675907" w14:textId="786FE5B4" w:rsidR="00B400D6" w:rsidRPr="00B341AA" w:rsidRDefault="00B400D6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  <w:noProof/>
        </w:rPr>
        <w:drawing>
          <wp:inline distT="0" distB="0" distL="0" distR="0" wp14:anchorId="77CC311C" wp14:editId="711DABE9">
            <wp:extent cx="5274310" cy="1707515"/>
            <wp:effectExtent l="0" t="0" r="2540" b="6985"/>
            <wp:docPr id="163654794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47946" name="图片 1" descr="图形用户界面, 文本, 应用程序, 电子邮件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369" w14:textId="16796D4D" w:rsidR="00B400D6" w:rsidRPr="00B341AA" w:rsidRDefault="00B400D6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主键为卡牌名称</w:t>
      </w:r>
    </w:p>
    <w:p w14:paraId="0A32D48B" w14:textId="43BC8B51" w:rsidR="0075485E" w:rsidRPr="00B341AA" w:rsidRDefault="0075485E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待拓展：后面卡牌属性之类的都要保存。放在其他表里。可以加上功能，比如</w:t>
      </w:r>
      <w:proofErr w:type="gramStart"/>
      <w:r w:rsidRPr="00B341AA">
        <w:rPr>
          <w:rFonts w:ascii="Times New Roman" w:eastAsia="宋体" w:hAnsi="Times New Roman" w:cs="Times New Roman"/>
        </w:rPr>
        <w:t>点击卡</w:t>
      </w:r>
      <w:proofErr w:type="gramEnd"/>
      <w:r w:rsidRPr="00B341AA">
        <w:rPr>
          <w:rFonts w:ascii="Times New Roman" w:eastAsia="宋体" w:hAnsi="Times New Roman" w:cs="Times New Roman"/>
        </w:rPr>
        <w:t>牌查看</w:t>
      </w:r>
    </w:p>
    <w:p w14:paraId="2C05D1B7" w14:textId="05B9E148" w:rsidR="00B400D6" w:rsidRPr="00B341AA" w:rsidRDefault="00B400D6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（</w:t>
      </w:r>
      <w:r w:rsidRPr="00B341AA">
        <w:rPr>
          <w:rFonts w:ascii="Times New Roman" w:eastAsia="宋体" w:hAnsi="Times New Roman" w:cs="Times New Roman"/>
        </w:rPr>
        <w:t>3</w:t>
      </w:r>
      <w:r w:rsidRPr="00B341AA">
        <w:rPr>
          <w:rFonts w:ascii="Times New Roman" w:eastAsia="宋体" w:hAnsi="Times New Roman" w:cs="Times New Roman"/>
        </w:rPr>
        <w:t>）</w:t>
      </w:r>
      <w:r w:rsidR="0075485E" w:rsidRPr="00B341AA">
        <w:rPr>
          <w:rFonts w:ascii="Times New Roman" w:eastAsia="宋体" w:hAnsi="Times New Roman" w:cs="Times New Roman"/>
        </w:rPr>
        <w:t>初步接口设置：</w:t>
      </w:r>
    </w:p>
    <w:p w14:paraId="5DEBDE5C" w14:textId="6BBBBA93" w:rsidR="00B341AA" w:rsidRDefault="0075485E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  <w:noProof/>
        </w:rPr>
        <w:drawing>
          <wp:inline distT="0" distB="0" distL="0" distR="0" wp14:anchorId="25FE11EF" wp14:editId="049372C7">
            <wp:extent cx="5274310" cy="3404235"/>
            <wp:effectExtent l="0" t="0" r="2540" b="5715"/>
            <wp:docPr id="31307378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73782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C2A5" w14:textId="77777777" w:rsidR="00B341AA" w:rsidRDefault="00B341AA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1FF93FA0" w14:textId="4C3730C9" w:rsidR="00B341AA" w:rsidRPr="00B341AA" w:rsidRDefault="00B341AA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lastRenderedPageBreak/>
        <w:t>补充：</w:t>
      </w:r>
    </w:p>
    <w:p w14:paraId="32117782" w14:textId="77777777" w:rsidR="00B341AA" w:rsidRPr="00B341AA" w:rsidRDefault="00B341AA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（</w:t>
      </w:r>
      <w:r w:rsidRPr="00B341AA">
        <w:rPr>
          <w:rFonts w:ascii="Times New Roman" w:eastAsia="宋体" w:hAnsi="Times New Roman" w:cs="Times New Roman"/>
        </w:rPr>
        <w:t>1</w:t>
      </w:r>
      <w:r w:rsidRPr="00B341AA">
        <w:rPr>
          <w:rFonts w:ascii="Times New Roman" w:eastAsia="宋体" w:hAnsi="Times New Roman" w:cs="Times New Roman"/>
        </w:rPr>
        <w:t>）主界面：</w:t>
      </w:r>
    </w:p>
    <w:p w14:paraId="32AFF6CF" w14:textId="45CF2E77" w:rsidR="00B341AA" w:rsidRPr="00B341AA" w:rsidRDefault="00B341AA">
      <w:pPr>
        <w:rPr>
          <w:rFonts w:ascii="Times New Roman" w:eastAsia="宋体" w:hAnsi="Times New Roman" w:cs="Times New Roman" w:hint="eastAsia"/>
        </w:rPr>
      </w:pPr>
      <w:r w:rsidRPr="00B341AA">
        <w:rPr>
          <w:rFonts w:ascii="Times New Roman" w:eastAsia="宋体" w:hAnsi="Times New Roman" w:cs="Times New Roman"/>
        </w:rPr>
        <w:drawing>
          <wp:inline distT="0" distB="0" distL="0" distR="0" wp14:anchorId="57DDA2D8" wp14:editId="6345CEBA">
            <wp:extent cx="5274310" cy="2934970"/>
            <wp:effectExtent l="0" t="0" r="2540" b="0"/>
            <wp:docPr id="120491385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3854" name="图片 1" descr="图形用户界面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>由</w:t>
      </w:r>
      <w:r>
        <w:rPr>
          <w:rFonts w:ascii="Times New Roman" w:eastAsia="宋体" w:hAnsi="Times New Roman" w:cs="Times New Roman" w:hint="eastAsia"/>
        </w:rPr>
        <w:t>GET api/cards</w:t>
      </w:r>
      <w:r>
        <w:rPr>
          <w:rFonts w:ascii="Times New Roman" w:eastAsia="宋体" w:hAnsi="Times New Roman" w:cs="Times New Roman" w:hint="eastAsia"/>
        </w:rPr>
        <w:t>请求，需要返回包含所有卡牌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，名称，图片链接的</w:t>
      </w:r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响应，然后所有卡牌信息会显示在该界面中。图片链接用</w:t>
      </w:r>
      <w:r w:rsidRPr="00B341AA">
        <w:rPr>
          <w:rFonts w:ascii="Times New Roman" w:eastAsia="宋体" w:hAnsi="Times New Roman" w:cs="Times New Roman"/>
        </w:rPr>
        <w:t>communitydragon.org</w:t>
      </w:r>
      <w:r>
        <w:rPr>
          <w:rFonts w:ascii="Times New Roman" w:eastAsia="宋体" w:hAnsi="Times New Roman" w:cs="Times New Roman" w:hint="eastAsia"/>
        </w:rPr>
        <w:t>这个</w:t>
      </w:r>
    </w:p>
    <w:p w14:paraId="3BB39F40" w14:textId="450EFB75" w:rsidR="00B341AA" w:rsidRPr="00B341AA" w:rsidRDefault="00B341AA">
      <w:pPr>
        <w:rPr>
          <w:rFonts w:ascii="Times New Roman" w:eastAsia="宋体" w:hAnsi="Times New Roman" w:cs="Times New Roman"/>
        </w:rPr>
      </w:pPr>
      <w:r w:rsidRPr="00B341AA">
        <w:rPr>
          <w:rFonts w:ascii="Times New Roman" w:eastAsia="宋体" w:hAnsi="Times New Roman" w:cs="Times New Roman"/>
        </w:rPr>
        <w:t>（</w:t>
      </w:r>
      <w:r w:rsidRPr="00B341AA">
        <w:rPr>
          <w:rFonts w:ascii="Times New Roman" w:eastAsia="宋体" w:hAnsi="Times New Roman" w:cs="Times New Roman"/>
        </w:rPr>
        <w:t>2</w:t>
      </w:r>
      <w:r w:rsidRPr="00B341AA">
        <w:rPr>
          <w:rFonts w:ascii="Times New Roman" w:eastAsia="宋体" w:hAnsi="Times New Roman" w:cs="Times New Roman"/>
        </w:rPr>
        <w:t>）推荐界面：</w:t>
      </w:r>
    </w:p>
    <w:p w14:paraId="441976B3" w14:textId="55EB3E84" w:rsidR="00B341AA" w:rsidRDefault="00B341AA">
      <w:pPr>
        <w:rPr>
          <w:rFonts w:ascii="Times New Roman" w:eastAsia="宋体" w:hAnsi="Times New Roman" w:cs="Times New Roman" w:hint="eastAsia"/>
        </w:rPr>
      </w:pPr>
      <w:r w:rsidRPr="00B341AA">
        <w:rPr>
          <w:rFonts w:ascii="Times New Roman" w:eastAsia="宋体" w:hAnsi="Times New Roman" w:cs="Times New Roman"/>
        </w:rPr>
        <w:drawing>
          <wp:inline distT="0" distB="0" distL="0" distR="0" wp14:anchorId="6ACC86AE" wp14:editId="4E5BC905">
            <wp:extent cx="5274310" cy="2947035"/>
            <wp:effectExtent l="0" t="0" r="2540" b="5715"/>
            <wp:docPr id="1120797915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7915" name="图片 1" descr="图形用户界面, 网站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674" w14:textId="77777777" w:rsidR="00B341AA" w:rsidRDefault="00B341AA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56C962B1" w14:textId="18B06CA9" w:rsidR="00B341AA" w:rsidRDefault="00B341A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请求代码如下：</w:t>
      </w:r>
    </w:p>
    <w:p w14:paraId="036B9E09" w14:textId="3F5AD2B8" w:rsidR="00B341AA" w:rsidRDefault="0001530D">
      <w:pPr>
        <w:rPr>
          <w:rFonts w:ascii="Times New Roman" w:eastAsia="宋体" w:hAnsi="Times New Roman" w:cs="Times New Roman"/>
        </w:rPr>
      </w:pPr>
      <w:r w:rsidRPr="0001530D">
        <w:rPr>
          <w:rFonts w:ascii="Times New Roman" w:eastAsia="宋体" w:hAnsi="Times New Roman" w:cs="Times New Roman"/>
        </w:rPr>
        <w:drawing>
          <wp:inline distT="0" distB="0" distL="0" distR="0" wp14:anchorId="434F79E5" wp14:editId="1AC0B0D9">
            <wp:extent cx="5274310" cy="3969385"/>
            <wp:effectExtent l="0" t="0" r="2540" b="0"/>
            <wp:docPr id="1890123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357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1AA" w:rsidRPr="00B341AA">
        <w:rPr>
          <w:rFonts w:ascii="Times New Roman" w:eastAsia="宋体" w:hAnsi="Times New Roman" w:cs="Times New Roman"/>
        </w:rPr>
        <w:drawing>
          <wp:inline distT="0" distB="0" distL="0" distR="0" wp14:anchorId="3B53E11C" wp14:editId="6235866F">
            <wp:extent cx="5274310" cy="2215515"/>
            <wp:effectExtent l="0" t="0" r="2540" b="0"/>
            <wp:docPr id="109340855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08558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30D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56B7202D" wp14:editId="1166C441">
            <wp:extent cx="5274310" cy="3069590"/>
            <wp:effectExtent l="0" t="0" r="2540" b="0"/>
            <wp:docPr id="5667333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3346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30D">
        <w:rPr>
          <w:rFonts w:ascii="Times New Roman" w:eastAsia="宋体" w:hAnsi="Times New Roman" w:cs="Times New Roman"/>
        </w:rPr>
        <w:drawing>
          <wp:inline distT="0" distB="0" distL="0" distR="0" wp14:anchorId="1A52AE38" wp14:editId="7B173DE1">
            <wp:extent cx="5274310" cy="2474595"/>
            <wp:effectExtent l="0" t="0" r="2540" b="1905"/>
            <wp:docPr id="41780466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04662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167" w14:textId="774BB1F8" w:rsidR="0001530D" w:rsidRPr="00B341AA" w:rsidRDefault="0001530D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后端解析</w:t>
      </w:r>
      <w:proofErr w:type="spellStart"/>
      <w:r>
        <w:rPr>
          <w:rFonts w:ascii="Times New Roman" w:eastAsia="宋体" w:hAnsi="Times New Roman" w:cs="Times New Roman" w:hint="eastAsia"/>
        </w:rPr>
        <w:t>includeCards</w:t>
      </w:r>
      <w:proofErr w:type="spellEnd"/>
      <w:r>
        <w:rPr>
          <w:rFonts w:ascii="Times New Roman" w:eastAsia="宋体" w:hAnsi="Times New Roman" w:cs="Times New Roman" w:hint="eastAsia"/>
        </w:rPr>
        <w:t>对应的列表即可</w:t>
      </w:r>
    </w:p>
    <w:sectPr w:rsidR="0001530D" w:rsidRPr="00B341AA" w:rsidSect="00B40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54D"/>
    <w:rsid w:val="0001530D"/>
    <w:rsid w:val="00223402"/>
    <w:rsid w:val="004A454D"/>
    <w:rsid w:val="006B3265"/>
    <w:rsid w:val="00712978"/>
    <w:rsid w:val="0075485E"/>
    <w:rsid w:val="009C169B"/>
    <w:rsid w:val="00B341AA"/>
    <w:rsid w:val="00B400D6"/>
    <w:rsid w:val="00D54CFE"/>
    <w:rsid w:val="00DB29DD"/>
    <w:rsid w:val="00DF4EE5"/>
    <w:rsid w:val="00F9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6EE0"/>
  <w15:chartTrackingRefBased/>
  <w15:docId w15:val="{71051EC5-2439-4A58-9027-BA313F611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45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4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45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45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45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454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454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454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454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45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A4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A4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A45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A454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A45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A45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A45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A45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A454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A4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454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A45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45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A45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45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45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4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A45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A45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YOURAN MA</dc:creator>
  <cp:keywords/>
  <dc:description/>
  <cp:lastModifiedBy>YOURAN MA</cp:lastModifiedBy>
  <cp:revision>5</cp:revision>
  <dcterms:created xsi:type="dcterms:W3CDTF">2025-10-08T20:58:00Z</dcterms:created>
  <dcterms:modified xsi:type="dcterms:W3CDTF">2025-10-10T23:34:00Z</dcterms:modified>
</cp:coreProperties>
</file>