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42E7E" w14:textId="0BD34EF1" w:rsidR="00D1781B" w:rsidRPr="00D1781B" w:rsidRDefault="00D1781B" w:rsidP="00D1781B">
      <w:pPr>
        <w:pStyle w:val="Title"/>
        <w:jc w:val="center"/>
        <w:rPr>
          <w:rFonts w:ascii="Times New Roman" w:hAnsi="Times New Roman" w:cs="Times New Roman"/>
          <w:b/>
          <w:bCs/>
          <w:lang w:val="en-GB"/>
        </w:rPr>
      </w:pPr>
      <w:r w:rsidRPr="00D1781B">
        <w:rPr>
          <w:rFonts w:ascii="Times New Roman" w:hAnsi="Times New Roman" w:cs="Times New Roman"/>
          <w:b/>
          <w:bCs/>
          <w:lang w:val="en-GB"/>
        </w:rPr>
        <w:t>Aero3000</w:t>
      </w:r>
      <w:r>
        <w:rPr>
          <w:rFonts w:ascii="Times New Roman" w:hAnsi="Times New Roman" w:cs="Times New Roman"/>
          <w:b/>
          <w:bCs/>
          <w:lang w:val="en-GB"/>
        </w:rPr>
        <w:t xml:space="preserve"> Flight Dynamics</w:t>
      </w:r>
    </w:p>
    <w:p w14:paraId="788143D9" w14:textId="57E531A8" w:rsidR="00D1781B" w:rsidRDefault="00D1781B" w:rsidP="00D1781B">
      <w:pPr>
        <w:pStyle w:val="Title"/>
        <w:jc w:val="center"/>
        <w:rPr>
          <w:rFonts w:ascii="Times New Roman" w:hAnsi="Times New Roman" w:cs="Times New Roman"/>
          <w:b/>
          <w:bCs/>
          <w:lang w:val="en-GB"/>
        </w:rPr>
      </w:pPr>
      <w:r w:rsidRPr="00D1781B">
        <w:rPr>
          <w:rFonts w:ascii="Times New Roman" w:hAnsi="Times New Roman" w:cs="Times New Roman"/>
          <w:b/>
          <w:bCs/>
          <w:lang w:val="en-GB"/>
        </w:rPr>
        <w:t xml:space="preserve">Assignment </w:t>
      </w:r>
      <w:r>
        <w:rPr>
          <w:rFonts w:ascii="Times New Roman" w:hAnsi="Times New Roman" w:cs="Times New Roman"/>
          <w:b/>
          <w:bCs/>
          <w:lang w:val="en-GB"/>
        </w:rPr>
        <w:t>4</w:t>
      </w:r>
      <w:r w:rsidRPr="00D1781B">
        <w:rPr>
          <w:rFonts w:ascii="Times New Roman" w:hAnsi="Times New Roman" w:cs="Times New Roman"/>
          <w:b/>
          <w:bCs/>
          <w:lang w:val="en-GB"/>
        </w:rPr>
        <w:t xml:space="preserve"> Pt. A</w:t>
      </w:r>
    </w:p>
    <w:p w14:paraId="33D85FD4" w14:textId="77275F96" w:rsidR="00D1781B" w:rsidRPr="00D1781B" w:rsidRDefault="00D1781B" w:rsidP="00D1781B">
      <w:pPr>
        <w:jc w:val="center"/>
        <w:rPr>
          <w:rFonts w:ascii="Times New Roman" w:hAnsi="Times New Roman" w:cs="Times New Roman"/>
          <w:b/>
          <w:bCs/>
          <w:sz w:val="24"/>
          <w:szCs w:val="24"/>
          <w:lang w:val="en-GB"/>
        </w:rPr>
      </w:pPr>
      <w:r w:rsidRPr="00D1781B">
        <w:rPr>
          <w:rFonts w:ascii="Times New Roman" w:hAnsi="Times New Roman" w:cs="Times New Roman"/>
          <w:sz w:val="24"/>
          <w:szCs w:val="24"/>
          <w:lang w:val="en-GB"/>
        </w:rPr>
        <w:t>Jason Iredale</w:t>
      </w:r>
      <w:r>
        <w:rPr>
          <w:rFonts w:ascii="Times New Roman" w:hAnsi="Times New Roman" w:cs="Times New Roman"/>
          <w:sz w:val="24"/>
          <w:szCs w:val="24"/>
          <w:lang w:val="en-GB"/>
        </w:rPr>
        <w:t xml:space="preserve"> (c3330516)</w:t>
      </w:r>
    </w:p>
    <w:p w14:paraId="4CDA0CCA" w14:textId="45848017" w:rsidR="00D1781B" w:rsidRDefault="00D1781B" w:rsidP="00D1781B">
      <w:pPr>
        <w:jc w:val="center"/>
        <w:rPr>
          <w:rFonts w:ascii="Times New Roman" w:hAnsi="Times New Roman" w:cs="Times New Roman"/>
          <w:sz w:val="24"/>
          <w:szCs w:val="24"/>
          <w:lang w:val="en-GB"/>
        </w:rPr>
      </w:pPr>
      <w:r w:rsidRPr="00D1781B">
        <w:rPr>
          <w:rFonts w:ascii="Times New Roman" w:hAnsi="Times New Roman" w:cs="Times New Roman"/>
          <w:sz w:val="24"/>
          <w:szCs w:val="24"/>
          <w:lang w:val="en-GB"/>
        </w:rPr>
        <w:t>30/5/2021</w:t>
      </w:r>
    </w:p>
    <w:p w14:paraId="0732CC59" w14:textId="56884657" w:rsidR="004240B5" w:rsidRPr="004240B5" w:rsidRDefault="004240B5" w:rsidP="004240B5">
      <w:pPr>
        <w:jc w:val="both"/>
        <w:rPr>
          <w:rFonts w:ascii="Times New Roman" w:hAnsi="Times New Roman" w:cs="Times New Roman"/>
          <w:lang w:val="en-GB"/>
        </w:rPr>
      </w:pPr>
      <w:r w:rsidRPr="004240B5">
        <w:rPr>
          <w:rFonts w:ascii="Times New Roman" w:hAnsi="Times New Roman" w:cs="Times New Roman"/>
          <w:lang w:val="en-GB"/>
        </w:rPr>
        <w:t>This report considers the lateral-directional equilibrium of the Pilatus PC-21. Section 1 considered the aircraft at cruise condition with a trainee pilot onboard while section 2 considers the aircraft in approach condition with a trainee pilot onboard.</w:t>
      </w:r>
      <w:r>
        <w:rPr>
          <w:rFonts w:ascii="Times New Roman" w:hAnsi="Times New Roman" w:cs="Times New Roman"/>
          <w:lang w:val="en-GB"/>
        </w:rPr>
        <w:t xml:space="preserve"> </w:t>
      </w:r>
      <w:proofErr w:type="gramStart"/>
      <w:r>
        <w:rPr>
          <w:rFonts w:ascii="Times New Roman" w:hAnsi="Times New Roman" w:cs="Times New Roman"/>
          <w:lang w:val="en-GB"/>
        </w:rPr>
        <w:t>Both at</w:t>
      </w:r>
      <w:proofErr w:type="gramEnd"/>
      <w:r>
        <w:rPr>
          <w:rFonts w:ascii="Times New Roman" w:hAnsi="Times New Roman" w:cs="Times New Roman"/>
          <w:lang w:val="en-GB"/>
        </w:rPr>
        <w:t xml:space="preserve"> an altitude of 500 feet.</w:t>
      </w:r>
    </w:p>
    <w:p w14:paraId="57EC0A9C" w14:textId="2ABAD586" w:rsidR="00C41ECE" w:rsidRPr="00D1781B" w:rsidRDefault="00C41ECE" w:rsidP="00D1781B">
      <w:pPr>
        <w:pStyle w:val="Heading1"/>
        <w:rPr>
          <w:rFonts w:ascii="Times New Roman" w:hAnsi="Times New Roman" w:cs="Times New Roman"/>
          <w:b/>
          <w:bCs/>
          <w:color w:val="auto"/>
          <w:lang w:val="en-GB"/>
        </w:rPr>
      </w:pPr>
      <w:r w:rsidRPr="00D1781B">
        <w:rPr>
          <w:rFonts w:ascii="Times New Roman" w:hAnsi="Times New Roman" w:cs="Times New Roman"/>
          <w:b/>
          <w:bCs/>
          <w:color w:val="auto"/>
          <w:lang w:val="en-GB"/>
        </w:rPr>
        <w:t>Section 1</w:t>
      </w:r>
    </w:p>
    <w:p w14:paraId="2B8AEDAD" w14:textId="479C8201" w:rsidR="00C41ECE" w:rsidRPr="00C41ECE" w:rsidRDefault="00C41ECE" w:rsidP="00C41ECE">
      <w:pPr>
        <w:pStyle w:val="Caption"/>
        <w:keepNext/>
        <w:jc w:val="center"/>
        <w:rPr>
          <w:rFonts w:ascii="Times New Roman" w:hAnsi="Times New Roman" w:cs="Times New Roman"/>
          <w:color w:val="auto"/>
        </w:rPr>
      </w:pPr>
      <w:r w:rsidRPr="00C41ECE">
        <w:rPr>
          <w:rFonts w:ascii="Times New Roman" w:hAnsi="Times New Roman" w:cs="Times New Roman"/>
          <w:color w:val="auto"/>
        </w:rPr>
        <w:t xml:space="preserve">Table </w:t>
      </w:r>
      <w:r w:rsidRPr="00C41ECE">
        <w:rPr>
          <w:rFonts w:ascii="Times New Roman" w:hAnsi="Times New Roman" w:cs="Times New Roman"/>
          <w:color w:val="auto"/>
        </w:rPr>
        <w:fldChar w:fldCharType="begin"/>
      </w:r>
      <w:r w:rsidRPr="00C41ECE">
        <w:rPr>
          <w:rFonts w:ascii="Times New Roman" w:hAnsi="Times New Roman" w:cs="Times New Roman"/>
          <w:color w:val="auto"/>
        </w:rPr>
        <w:instrText xml:space="preserve"> SEQ Table \* ARABIC </w:instrText>
      </w:r>
      <w:r w:rsidRPr="00C41ECE">
        <w:rPr>
          <w:rFonts w:ascii="Times New Roman" w:hAnsi="Times New Roman" w:cs="Times New Roman"/>
          <w:color w:val="auto"/>
        </w:rPr>
        <w:fldChar w:fldCharType="separate"/>
      </w:r>
      <w:r w:rsidR="00A46422">
        <w:rPr>
          <w:rFonts w:ascii="Times New Roman" w:hAnsi="Times New Roman" w:cs="Times New Roman"/>
          <w:noProof/>
          <w:color w:val="auto"/>
        </w:rPr>
        <w:t>1</w:t>
      </w:r>
      <w:r w:rsidRPr="00C41ECE">
        <w:rPr>
          <w:rFonts w:ascii="Times New Roman" w:hAnsi="Times New Roman" w:cs="Times New Roman"/>
          <w:color w:val="auto"/>
        </w:rPr>
        <w:fldChar w:fldCharType="end"/>
      </w:r>
      <w:r w:rsidRPr="00C41ECE">
        <w:rPr>
          <w:rFonts w:ascii="Times New Roman" w:hAnsi="Times New Roman" w:cs="Times New Roman"/>
          <w:color w:val="auto"/>
        </w:rPr>
        <w:t xml:space="preserve"> Values for balanced &amp; aileron-only turn</w:t>
      </w:r>
      <w:r w:rsidR="00BC2CD5">
        <w:rPr>
          <w:rFonts w:ascii="Times New Roman" w:hAnsi="Times New Roman" w:cs="Times New Roman"/>
          <w:color w:val="auto"/>
        </w:rPr>
        <w:t xml:space="preserve"> at 300 kts with trainee-pilot.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3109D6" w14:paraId="49727FBB" w14:textId="77777777" w:rsidTr="004240B5">
        <w:trPr>
          <w:trHeight w:val="425"/>
        </w:trPr>
        <w:tc>
          <w:tcPr>
            <w:tcW w:w="3005" w:type="dxa"/>
            <w:tcBorders>
              <w:top w:val="single" w:sz="18" w:space="0" w:color="auto"/>
              <w:bottom w:val="single" w:sz="18" w:space="0" w:color="auto"/>
            </w:tcBorders>
            <w:vAlign w:val="center"/>
          </w:tcPr>
          <w:p w14:paraId="29D10D84" w14:textId="6CDAD040" w:rsidR="003109D6" w:rsidRPr="005C0A7A" w:rsidRDefault="005C0A7A" w:rsidP="005C0A7A">
            <w:pPr>
              <w:jc w:val="center"/>
              <w:rPr>
                <w:rFonts w:ascii="Cambria Math" w:hAnsi="Cambria Math"/>
                <w:lang w:val="en-GB"/>
              </w:rPr>
            </w:pPr>
            <w:r>
              <w:rPr>
                <w:rFonts w:ascii="Cambria Math" w:hAnsi="Cambria Math"/>
                <w:lang w:val="en-GB"/>
              </w:rPr>
              <w:t>Sub-section</w:t>
            </w:r>
          </w:p>
        </w:tc>
        <w:tc>
          <w:tcPr>
            <w:tcW w:w="3005" w:type="dxa"/>
            <w:tcBorders>
              <w:top w:val="single" w:sz="18" w:space="0" w:color="auto"/>
              <w:bottom w:val="single" w:sz="18" w:space="0" w:color="auto"/>
            </w:tcBorders>
            <w:vAlign w:val="center"/>
          </w:tcPr>
          <w:p w14:paraId="54005BD7" w14:textId="0A25E002" w:rsidR="003109D6" w:rsidRPr="005C0A7A" w:rsidRDefault="005C0A7A" w:rsidP="005C0A7A">
            <w:pPr>
              <w:jc w:val="center"/>
              <w:rPr>
                <w:rFonts w:ascii="Cambria Math" w:hAnsi="Cambria Math"/>
                <w:lang w:val="en-GB"/>
              </w:rPr>
            </w:pPr>
            <w:r>
              <w:rPr>
                <w:rFonts w:ascii="Cambria Math" w:hAnsi="Cambria Math"/>
                <w:lang w:val="en-GB"/>
              </w:rPr>
              <w:t>Parameter</w:t>
            </w:r>
          </w:p>
        </w:tc>
        <w:tc>
          <w:tcPr>
            <w:tcW w:w="3006" w:type="dxa"/>
            <w:tcBorders>
              <w:top w:val="single" w:sz="18" w:space="0" w:color="auto"/>
              <w:bottom w:val="single" w:sz="18" w:space="0" w:color="auto"/>
            </w:tcBorders>
            <w:vAlign w:val="center"/>
          </w:tcPr>
          <w:p w14:paraId="2CD02D9C" w14:textId="6A553653" w:rsidR="003109D6" w:rsidRPr="005C0A7A" w:rsidRDefault="005C0A7A" w:rsidP="005C0A7A">
            <w:pPr>
              <w:jc w:val="center"/>
              <w:rPr>
                <w:rFonts w:ascii="Cambria Math" w:hAnsi="Cambria Math"/>
                <w:lang w:val="en-GB"/>
              </w:rPr>
            </w:pPr>
            <w:r>
              <w:rPr>
                <w:rFonts w:ascii="Cambria Math" w:hAnsi="Cambria Math"/>
                <w:lang w:val="en-GB"/>
              </w:rPr>
              <w:t>Value</w:t>
            </w:r>
          </w:p>
        </w:tc>
      </w:tr>
      <w:tr w:rsidR="005C0A7A" w14:paraId="543A583B" w14:textId="77777777" w:rsidTr="004240B5">
        <w:trPr>
          <w:trHeight w:val="425"/>
        </w:trPr>
        <w:tc>
          <w:tcPr>
            <w:tcW w:w="3005" w:type="dxa"/>
            <w:vMerge w:val="restart"/>
            <w:tcBorders>
              <w:top w:val="single" w:sz="18" w:space="0" w:color="auto"/>
            </w:tcBorders>
            <w:vAlign w:val="center"/>
          </w:tcPr>
          <w:p w14:paraId="489AFC67" w14:textId="5F4D6ED5" w:rsidR="005C0A7A" w:rsidRPr="005C0A7A" w:rsidRDefault="005C0A7A" w:rsidP="005C0A7A">
            <w:pPr>
              <w:jc w:val="center"/>
              <w:rPr>
                <w:rFonts w:ascii="Cambria Math" w:hAnsi="Cambria Math"/>
                <w:lang w:val="en-GB"/>
              </w:rPr>
            </w:pPr>
            <w:r>
              <w:rPr>
                <w:rFonts w:ascii="Cambria Math" w:hAnsi="Cambria Math"/>
                <w:lang w:val="en-GB"/>
              </w:rPr>
              <w:t>Flight Conditions</w:t>
            </w:r>
          </w:p>
        </w:tc>
        <w:tc>
          <w:tcPr>
            <w:tcW w:w="3005" w:type="dxa"/>
            <w:tcBorders>
              <w:top w:val="single" w:sz="18" w:space="0" w:color="auto"/>
            </w:tcBorders>
            <w:vAlign w:val="center"/>
          </w:tcPr>
          <w:p w14:paraId="7CD1E297" w14:textId="42DDD4AA" w:rsidR="005C0A7A" w:rsidRDefault="00707EA4" w:rsidP="005C0A7A">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oMath>
            </m:oMathPara>
          </w:p>
        </w:tc>
        <w:tc>
          <w:tcPr>
            <w:tcW w:w="3006" w:type="dxa"/>
            <w:tcBorders>
              <w:top w:val="single" w:sz="18" w:space="0" w:color="auto"/>
            </w:tcBorders>
            <w:vAlign w:val="center"/>
          </w:tcPr>
          <w:p w14:paraId="1AEEBFA2" w14:textId="68AEF474" w:rsidR="005C0A7A" w:rsidRPr="005C0A7A" w:rsidRDefault="005C0A7A" w:rsidP="005C0A7A">
            <w:pPr>
              <w:jc w:val="center"/>
              <w:rPr>
                <w:rFonts w:ascii="Cambria Math" w:hAnsi="Cambria Math"/>
                <w:lang w:val="en-GB"/>
              </w:rPr>
            </w:pPr>
            <w:r w:rsidRPr="005C0A7A">
              <w:rPr>
                <w:rFonts w:ascii="Cambria Math" w:hAnsi="Cambria Math"/>
                <w:lang w:val="en-GB"/>
              </w:rPr>
              <w:t>300 kts</w:t>
            </w:r>
          </w:p>
        </w:tc>
      </w:tr>
      <w:tr w:rsidR="005C0A7A" w14:paraId="514E172F" w14:textId="77777777" w:rsidTr="004240B5">
        <w:trPr>
          <w:trHeight w:val="425"/>
        </w:trPr>
        <w:tc>
          <w:tcPr>
            <w:tcW w:w="3005" w:type="dxa"/>
            <w:vMerge/>
            <w:vAlign w:val="center"/>
          </w:tcPr>
          <w:p w14:paraId="5D57B9FB" w14:textId="77777777" w:rsidR="005C0A7A" w:rsidRDefault="005C0A7A" w:rsidP="005C0A7A">
            <w:pPr>
              <w:jc w:val="center"/>
              <w:rPr>
                <w:lang w:val="en-GB"/>
              </w:rPr>
            </w:pPr>
          </w:p>
        </w:tc>
        <w:tc>
          <w:tcPr>
            <w:tcW w:w="3005" w:type="dxa"/>
            <w:vAlign w:val="center"/>
          </w:tcPr>
          <w:p w14:paraId="0986B744" w14:textId="0F5E4ECD" w:rsidR="005C0A7A" w:rsidRDefault="005C0A7A" w:rsidP="005C0A7A">
            <w:pPr>
              <w:jc w:val="center"/>
              <w:rPr>
                <w:lang w:val="en-GB"/>
              </w:rPr>
            </w:pPr>
            <m:oMathPara>
              <m:oMath>
                <m:r>
                  <w:rPr>
                    <w:rFonts w:ascii="Cambria Math" w:hAnsi="Cambria Math"/>
                    <w:lang w:val="en-GB"/>
                  </w:rPr>
                  <m:t>mass</m:t>
                </m:r>
              </m:oMath>
            </m:oMathPara>
          </w:p>
        </w:tc>
        <w:tc>
          <w:tcPr>
            <w:tcW w:w="3006" w:type="dxa"/>
            <w:vAlign w:val="center"/>
          </w:tcPr>
          <w:p w14:paraId="10316075" w14:textId="08C42FAD" w:rsidR="005C0A7A" w:rsidRPr="005C0A7A" w:rsidRDefault="005C0A7A" w:rsidP="005C0A7A">
            <w:pPr>
              <w:jc w:val="center"/>
              <w:rPr>
                <w:rFonts w:ascii="Cambria Math" w:hAnsi="Cambria Math"/>
                <w:lang w:val="en-GB"/>
              </w:rPr>
            </w:pPr>
            <w:r w:rsidRPr="005C0A7A">
              <w:rPr>
                <w:rFonts w:ascii="Cambria Math" w:hAnsi="Cambria Math"/>
                <w:lang w:val="en-GB"/>
              </w:rPr>
              <w:t>2760 kg</w:t>
            </w:r>
          </w:p>
        </w:tc>
      </w:tr>
      <w:tr w:rsidR="005C0A7A" w14:paraId="4B054C00" w14:textId="77777777" w:rsidTr="004240B5">
        <w:trPr>
          <w:trHeight w:val="425"/>
        </w:trPr>
        <w:tc>
          <w:tcPr>
            <w:tcW w:w="3005" w:type="dxa"/>
            <w:vMerge/>
            <w:vAlign w:val="center"/>
          </w:tcPr>
          <w:p w14:paraId="3BDC4622" w14:textId="77777777" w:rsidR="005C0A7A" w:rsidRDefault="005C0A7A" w:rsidP="005C0A7A">
            <w:pPr>
              <w:jc w:val="center"/>
              <w:rPr>
                <w:lang w:val="en-GB"/>
              </w:rPr>
            </w:pPr>
          </w:p>
        </w:tc>
        <w:tc>
          <w:tcPr>
            <w:tcW w:w="3005" w:type="dxa"/>
            <w:vAlign w:val="center"/>
          </w:tcPr>
          <w:p w14:paraId="0C7B5AF3" w14:textId="2FA25A90" w:rsidR="005C0A7A" w:rsidRDefault="00707EA4" w:rsidP="005C0A7A">
            <w:pPr>
              <w:jc w:val="center"/>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cg</m:t>
                        </m:r>
                      </m:sub>
                    </m:sSub>
                  </m:num>
                  <m:den>
                    <m:acc>
                      <m:accPr>
                        <m:chr m:val="̅"/>
                        <m:ctrlPr>
                          <w:rPr>
                            <w:rFonts w:ascii="Cambria Math" w:hAnsi="Cambria Math"/>
                            <w:i/>
                            <w:lang w:val="en-GB"/>
                          </w:rPr>
                        </m:ctrlPr>
                      </m:accPr>
                      <m:e>
                        <m:r>
                          <w:rPr>
                            <w:rFonts w:ascii="Cambria Math" w:hAnsi="Cambria Math"/>
                            <w:lang w:val="en-GB"/>
                          </w:rPr>
                          <m:t>c</m:t>
                        </m:r>
                      </m:e>
                    </m:acc>
                  </m:den>
                </m:f>
              </m:oMath>
            </m:oMathPara>
          </w:p>
        </w:tc>
        <w:tc>
          <w:tcPr>
            <w:tcW w:w="3006" w:type="dxa"/>
            <w:vAlign w:val="center"/>
          </w:tcPr>
          <w:p w14:paraId="735CD286" w14:textId="716AF4A3" w:rsidR="005C0A7A" w:rsidRPr="005C0A7A" w:rsidRDefault="005C0A7A" w:rsidP="005C0A7A">
            <w:pPr>
              <w:jc w:val="center"/>
              <w:rPr>
                <w:rFonts w:ascii="Cambria Math" w:hAnsi="Cambria Math"/>
                <w:lang w:val="en-GB"/>
              </w:rPr>
            </w:pPr>
            <w:r w:rsidRPr="005C0A7A">
              <w:rPr>
                <w:rFonts w:ascii="Cambria Math" w:hAnsi="Cambria Math"/>
                <w:lang w:val="en-GB"/>
              </w:rPr>
              <w:t>29.22 %</w:t>
            </w:r>
          </w:p>
        </w:tc>
      </w:tr>
      <w:tr w:rsidR="005C0A7A" w14:paraId="031C026D" w14:textId="77777777" w:rsidTr="004240B5">
        <w:trPr>
          <w:trHeight w:val="425"/>
        </w:trPr>
        <w:tc>
          <w:tcPr>
            <w:tcW w:w="3005" w:type="dxa"/>
            <w:vMerge/>
            <w:vAlign w:val="center"/>
          </w:tcPr>
          <w:p w14:paraId="25417671" w14:textId="77777777" w:rsidR="005C0A7A" w:rsidRDefault="005C0A7A" w:rsidP="005C0A7A">
            <w:pPr>
              <w:jc w:val="center"/>
              <w:rPr>
                <w:lang w:val="en-GB"/>
              </w:rPr>
            </w:pPr>
          </w:p>
        </w:tc>
        <w:tc>
          <w:tcPr>
            <w:tcW w:w="3005" w:type="dxa"/>
            <w:vAlign w:val="center"/>
          </w:tcPr>
          <w:p w14:paraId="5B6989BE" w14:textId="1910DD18" w:rsidR="005C0A7A" w:rsidRDefault="005C0A7A" w:rsidP="005C0A7A">
            <w:pPr>
              <w:jc w:val="center"/>
              <w:rPr>
                <w:lang w:val="en-GB"/>
              </w:rPr>
            </w:pPr>
            <m:oMathPara>
              <m:oMath>
                <m:r>
                  <w:rPr>
                    <w:rFonts w:ascii="Cambria Math" w:hAnsi="Cambria Math"/>
                    <w:lang w:val="en-GB"/>
                  </w:rPr>
                  <m:t>Altitude</m:t>
                </m:r>
              </m:oMath>
            </m:oMathPara>
          </w:p>
        </w:tc>
        <w:tc>
          <w:tcPr>
            <w:tcW w:w="3006" w:type="dxa"/>
            <w:vAlign w:val="center"/>
          </w:tcPr>
          <w:p w14:paraId="7AD61CCE" w14:textId="5D964ADA" w:rsidR="005C0A7A" w:rsidRPr="005C0A7A" w:rsidRDefault="005C0A7A" w:rsidP="005C0A7A">
            <w:pPr>
              <w:jc w:val="center"/>
              <w:rPr>
                <w:rFonts w:ascii="Cambria Math" w:hAnsi="Cambria Math"/>
                <w:lang w:val="en-GB"/>
              </w:rPr>
            </w:pPr>
            <w:r w:rsidRPr="005C0A7A">
              <w:rPr>
                <w:rFonts w:ascii="Cambria Math" w:hAnsi="Cambria Math"/>
                <w:lang w:val="en-GB"/>
              </w:rPr>
              <w:t>500 ft</w:t>
            </w:r>
          </w:p>
        </w:tc>
      </w:tr>
      <w:tr w:rsidR="005C0A7A" w14:paraId="5D2EA88F" w14:textId="77777777" w:rsidTr="004240B5">
        <w:trPr>
          <w:trHeight w:val="425"/>
        </w:trPr>
        <w:tc>
          <w:tcPr>
            <w:tcW w:w="3005" w:type="dxa"/>
            <w:vMerge w:val="restart"/>
            <w:vAlign w:val="center"/>
          </w:tcPr>
          <w:p w14:paraId="7D518DAC" w14:textId="77777777" w:rsidR="005C0A7A" w:rsidRDefault="005C0A7A" w:rsidP="005C0A7A">
            <w:pPr>
              <w:jc w:val="center"/>
              <w:rPr>
                <w:rFonts w:ascii="Cambria Math" w:hAnsi="Cambria Math"/>
                <w:lang w:val="en-GB"/>
              </w:rPr>
            </w:pPr>
            <w:r w:rsidRPr="005C0A7A">
              <w:rPr>
                <w:rFonts w:ascii="Cambria Math" w:hAnsi="Cambria Math"/>
                <w:lang w:val="en-GB"/>
              </w:rPr>
              <w:t>a.</w:t>
            </w:r>
          </w:p>
          <w:p w14:paraId="73EF8EC4" w14:textId="214D3E67" w:rsidR="00C41ECE" w:rsidRPr="005C0A7A" w:rsidRDefault="00C41ECE" w:rsidP="005C0A7A">
            <w:pPr>
              <w:jc w:val="center"/>
              <w:rPr>
                <w:rFonts w:ascii="Cambria Math" w:hAnsi="Cambria Math"/>
                <w:lang w:val="en-GB"/>
              </w:rPr>
            </w:pPr>
            <w:r>
              <w:rPr>
                <w:rFonts w:ascii="Cambria Math" w:hAnsi="Cambria Math"/>
                <w:lang w:val="en-GB"/>
              </w:rPr>
              <w:t>Balanced-Turn</w:t>
            </w:r>
            <w:r>
              <w:rPr>
                <w:rFonts w:ascii="Cambria Math" w:hAnsi="Cambria Math"/>
                <w:lang w:val="en-GB"/>
              </w:rPr>
              <w:br/>
              <w:t>Trim States</w:t>
            </w:r>
          </w:p>
        </w:tc>
        <w:tc>
          <w:tcPr>
            <w:tcW w:w="3005" w:type="dxa"/>
            <w:vAlign w:val="center"/>
          </w:tcPr>
          <w:p w14:paraId="4844E572" w14:textId="6040EDBE" w:rsidR="005C0A7A" w:rsidRDefault="00707EA4" w:rsidP="005C0A7A">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oMath>
            </m:oMathPara>
          </w:p>
        </w:tc>
        <w:tc>
          <w:tcPr>
            <w:tcW w:w="3006" w:type="dxa"/>
            <w:vAlign w:val="center"/>
          </w:tcPr>
          <w:p w14:paraId="16232427" w14:textId="0A8C1E44" w:rsidR="005C0A7A" w:rsidRPr="005C0A7A" w:rsidRDefault="005C0A7A" w:rsidP="005C0A7A">
            <w:pPr>
              <w:jc w:val="center"/>
              <w:rPr>
                <w:rFonts w:ascii="Cambria Math" w:hAnsi="Cambria Math"/>
                <w:lang w:val="en-GB"/>
              </w:rPr>
            </w:pPr>
            <w:r w:rsidRPr="005C0A7A">
              <w:rPr>
                <w:rFonts w:ascii="Cambria Math" w:hAnsi="Cambria Math"/>
                <w:lang w:val="en-GB"/>
              </w:rPr>
              <w:t>0.426</w:t>
            </w:r>
          </w:p>
        </w:tc>
      </w:tr>
      <w:tr w:rsidR="005C0A7A" w14:paraId="3287F91E" w14:textId="77777777" w:rsidTr="004240B5">
        <w:trPr>
          <w:trHeight w:val="425"/>
        </w:trPr>
        <w:tc>
          <w:tcPr>
            <w:tcW w:w="3005" w:type="dxa"/>
            <w:vMerge/>
            <w:vAlign w:val="center"/>
          </w:tcPr>
          <w:p w14:paraId="49842451" w14:textId="77777777" w:rsidR="005C0A7A" w:rsidRPr="005C0A7A" w:rsidRDefault="005C0A7A" w:rsidP="005C0A7A">
            <w:pPr>
              <w:jc w:val="center"/>
              <w:rPr>
                <w:rFonts w:ascii="Cambria Math" w:hAnsi="Cambria Math"/>
                <w:lang w:val="en-GB"/>
              </w:rPr>
            </w:pPr>
          </w:p>
        </w:tc>
        <w:tc>
          <w:tcPr>
            <w:tcW w:w="3005" w:type="dxa"/>
            <w:vAlign w:val="center"/>
          </w:tcPr>
          <w:p w14:paraId="6D721DB3" w14:textId="2BECFF78" w:rsidR="005C0A7A" w:rsidRDefault="00707EA4" w:rsidP="005C0A7A">
            <w:pPr>
              <w:jc w:val="center"/>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z</m:t>
                    </m:r>
                  </m:sub>
                </m:sSub>
              </m:oMath>
            </m:oMathPara>
          </w:p>
        </w:tc>
        <w:tc>
          <w:tcPr>
            <w:tcW w:w="3006" w:type="dxa"/>
            <w:vAlign w:val="center"/>
          </w:tcPr>
          <w:p w14:paraId="4DEA59E8" w14:textId="45CF34F2" w:rsidR="005C0A7A" w:rsidRPr="005C0A7A" w:rsidRDefault="005C0A7A" w:rsidP="005C0A7A">
            <w:pPr>
              <w:jc w:val="center"/>
              <w:rPr>
                <w:rFonts w:ascii="Cambria Math" w:hAnsi="Cambria Math"/>
                <w:lang w:val="en-GB"/>
              </w:rPr>
            </w:pPr>
            <w:r w:rsidRPr="005C0A7A">
              <w:rPr>
                <w:rFonts w:ascii="Cambria Math" w:hAnsi="Cambria Math"/>
                <w:lang w:val="en-GB"/>
              </w:rPr>
              <w:t>3.443</w:t>
            </w:r>
          </w:p>
        </w:tc>
      </w:tr>
      <w:tr w:rsidR="005C0A7A" w14:paraId="6E83D0CC" w14:textId="77777777" w:rsidTr="004240B5">
        <w:trPr>
          <w:trHeight w:val="425"/>
        </w:trPr>
        <w:tc>
          <w:tcPr>
            <w:tcW w:w="3005" w:type="dxa"/>
            <w:vMerge/>
            <w:vAlign w:val="center"/>
          </w:tcPr>
          <w:p w14:paraId="01C69188" w14:textId="77777777" w:rsidR="005C0A7A" w:rsidRPr="005C0A7A" w:rsidRDefault="005C0A7A" w:rsidP="005C0A7A">
            <w:pPr>
              <w:jc w:val="center"/>
              <w:rPr>
                <w:rFonts w:ascii="Cambria Math" w:hAnsi="Cambria Math"/>
                <w:lang w:val="en-GB"/>
              </w:rPr>
            </w:pPr>
          </w:p>
        </w:tc>
        <w:tc>
          <w:tcPr>
            <w:tcW w:w="3005" w:type="dxa"/>
            <w:vAlign w:val="center"/>
          </w:tcPr>
          <w:p w14:paraId="39C9B538" w14:textId="08BC711E" w:rsidR="005C0A7A" w:rsidRDefault="005C0A7A" w:rsidP="005C0A7A">
            <w:pPr>
              <w:jc w:val="center"/>
              <w:rPr>
                <w:lang w:val="en-GB"/>
              </w:rPr>
            </w:pPr>
            <m:oMathPara>
              <m:oMath>
                <m:r>
                  <w:rPr>
                    <w:rFonts w:ascii="Cambria Math" w:eastAsiaTheme="minorEastAsia" w:hAnsi="Cambria Math"/>
                    <w:lang w:val="en-GB"/>
                  </w:rPr>
                  <m:t>ϕ</m:t>
                </m:r>
              </m:oMath>
            </m:oMathPara>
          </w:p>
        </w:tc>
        <w:tc>
          <w:tcPr>
            <w:tcW w:w="3006" w:type="dxa"/>
            <w:vAlign w:val="center"/>
          </w:tcPr>
          <w:p w14:paraId="0A3A02A3" w14:textId="5D20D60E" w:rsidR="005C0A7A" w:rsidRPr="005C0A7A" w:rsidRDefault="005C0A7A" w:rsidP="005C0A7A">
            <w:pPr>
              <w:jc w:val="center"/>
              <w:rPr>
                <w:rFonts w:ascii="Cambria Math" w:hAnsi="Cambria Math"/>
                <w:lang w:val="en-GB"/>
              </w:rPr>
            </w:pPr>
            <w:r w:rsidRPr="005C0A7A">
              <w:rPr>
                <w:rFonts w:ascii="Cambria Math" w:hAnsi="Cambria Math"/>
                <w:lang w:val="en-GB"/>
              </w:rPr>
              <w:t xml:space="preserve">73.117 </w:t>
            </w:r>
            <m:oMath>
              <m:r>
                <w:rPr>
                  <w:rFonts w:ascii="Cambria Math" w:hAnsi="Cambria Math"/>
                  <w:lang w:val="en-GB"/>
                </w:rPr>
                <m:t>°</m:t>
              </m:r>
            </m:oMath>
          </w:p>
        </w:tc>
      </w:tr>
      <w:tr w:rsidR="005C0A7A" w14:paraId="297518E4" w14:textId="77777777" w:rsidTr="004240B5">
        <w:trPr>
          <w:trHeight w:val="425"/>
        </w:trPr>
        <w:tc>
          <w:tcPr>
            <w:tcW w:w="3005" w:type="dxa"/>
            <w:vMerge/>
            <w:vAlign w:val="center"/>
          </w:tcPr>
          <w:p w14:paraId="1F34D747" w14:textId="77777777" w:rsidR="005C0A7A" w:rsidRPr="005C0A7A" w:rsidRDefault="005C0A7A" w:rsidP="005C0A7A">
            <w:pPr>
              <w:jc w:val="center"/>
              <w:rPr>
                <w:rFonts w:ascii="Cambria Math" w:hAnsi="Cambria Math"/>
                <w:lang w:val="en-GB"/>
              </w:rPr>
            </w:pPr>
          </w:p>
        </w:tc>
        <w:tc>
          <w:tcPr>
            <w:tcW w:w="3005" w:type="dxa"/>
            <w:vAlign w:val="center"/>
          </w:tcPr>
          <w:p w14:paraId="4933879F" w14:textId="28F0394E" w:rsidR="005C0A7A" w:rsidRDefault="00707EA4" w:rsidP="005C0A7A">
            <w:pPr>
              <w:jc w:val="center"/>
              <w:rPr>
                <w:lang w:val="en-GB"/>
              </w:rPr>
            </w:pPr>
            <m:oMathPara>
              <m:oMath>
                <m:acc>
                  <m:accPr>
                    <m:chr m:val="̇"/>
                    <m:ctrlPr>
                      <w:rPr>
                        <w:rFonts w:ascii="Cambria Math" w:hAnsi="Cambria Math"/>
                        <w:i/>
                        <w:lang w:val="en-GB"/>
                      </w:rPr>
                    </m:ctrlPr>
                  </m:accPr>
                  <m:e>
                    <m:r>
                      <w:rPr>
                        <w:rFonts w:ascii="Cambria Math" w:hAnsi="Cambria Math"/>
                        <w:lang w:val="en-GB"/>
                      </w:rPr>
                      <m:t>ψ</m:t>
                    </m:r>
                  </m:e>
                </m:acc>
              </m:oMath>
            </m:oMathPara>
          </w:p>
        </w:tc>
        <w:tc>
          <w:tcPr>
            <w:tcW w:w="3006" w:type="dxa"/>
            <w:vAlign w:val="center"/>
          </w:tcPr>
          <w:p w14:paraId="58E6CDE1" w14:textId="257DAECD" w:rsidR="005C0A7A" w:rsidRPr="005C0A7A" w:rsidRDefault="005C0A7A" w:rsidP="005C0A7A">
            <w:pPr>
              <w:jc w:val="center"/>
              <w:rPr>
                <w:rFonts w:ascii="Cambria Math" w:hAnsi="Cambria Math"/>
                <w:lang w:val="en-GB"/>
              </w:rPr>
            </w:pPr>
            <w:r w:rsidRPr="005C0A7A">
              <w:rPr>
                <w:rFonts w:ascii="Cambria Math" w:hAnsi="Cambria Math"/>
                <w:lang w:val="en-GB"/>
              </w:rPr>
              <w:t xml:space="preserve">12.000 </w:t>
            </w:r>
            <m:oMath>
              <m:r>
                <w:rPr>
                  <w:rFonts w:ascii="Cambria Math" w:hAnsi="Cambria Math"/>
                  <w:lang w:val="en-GB"/>
                </w:rPr>
                <m:t>°</m:t>
              </m:r>
            </m:oMath>
            <w:r w:rsidRPr="005C0A7A">
              <w:rPr>
                <w:rFonts w:ascii="Cambria Math" w:hAnsi="Cambria Math"/>
                <w:lang w:val="en-GB"/>
              </w:rPr>
              <w:t>/s</w:t>
            </w:r>
          </w:p>
        </w:tc>
      </w:tr>
      <w:tr w:rsidR="005C0A7A" w14:paraId="795F273D" w14:textId="77777777" w:rsidTr="004240B5">
        <w:trPr>
          <w:trHeight w:val="425"/>
        </w:trPr>
        <w:tc>
          <w:tcPr>
            <w:tcW w:w="3005" w:type="dxa"/>
            <w:vMerge/>
            <w:vAlign w:val="center"/>
          </w:tcPr>
          <w:p w14:paraId="19BA7375" w14:textId="77777777" w:rsidR="005C0A7A" w:rsidRPr="005C0A7A" w:rsidRDefault="005C0A7A" w:rsidP="005C0A7A">
            <w:pPr>
              <w:jc w:val="center"/>
              <w:rPr>
                <w:rFonts w:ascii="Cambria Math" w:hAnsi="Cambria Math"/>
                <w:lang w:val="en-GB"/>
              </w:rPr>
            </w:pPr>
          </w:p>
        </w:tc>
        <w:tc>
          <w:tcPr>
            <w:tcW w:w="3005" w:type="dxa"/>
            <w:vAlign w:val="center"/>
          </w:tcPr>
          <w:p w14:paraId="20EC18B6" w14:textId="3B9B5753" w:rsidR="005C0A7A" w:rsidRDefault="005C0A7A" w:rsidP="005C0A7A">
            <w:pPr>
              <w:jc w:val="center"/>
              <w:rPr>
                <w:lang w:val="en-GB"/>
              </w:rPr>
            </w:pPr>
            <m:oMathPara>
              <m:oMath>
                <m:r>
                  <w:rPr>
                    <w:rFonts w:ascii="Cambria Math" w:hAnsi="Cambria Math"/>
                    <w:lang w:val="en-GB"/>
                  </w:rPr>
                  <m:t>p</m:t>
                </m:r>
              </m:oMath>
            </m:oMathPara>
          </w:p>
        </w:tc>
        <w:tc>
          <w:tcPr>
            <w:tcW w:w="3006" w:type="dxa"/>
            <w:vAlign w:val="center"/>
          </w:tcPr>
          <w:p w14:paraId="1C7CC35A" w14:textId="37F20BCD" w:rsidR="005C0A7A" w:rsidRPr="005C0A7A" w:rsidRDefault="005C0A7A" w:rsidP="005C0A7A">
            <w:pPr>
              <w:jc w:val="center"/>
              <w:rPr>
                <w:rFonts w:ascii="Cambria Math" w:hAnsi="Cambria Math"/>
                <w:lang w:val="en-GB"/>
              </w:rPr>
            </w:pPr>
            <w:r w:rsidRPr="005C0A7A">
              <w:rPr>
                <w:rFonts w:ascii="Cambria Math" w:hAnsi="Cambria Math"/>
                <w:lang w:val="en-GB"/>
              </w:rPr>
              <w:t>0.000</w:t>
            </w:r>
          </w:p>
        </w:tc>
      </w:tr>
      <w:tr w:rsidR="005C0A7A" w14:paraId="2B6547CE" w14:textId="77777777" w:rsidTr="004240B5">
        <w:trPr>
          <w:trHeight w:val="425"/>
        </w:trPr>
        <w:tc>
          <w:tcPr>
            <w:tcW w:w="3005" w:type="dxa"/>
            <w:vMerge/>
            <w:vAlign w:val="center"/>
          </w:tcPr>
          <w:p w14:paraId="18BD4058" w14:textId="77777777" w:rsidR="005C0A7A" w:rsidRPr="005C0A7A" w:rsidRDefault="005C0A7A" w:rsidP="005C0A7A">
            <w:pPr>
              <w:jc w:val="center"/>
              <w:rPr>
                <w:rFonts w:ascii="Cambria Math" w:hAnsi="Cambria Math"/>
                <w:lang w:val="en-GB"/>
              </w:rPr>
            </w:pPr>
          </w:p>
        </w:tc>
        <w:tc>
          <w:tcPr>
            <w:tcW w:w="3005" w:type="dxa"/>
            <w:vAlign w:val="center"/>
          </w:tcPr>
          <w:p w14:paraId="2F5A3E92" w14:textId="490613DF" w:rsidR="005C0A7A" w:rsidRDefault="005C0A7A" w:rsidP="005C0A7A">
            <w:pPr>
              <w:jc w:val="center"/>
              <w:rPr>
                <w:lang w:val="en-GB"/>
              </w:rPr>
            </w:pPr>
            <m:oMathPara>
              <m:oMath>
                <m:r>
                  <w:rPr>
                    <w:rFonts w:ascii="Cambria Math" w:hAnsi="Cambria Math"/>
                    <w:lang w:val="en-GB"/>
                  </w:rPr>
                  <m:t>q</m:t>
                </m:r>
              </m:oMath>
            </m:oMathPara>
          </w:p>
        </w:tc>
        <w:tc>
          <w:tcPr>
            <w:tcW w:w="3006" w:type="dxa"/>
            <w:vAlign w:val="center"/>
          </w:tcPr>
          <w:p w14:paraId="341F2F45" w14:textId="558C4291" w:rsidR="005C0A7A" w:rsidRPr="005C0A7A" w:rsidRDefault="005C0A7A" w:rsidP="005C0A7A">
            <w:pPr>
              <w:jc w:val="center"/>
              <w:rPr>
                <w:rFonts w:ascii="Cambria Math" w:hAnsi="Cambria Math"/>
                <w:lang w:val="en-GB"/>
              </w:rPr>
            </w:pPr>
            <w:r w:rsidRPr="005C0A7A">
              <w:rPr>
                <w:rFonts w:ascii="Cambria Math" w:hAnsi="Cambria Math"/>
                <w:lang w:val="en-GB"/>
              </w:rPr>
              <w:t xml:space="preserve">11.483 </w:t>
            </w:r>
            <m:oMath>
              <m:r>
                <w:rPr>
                  <w:rFonts w:ascii="Cambria Math" w:hAnsi="Cambria Math"/>
                  <w:lang w:val="en-GB"/>
                </w:rPr>
                <m:t>°</m:t>
              </m:r>
            </m:oMath>
            <w:r w:rsidRPr="005C0A7A">
              <w:rPr>
                <w:rFonts w:ascii="Cambria Math" w:hAnsi="Cambria Math"/>
                <w:lang w:val="en-GB"/>
              </w:rPr>
              <w:t>/s</w:t>
            </w:r>
          </w:p>
        </w:tc>
      </w:tr>
      <w:tr w:rsidR="005C0A7A" w14:paraId="04627771" w14:textId="77777777" w:rsidTr="004240B5">
        <w:trPr>
          <w:trHeight w:val="425"/>
        </w:trPr>
        <w:tc>
          <w:tcPr>
            <w:tcW w:w="3005" w:type="dxa"/>
            <w:vMerge/>
            <w:vAlign w:val="center"/>
          </w:tcPr>
          <w:p w14:paraId="55FED64A" w14:textId="77777777" w:rsidR="005C0A7A" w:rsidRPr="005C0A7A" w:rsidRDefault="005C0A7A" w:rsidP="005C0A7A">
            <w:pPr>
              <w:jc w:val="center"/>
              <w:rPr>
                <w:rFonts w:ascii="Cambria Math" w:hAnsi="Cambria Math"/>
                <w:lang w:val="en-GB"/>
              </w:rPr>
            </w:pPr>
          </w:p>
        </w:tc>
        <w:tc>
          <w:tcPr>
            <w:tcW w:w="3005" w:type="dxa"/>
            <w:vAlign w:val="center"/>
          </w:tcPr>
          <w:p w14:paraId="2C6FC9EC" w14:textId="60C981E0" w:rsidR="005C0A7A" w:rsidRDefault="005C0A7A" w:rsidP="005C0A7A">
            <w:pPr>
              <w:jc w:val="center"/>
              <w:rPr>
                <w:lang w:val="en-GB"/>
              </w:rPr>
            </w:pPr>
            <m:oMathPara>
              <m:oMath>
                <m:r>
                  <w:rPr>
                    <w:rFonts w:ascii="Cambria Math" w:hAnsi="Cambria Math"/>
                    <w:lang w:val="en-GB"/>
                  </w:rPr>
                  <m:t>r</m:t>
                </m:r>
              </m:oMath>
            </m:oMathPara>
          </w:p>
        </w:tc>
        <w:tc>
          <w:tcPr>
            <w:tcW w:w="3006" w:type="dxa"/>
            <w:vAlign w:val="center"/>
          </w:tcPr>
          <w:p w14:paraId="57A231EF" w14:textId="0F4E4672" w:rsidR="005C0A7A" w:rsidRPr="005C0A7A" w:rsidRDefault="005C0A7A" w:rsidP="005C0A7A">
            <w:pPr>
              <w:jc w:val="center"/>
              <w:rPr>
                <w:rFonts w:ascii="Cambria Math" w:hAnsi="Cambria Math"/>
                <w:lang w:val="en-GB"/>
              </w:rPr>
            </w:pPr>
            <w:r w:rsidRPr="005C0A7A">
              <w:rPr>
                <w:rFonts w:ascii="Cambria Math" w:hAnsi="Cambria Math"/>
                <w:lang w:val="en-GB"/>
              </w:rPr>
              <w:t xml:space="preserve">3.485 </w:t>
            </w:r>
            <m:oMath>
              <m:r>
                <w:rPr>
                  <w:rFonts w:ascii="Cambria Math" w:hAnsi="Cambria Math"/>
                  <w:lang w:val="en-GB"/>
                </w:rPr>
                <m:t>°</m:t>
              </m:r>
            </m:oMath>
            <w:r w:rsidRPr="005C0A7A">
              <w:rPr>
                <w:rFonts w:ascii="Cambria Math" w:hAnsi="Cambria Math"/>
                <w:lang w:val="en-GB"/>
              </w:rPr>
              <w:t>/s</w:t>
            </w:r>
          </w:p>
        </w:tc>
      </w:tr>
      <w:tr w:rsidR="005C0A7A" w14:paraId="1CBFFC0D" w14:textId="77777777" w:rsidTr="004240B5">
        <w:trPr>
          <w:trHeight w:val="425"/>
        </w:trPr>
        <w:tc>
          <w:tcPr>
            <w:tcW w:w="3005" w:type="dxa"/>
            <w:vMerge w:val="restart"/>
            <w:vAlign w:val="center"/>
          </w:tcPr>
          <w:p w14:paraId="1A646748" w14:textId="77777777" w:rsidR="005C0A7A" w:rsidRDefault="005C0A7A" w:rsidP="005C0A7A">
            <w:pPr>
              <w:jc w:val="center"/>
              <w:rPr>
                <w:rFonts w:ascii="Cambria Math" w:hAnsi="Cambria Math"/>
                <w:lang w:val="en-GB"/>
              </w:rPr>
            </w:pPr>
            <w:r w:rsidRPr="005C0A7A">
              <w:rPr>
                <w:rFonts w:ascii="Cambria Math" w:hAnsi="Cambria Math"/>
                <w:lang w:val="en-GB"/>
              </w:rPr>
              <w:t>b.</w:t>
            </w:r>
          </w:p>
          <w:p w14:paraId="77B17AA8" w14:textId="57CF41AB" w:rsidR="00C41ECE" w:rsidRPr="005C0A7A" w:rsidRDefault="00C41ECE" w:rsidP="005C0A7A">
            <w:pPr>
              <w:jc w:val="center"/>
              <w:rPr>
                <w:rFonts w:ascii="Cambria Math" w:hAnsi="Cambria Math"/>
                <w:lang w:val="en-GB"/>
              </w:rPr>
            </w:pPr>
            <w:r>
              <w:rPr>
                <w:rFonts w:ascii="Cambria Math" w:hAnsi="Cambria Math"/>
                <w:lang w:val="en-GB"/>
              </w:rPr>
              <w:t>Balanced-Turn</w:t>
            </w:r>
            <w:r>
              <w:rPr>
                <w:rFonts w:ascii="Cambria Math" w:hAnsi="Cambria Math"/>
                <w:lang w:val="en-GB"/>
              </w:rPr>
              <w:br/>
              <w:t>Control Inputs</w:t>
            </w:r>
          </w:p>
        </w:tc>
        <w:tc>
          <w:tcPr>
            <w:tcW w:w="3005" w:type="dxa"/>
            <w:vAlign w:val="center"/>
          </w:tcPr>
          <w:p w14:paraId="6EBB763D" w14:textId="2DC76875" w:rsidR="005C0A7A" w:rsidRDefault="00707EA4" w:rsidP="005C0A7A">
            <w:pPr>
              <w:jc w:val="center"/>
              <w:rPr>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T</m:t>
                    </m:r>
                  </m:sub>
                </m:sSub>
              </m:oMath>
            </m:oMathPara>
          </w:p>
        </w:tc>
        <w:tc>
          <w:tcPr>
            <w:tcW w:w="3006" w:type="dxa"/>
            <w:vAlign w:val="center"/>
          </w:tcPr>
          <w:p w14:paraId="28B40211" w14:textId="5E948051" w:rsidR="005C0A7A" w:rsidRPr="005C0A7A" w:rsidRDefault="005C0A7A" w:rsidP="005C0A7A">
            <w:pPr>
              <w:jc w:val="center"/>
              <w:rPr>
                <w:rFonts w:ascii="Cambria Math" w:hAnsi="Cambria Math"/>
                <w:lang w:val="en-GB"/>
              </w:rPr>
            </w:pPr>
            <w:r w:rsidRPr="005C0A7A">
              <w:rPr>
                <w:rFonts w:ascii="Cambria Math" w:hAnsi="Cambria Math"/>
                <w:lang w:val="en-GB"/>
              </w:rPr>
              <w:t>26.233 %</w:t>
            </w:r>
          </w:p>
        </w:tc>
      </w:tr>
      <w:tr w:rsidR="005C0A7A" w14:paraId="682FCEA4" w14:textId="77777777" w:rsidTr="004240B5">
        <w:trPr>
          <w:trHeight w:val="425"/>
        </w:trPr>
        <w:tc>
          <w:tcPr>
            <w:tcW w:w="3005" w:type="dxa"/>
            <w:vMerge/>
            <w:vAlign w:val="center"/>
          </w:tcPr>
          <w:p w14:paraId="5AFC3CD8" w14:textId="77777777" w:rsidR="005C0A7A" w:rsidRPr="005C0A7A" w:rsidRDefault="005C0A7A" w:rsidP="005C0A7A">
            <w:pPr>
              <w:jc w:val="center"/>
              <w:rPr>
                <w:rFonts w:ascii="Cambria Math" w:hAnsi="Cambria Math"/>
                <w:lang w:val="en-GB"/>
              </w:rPr>
            </w:pPr>
          </w:p>
        </w:tc>
        <w:tc>
          <w:tcPr>
            <w:tcW w:w="3005" w:type="dxa"/>
            <w:vAlign w:val="center"/>
          </w:tcPr>
          <w:p w14:paraId="19B7159E" w14:textId="79059E91" w:rsidR="005C0A7A" w:rsidRDefault="00707EA4" w:rsidP="005C0A7A">
            <w:pPr>
              <w:jc w:val="center"/>
              <w:rPr>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e</m:t>
                    </m:r>
                  </m:sub>
                </m:sSub>
              </m:oMath>
            </m:oMathPara>
          </w:p>
        </w:tc>
        <w:tc>
          <w:tcPr>
            <w:tcW w:w="3006" w:type="dxa"/>
            <w:vAlign w:val="center"/>
          </w:tcPr>
          <w:p w14:paraId="1FC51E80" w14:textId="2D953A30" w:rsidR="005C0A7A" w:rsidRPr="005C0A7A" w:rsidRDefault="005C0A7A" w:rsidP="005C0A7A">
            <w:pPr>
              <w:jc w:val="center"/>
              <w:rPr>
                <w:rFonts w:ascii="Cambria Math" w:hAnsi="Cambria Math"/>
                <w:lang w:val="en-GB"/>
              </w:rPr>
            </w:pPr>
            <w:r w:rsidRPr="005C0A7A">
              <w:rPr>
                <w:rFonts w:ascii="Cambria Math" w:hAnsi="Cambria Math"/>
                <w:lang w:val="en-GB"/>
              </w:rPr>
              <w:t xml:space="preserve">1.464 </w:t>
            </w:r>
            <m:oMath>
              <m:r>
                <w:rPr>
                  <w:rFonts w:ascii="Cambria Math" w:hAnsi="Cambria Math"/>
                  <w:lang w:val="en-GB"/>
                </w:rPr>
                <m:t>°</m:t>
              </m:r>
            </m:oMath>
          </w:p>
        </w:tc>
      </w:tr>
      <w:tr w:rsidR="005C0A7A" w14:paraId="4404D938" w14:textId="77777777" w:rsidTr="004240B5">
        <w:trPr>
          <w:trHeight w:val="425"/>
        </w:trPr>
        <w:tc>
          <w:tcPr>
            <w:tcW w:w="3005" w:type="dxa"/>
            <w:vMerge/>
            <w:vAlign w:val="center"/>
          </w:tcPr>
          <w:p w14:paraId="22F707A4" w14:textId="77777777" w:rsidR="005C0A7A" w:rsidRPr="005C0A7A" w:rsidRDefault="005C0A7A" w:rsidP="005C0A7A">
            <w:pPr>
              <w:jc w:val="center"/>
              <w:rPr>
                <w:rFonts w:ascii="Cambria Math" w:hAnsi="Cambria Math"/>
                <w:lang w:val="en-GB"/>
              </w:rPr>
            </w:pPr>
          </w:p>
        </w:tc>
        <w:tc>
          <w:tcPr>
            <w:tcW w:w="3005" w:type="dxa"/>
            <w:vAlign w:val="center"/>
          </w:tcPr>
          <w:p w14:paraId="79ECF21F" w14:textId="55FF0B52" w:rsidR="005C0A7A" w:rsidRDefault="00707EA4" w:rsidP="005C0A7A">
            <w:pPr>
              <w:jc w:val="center"/>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oMath>
            </m:oMathPara>
          </w:p>
        </w:tc>
        <w:tc>
          <w:tcPr>
            <w:tcW w:w="3006" w:type="dxa"/>
            <w:vAlign w:val="center"/>
          </w:tcPr>
          <w:p w14:paraId="12117D69" w14:textId="0916CFE6" w:rsidR="005C0A7A" w:rsidRPr="005C0A7A" w:rsidRDefault="005C0A7A" w:rsidP="005C0A7A">
            <w:pPr>
              <w:jc w:val="center"/>
              <w:rPr>
                <w:rFonts w:ascii="Cambria Math" w:hAnsi="Cambria Math"/>
                <w:lang w:val="en-GB"/>
              </w:rPr>
            </w:pPr>
            <w:r w:rsidRPr="005C0A7A">
              <w:rPr>
                <w:rFonts w:ascii="Cambria Math" w:hAnsi="Cambria Math"/>
                <w:lang w:val="en-GB"/>
              </w:rPr>
              <w:t xml:space="preserve">-0.603 </w:t>
            </w:r>
            <m:oMath>
              <m:r>
                <w:rPr>
                  <w:rFonts w:ascii="Cambria Math" w:hAnsi="Cambria Math"/>
                  <w:lang w:val="en-GB"/>
                </w:rPr>
                <m:t>°</m:t>
              </m:r>
            </m:oMath>
          </w:p>
        </w:tc>
      </w:tr>
      <w:tr w:rsidR="005C0A7A" w14:paraId="0C2C6AD6" w14:textId="77777777" w:rsidTr="004240B5">
        <w:trPr>
          <w:trHeight w:val="425"/>
        </w:trPr>
        <w:tc>
          <w:tcPr>
            <w:tcW w:w="3005" w:type="dxa"/>
            <w:vMerge/>
            <w:vAlign w:val="center"/>
          </w:tcPr>
          <w:p w14:paraId="1BD7DC76" w14:textId="77777777" w:rsidR="005C0A7A" w:rsidRPr="005C0A7A" w:rsidRDefault="005C0A7A" w:rsidP="005C0A7A">
            <w:pPr>
              <w:jc w:val="center"/>
              <w:rPr>
                <w:rFonts w:ascii="Cambria Math" w:hAnsi="Cambria Math"/>
                <w:lang w:val="en-GB"/>
              </w:rPr>
            </w:pPr>
          </w:p>
        </w:tc>
        <w:tc>
          <w:tcPr>
            <w:tcW w:w="3005" w:type="dxa"/>
            <w:vAlign w:val="center"/>
          </w:tcPr>
          <w:p w14:paraId="43315B75" w14:textId="5C66BC48" w:rsidR="005C0A7A" w:rsidRDefault="00707EA4" w:rsidP="005C0A7A">
            <w:pPr>
              <w:jc w:val="center"/>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oMath>
            </m:oMathPara>
          </w:p>
        </w:tc>
        <w:tc>
          <w:tcPr>
            <w:tcW w:w="3006" w:type="dxa"/>
            <w:vAlign w:val="center"/>
          </w:tcPr>
          <w:p w14:paraId="578E6102" w14:textId="16FC063C" w:rsidR="005C0A7A" w:rsidRPr="005C0A7A" w:rsidRDefault="005C0A7A" w:rsidP="005C0A7A">
            <w:pPr>
              <w:jc w:val="center"/>
              <w:rPr>
                <w:rFonts w:ascii="Cambria Math" w:hAnsi="Cambria Math"/>
                <w:lang w:val="en-GB"/>
              </w:rPr>
            </w:pPr>
            <w:r w:rsidRPr="005C0A7A">
              <w:rPr>
                <w:rFonts w:ascii="Cambria Math" w:hAnsi="Cambria Math"/>
                <w:lang w:val="en-GB"/>
              </w:rPr>
              <w:t xml:space="preserve">2.410 </w:t>
            </w:r>
            <m:oMath>
              <m:r>
                <w:rPr>
                  <w:rFonts w:ascii="Cambria Math" w:hAnsi="Cambria Math"/>
                  <w:lang w:val="en-GB"/>
                </w:rPr>
                <m:t>°</m:t>
              </m:r>
            </m:oMath>
          </w:p>
        </w:tc>
      </w:tr>
      <w:tr w:rsidR="00A439E7" w14:paraId="28BB4E63" w14:textId="77777777" w:rsidTr="004240B5">
        <w:trPr>
          <w:trHeight w:val="425"/>
        </w:trPr>
        <w:tc>
          <w:tcPr>
            <w:tcW w:w="3005" w:type="dxa"/>
            <w:vMerge w:val="restart"/>
            <w:vAlign w:val="center"/>
          </w:tcPr>
          <w:p w14:paraId="0C2652F6" w14:textId="77777777" w:rsidR="00A439E7" w:rsidRDefault="00A439E7" w:rsidP="005C0A7A">
            <w:pPr>
              <w:jc w:val="center"/>
              <w:rPr>
                <w:rFonts w:ascii="Cambria Math" w:hAnsi="Cambria Math"/>
                <w:lang w:val="en-GB"/>
              </w:rPr>
            </w:pPr>
            <w:r w:rsidRPr="005C0A7A">
              <w:rPr>
                <w:rFonts w:ascii="Cambria Math" w:hAnsi="Cambria Math"/>
                <w:lang w:val="en-GB"/>
              </w:rPr>
              <w:t>c.</w:t>
            </w:r>
          </w:p>
          <w:p w14:paraId="5A26B80D" w14:textId="3DB17E93" w:rsidR="00A439E7" w:rsidRPr="005C0A7A" w:rsidRDefault="00A439E7" w:rsidP="005C0A7A">
            <w:pPr>
              <w:jc w:val="center"/>
              <w:rPr>
                <w:rFonts w:ascii="Cambria Math" w:hAnsi="Cambria Math"/>
                <w:lang w:val="en-GB"/>
              </w:rPr>
            </w:pPr>
            <w:r>
              <w:rPr>
                <w:rFonts w:ascii="Cambria Math" w:hAnsi="Cambria Math"/>
                <w:lang w:val="en-GB"/>
              </w:rPr>
              <w:t>Aileron-Only</w:t>
            </w:r>
            <w:r>
              <w:rPr>
                <w:rFonts w:ascii="Cambria Math" w:hAnsi="Cambria Math"/>
                <w:lang w:val="en-GB"/>
              </w:rPr>
              <w:br/>
              <w:t>Trim States &amp;</w:t>
            </w:r>
            <w:r>
              <w:rPr>
                <w:rFonts w:ascii="Cambria Math" w:hAnsi="Cambria Math"/>
                <w:lang w:val="en-GB"/>
              </w:rPr>
              <w:br/>
              <w:t>Control Inputs</w:t>
            </w:r>
          </w:p>
        </w:tc>
        <w:tc>
          <w:tcPr>
            <w:tcW w:w="3005" w:type="dxa"/>
            <w:vAlign w:val="center"/>
          </w:tcPr>
          <w:p w14:paraId="1A6FB772" w14:textId="0C2BA807" w:rsidR="00A439E7" w:rsidRDefault="00A439E7" w:rsidP="005C0A7A">
            <w:pPr>
              <w:jc w:val="center"/>
              <w:rPr>
                <w:lang w:val="en-GB"/>
              </w:rPr>
            </w:pPr>
            <m:oMathPara>
              <m:oMath>
                <m:r>
                  <w:rPr>
                    <w:rFonts w:ascii="Cambria Math" w:hAnsi="Cambria Math"/>
                    <w:lang w:val="en-GB"/>
                  </w:rPr>
                  <m:t>β</m:t>
                </m:r>
              </m:oMath>
            </m:oMathPara>
          </w:p>
        </w:tc>
        <w:tc>
          <w:tcPr>
            <w:tcW w:w="3006" w:type="dxa"/>
            <w:vAlign w:val="center"/>
          </w:tcPr>
          <w:p w14:paraId="4ADD5965" w14:textId="79C6B7D5" w:rsidR="00A439E7" w:rsidRPr="005C0A7A" w:rsidRDefault="00A439E7" w:rsidP="005C0A7A">
            <w:pPr>
              <w:jc w:val="center"/>
              <w:rPr>
                <w:rFonts w:ascii="Cambria Math" w:hAnsi="Cambria Math"/>
                <w:lang w:val="en-GB"/>
              </w:rPr>
            </w:pPr>
            <w:r>
              <w:rPr>
                <w:rFonts w:ascii="Cambria Math" w:hAnsi="Cambria Math"/>
                <w:lang w:val="en-GB"/>
              </w:rPr>
              <w:t xml:space="preserve">-30.138 </w:t>
            </w:r>
            <m:oMath>
              <m:r>
                <w:rPr>
                  <w:rFonts w:ascii="Cambria Math" w:hAnsi="Cambria Math"/>
                  <w:lang w:val="en-GB"/>
                </w:rPr>
                <m:t>°</m:t>
              </m:r>
            </m:oMath>
          </w:p>
        </w:tc>
      </w:tr>
      <w:tr w:rsidR="00A439E7" w14:paraId="3EA5AEE2" w14:textId="77777777" w:rsidTr="004240B5">
        <w:trPr>
          <w:trHeight w:val="425"/>
        </w:trPr>
        <w:tc>
          <w:tcPr>
            <w:tcW w:w="3005" w:type="dxa"/>
            <w:vMerge/>
            <w:vAlign w:val="center"/>
          </w:tcPr>
          <w:p w14:paraId="61D3842F" w14:textId="77777777" w:rsidR="00A439E7" w:rsidRPr="005C0A7A" w:rsidRDefault="00A439E7" w:rsidP="005C0A7A">
            <w:pPr>
              <w:jc w:val="center"/>
              <w:rPr>
                <w:rFonts w:ascii="Cambria Math" w:hAnsi="Cambria Math"/>
                <w:lang w:val="en-GB"/>
              </w:rPr>
            </w:pPr>
          </w:p>
        </w:tc>
        <w:tc>
          <w:tcPr>
            <w:tcW w:w="3005" w:type="dxa"/>
            <w:vAlign w:val="center"/>
          </w:tcPr>
          <w:p w14:paraId="0A82DB77" w14:textId="3AB2AA07" w:rsidR="00A439E7" w:rsidRDefault="00707EA4" w:rsidP="005C0A7A">
            <w:pPr>
              <w:jc w:val="center"/>
              <w:rPr>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T</m:t>
                    </m:r>
                  </m:sub>
                </m:sSub>
              </m:oMath>
            </m:oMathPara>
          </w:p>
        </w:tc>
        <w:tc>
          <w:tcPr>
            <w:tcW w:w="3006" w:type="dxa"/>
            <w:vAlign w:val="center"/>
          </w:tcPr>
          <w:p w14:paraId="592A1648" w14:textId="35735176" w:rsidR="00A439E7" w:rsidRPr="005C0A7A" w:rsidRDefault="00A439E7" w:rsidP="005C0A7A">
            <w:pPr>
              <w:jc w:val="center"/>
              <w:rPr>
                <w:rFonts w:ascii="Cambria Math" w:hAnsi="Cambria Math"/>
                <w:lang w:val="en-GB"/>
              </w:rPr>
            </w:pPr>
            <w:r w:rsidRPr="005C0A7A">
              <w:rPr>
                <w:rFonts w:ascii="Cambria Math" w:hAnsi="Cambria Math"/>
                <w:lang w:val="en-GB"/>
              </w:rPr>
              <w:t>26.233 %</w:t>
            </w:r>
          </w:p>
        </w:tc>
      </w:tr>
      <w:tr w:rsidR="00A439E7" w14:paraId="027D969F" w14:textId="77777777" w:rsidTr="004240B5">
        <w:trPr>
          <w:trHeight w:val="425"/>
        </w:trPr>
        <w:tc>
          <w:tcPr>
            <w:tcW w:w="3005" w:type="dxa"/>
            <w:vMerge/>
            <w:vAlign w:val="center"/>
          </w:tcPr>
          <w:p w14:paraId="1B8CF082" w14:textId="77777777" w:rsidR="00A439E7" w:rsidRPr="005C0A7A" w:rsidRDefault="00A439E7" w:rsidP="005C0A7A">
            <w:pPr>
              <w:jc w:val="center"/>
              <w:rPr>
                <w:rFonts w:ascii="Cambria Math" w:hAnsi="Cambria Math"/>
                <w:lang w:val="en-GB"/>
              </w:rPr>
            </w:pPr>
            <w:bookmarkStart w:id="0" w:name="_Hlk73268601"/>
          </w:p>
        </w:tc>
        <w:tc>
          <w:tcPr>
            <w:tcW w:w="3005" w:type="dxa"/>
            <w:vAlign w:val="center"/>
          </w:tcPr>
          <w:p w14:paraId="08F3703D" w14:textId="51FEB5D1" w:rsidR="00A439E7" w:rsidRDefault="00707EA4" w:rsidP="005C0A7A">
            <w:pPr>
              <w:jc w:val="center"/>
              <w:rPr>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e</m:t>
                    </m:r>
                  </m:sub>
                </m:sSub>
              </m:oMath>
            </m:oMathPara>
          </w:p>
        </w:tc>
        <w:tc>
          <w:tcPr>
            <w:tcW w:w="3006" w:type="dxa"/>
            <w:vAlign w:val="center"/>
          </w:tcPr>
          <w:p w14:paraId="7E2592CC" w14:textId="1C4A18DD" w:rsidR="00A439E7" w:rsidRPr="005C0A7A" w:rsidRDefault="00A439E7" w:rsidP="005C0A7A">
            <w:pPr>
              <w:jc w:val="center"/>
              <w:rPr>
                <w:rFonts w:ascii="Cambria Math" w:hAnsi="Cambria Math"/>
                <w:lang w:val="en-GB"/>
              </w:rPr>
            </w:pPr>
            <w:r w:rsidRPr="005C0A7A">
              <w:rPr>
                <w:rFonts w:ascii="Cambria Math" w:hAnsi="Cambria Math"/>
                <w:lang w:val="en-GB"/>
              </w:rPr>
              <w:t xml:space="preserve">1.464 </w:t>
            </w:r>
            <m:oMath>
              <m:r>
                <w:rPr>
                  <w:rFonts w:ascii="Cambria Math" w:hAnsi="Cambria Math"/>
                  <w:lang w:val="en-GB"/>
                </w:rPr>
                <m:t>°</m:t>
              </m:r>
            </m:oMath>
          </w:p>
        </w:tc>
      </w:tr>
      <w:tr w:rsidR="00A439E7" w14:paraId="6ED01FFD" w14:textId="77777777" w:rsidTr="004240B5">
        <w:trPr>
          <w:trHeight w:val="425"/>
        </w:trPr>
        <w:tc>
          <w:tcPr>
            <w:tcW w:w="3005" w:type="dxa"/>
            <w:vMerge/>
            <w:vAlign w:val="center"/>
          </w:tcPr>
          <w:p w14:paraId="73C3F477" w14:textId="77777777" w:rsidR="00A439E7" w:rsidRPr="005C0A7A" w:rsidRDefault="00A439E7" w:rsidP="005C0A7A">
            <w:pPr>
              <w:jc w:val="center"/>
              <w:rPr>
                <w:rFonts w:ascii="Cambria Math" w:hAnsi="Cambria Math"/>
                <w:lang w:val="en-GB"/>
              </w:rPr>
            </w:pPr>
          </w:p>
        </w:tc>
        <w:tc>
          <w:tcPr>
            <w:tcW w:w="3005" w:type="dxa"/>
            <w:vAlign w:val="center"/>
          </w:tcPr>
          <w:p w14:paraId="3F8661FB" w14:textId="029091B8" w:rsidR="00A439E7" w:rsidRDefault="00707EA4" w:rsidP="005C0A7A">
            <w:pPr>
              <w:jc w:val="center"/>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oMath>
            </m:oMathPara>
          </w:p>
        </w:tc>
        <w:tc>
          <w:tcPr>
            <w:tcW w:w="3006" w:type="dxa"/>
            <w:vAlign w:val="center"/>
          </w:tcPr>
          <w:p w14:paraId="2169B1A1" w14:textId="4F6F01E4" w:rsidR="00A439E7" w:rsidRPr="005C0A7A" w:rsidRDefault="00A439E7" w:rsidP="005C0A7A">
            <w:pPr>
              <w:jc w:val="center"/>
              <w:rPr>
                <w:rFonts w:ascii="Cambria Math" w:hAnsi="Cambria Math"/>
                <w:lang w:val="en-GB"/>
              </w:rPr>
            </w:pPr>
            <w:r w:rsidRPr="005C0A7A">
              <w:rPr>
                <w:rFonts w:ascii="Cambria Math" w:hAnsi="Cambria Math"/>
                <w:lang w:val="en-GB"/>
              </w:rPr>
              <w:t xml:space="preserve">-0.538 </w:t>
            </w:r>
            <m:oMath>
              <m:r>
                <w:rPr>
                  <w:rFonts w:ascii="Cambria Math" w:hAnsi="Cambria Math"/>
                  <w:lang w:val="en-GB"/>
                </w:rPr>
                <m:t>°</m:t>
              </m:r>
            </m:oMath>
          </w:p>
        </w:tc>
      </w:tr>
      <w:tr w:rsidR="00A439E7" w14:paraId="2E499593" w14:textId="77777777" w:rsidTr="004240B5">
        <w:trPr>
          <w:trHeight w:val="425"/>
        </w:trPr>
        <w:tc>
          <w:tcPr>
            <w:tcW w:w="3005" w:type="dxa"/>
            <w:vMerge/>
            <w:vAlign w:val="center"/>
          </w:tcPr>
          <w:p w14:paraId="2FFE1372" w14:textId="77777777" w:rsidR="00A439E7" w:rsidRPr="005C0A7A" w:rsidRDefault="00A439E7" w:rsidP="005C0A7A">
            <w:pPr>
              <w:jc w:val="center"/>
              <w:rPr>
                <w:rFonts w:ascii="Cambria Math" w:hAnsi="Cambria Math"/>
                <w:lang w:val="en-GB"/>
              </w:rPr>
            </w:pPr>
          </w:p>
        </w:tc>
        <w:tc>
          <w:tcPr>
            <w:tcW w:w="3005" w:type="dxa"/>
            <w:vAlign w:val="center"/>
          </w:tcPr>
          <w:p w14:paraId="413CC818" w14:textId="6325C602" w:rsidR="00A439E7" w:rsidRDefault="00707EA4" w:rsidP="005C0A7A">
            <w:pPr>
              <w:jc w:val="center"/>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oMath>
            </m:oMathPara>
          </w:p>
        </w:tc>
        <w:tc>
          <w:tcPr>
            <w:tcW w:w="3006" w:type="dxa"/>
            <w:vAlign w:val="center"/>
          </w:tcPr>
          <w:p w14:paraId="53D505BA" w14:textId="70A9A6E8" w:rsidR="00A439E7" w:rsidRPr="005C0A7A" w:rsidRDefault="00A439E7" w:rsidP="005C0A7A">
            <w:pPr>
              <w:jc w:val="center"/>
              <w:rPr>
                <w:rFonts w:ascii="Cambria Math" w:hAnsi="Cambria Math"/>
                <w:lang w:val="en-GB"/>
              </w:rPr>
            </w:pPr>
            <w:r w:rsidRPr="005C0A7A">
              <w:rPr>
                <w:rFonts w:ascii="Cambria Math" w:hAnsi="Cambria Math"/>
                <w:lang w:val="en-GB"/>
              </w:rPr>
              <w:t>0</w:t>
            </w:r>
            <w:r w:rsidR="001406FF">
              <w:rPr>
                <w:rFonts w:ascii="Cambria Math" w:hAnsi="Cambria Math"/>
                <w:lang w:val="en-GB"/>
              </w:rPr>
              <w:t xml:space="preserve">.000 </w:t>
            </w:r>
            <m:oMath>
              <m:r>
                <w:rPr>
                  <w:rFonts w:ascii="Cambria Math" w:hAnsi="Cambria Math"/>
                  <w:lang w:val="en-GB"/>
                </w:rPr>
                <m:t>°</m:t>
              </m:r>
            </m:oMath>
          </w:p>
        </w:tc>
      </w:tr>
      <w:bookmarkEnd w:id="0"/>
      <w:tr w:rsidR="00204D12" w14:paraId="109AE4C4" w14:textId="77777777" w:rsidTr="004240B5">
        <w:trPr>
          <w:trHeight w:val="425"/>
        </w:trPr>
        <w:tc>
          <w:tcPr>
            <w:tcW w:w="3005" w:type="dxa"/>
            <w:tcBorders>
              <w:bottom w:val="single" w:sz="18" w:space="0" w:color="auto"/>
            </w:tcBorders>
            <w:vAlign w:val="center"/>
          </w:tcPr>
          <w:p w14:paraId="364BE77A" w14:textId="5C4A72C6" w:rsidR="00204D12" w:rsidRPr="005C0A7A" w:rsidRDefault="00204D12" w:rsidP="005C0A7A">
            <w:pPr>
              <w:jc w:val="center"/>
              <w:rPr>
                <w:rFonts w:ascii="Cambria Math" w:hAnsi="Cambria Math"/>
                <w:lang w:val="en-GB"/>
              </w:rPr>
            </w:pPr>
            <w:r w:rsidRPr="005C0A7A">
              <w:rPr>
                <w:rFonts w:ascii="Cambria Math" w:hAnsi="Cambria Math"/>
                <w:lang w:val="en-GB"/>
              </w:rPr>
              <w:t>d</w:t>
            </w:r>
            <w:r w:rsidR="005C0A7A" w:rsidRPr="005C0A7A">
              <w:rPr>
                <w:rFonts w:ascii="Cambria Math" w:hAnsi="Cambria Math"/>
                <w:lang w:val="en-GB"/>
              </w:rPr>
              <w:t>.</w:t>
            </w:r>
            <w:r w:rsidR="00BC2CD5">
              <w:rPr>
                <w:rFonts w:ascii="Cambria Math" w:hAnsi="Cambria Math"/>
                <w:lang w:val="en-GB"/>
              </w:rPr>
              <w:br/>
              <w:t>Lateral Stability</w:t>
            </w:r>
          </w:p>
        </w:tc>
        <w:tc>
          <w:tcPr>
            <w:tcW w:w="3005" w:type="dxa"/>
            <w:tcBorders>
              <w:bottom w:val="single" w:sz="18" w:space="0" w:color="auto"/>
            </w:tcBorders>
            <w:vAlign w:val="center"/>
          </w:tcPr>
          <w:p w14:paraId="18FC0525" w14:textId="32939CF5" w:rsidR="00204D12" w:rsidRDefault="005C0A7A" w:rsidP="005C0A7A">
            <w:pPr>
              <w:jc w:val="center"/>
              <w:rPr>
                <w:lang w:val="en-GB"/>
              </w:rPr>
            </w:pPr>
            <m:oMathPara>
              <m:oMath>
                <m:r>
                  <w:rPr>
                    <w:rFonts w:ascii="Cambria Math" w:hAnsi="Cambria Math"/>
                    <w:lang w:val="en-GB"/>
                  </w:rPr>
                  <m:t>Lateral Stability</m:t>
                </m:r>
              </m:oMath>
            </m:oMathPara>
          </w:p>
        </w:tc>
        <w:tc>
          <w:tcPr>
            <w:tcW w:w="3006" w:type="dxa"/>
            <w:tcBorders>
              <w:bottom w:val="single" w:sz="18" w:space="0" w:color="auto"/>
            </w:tcBorders>
            <w:vAlign w:val="center"/>
          </w:tcPr>
          <w:p w14:paraId="175E1D68" w14:textId="4354519C" w:rsidR="00204D12" w:rsidRPr="005C0A7A" w:rsidRDefault="00BC2CD5" w:rsidP="005C0A7A">
            <w:pPr>
              <w:jc w:val="center"/>
              <w:rPr>
                <w:rFonts w:ascii="Cambria Math" w:hAnsi="Cambria Math"/>
                <w:lang w:val="en-GB"/>
              </w:rPr>
            </w:pPr>
            <w:r>
              <w:rPr>
                <w:rFonts w:ascii="Cambria Math" w:hAnsi="Cambria Math"/>
                <w:lang w:val="en-GB"/>
              </w:rPr>
              <w:t>S</w:t>
            </w:r>
            <w:r w:rsidR="00204D12" w:rsidRPr="005C0A7A">
              <w:rPr>
                <w:rFonts w:ascii="Cambria Math" w:hAnsi="Cambria Math"/>
                <w:lang w:val="en-GB"/>
              </w:rPr>
              <w:t>table</w:t>
            </w:r>
          </w:p>
        </w:tc>
      </w:tr>
    </w:tbl>
    <w:p w14:paraId="1B0AFB20" w14:textId="7AAE5190" w:rsidR="008367E6" w:rsidRPr="00D1781B" w:rsidRDefault="00BC2CD5" w:rsidP="00BC2CD5">
      <w:pPr>
        <w:pStyle w:val="Heading3"/>
        <w:numPr>
          <w:ilvl w:val="0"/>
          <w:numId w:val="1"/>
        </w:numPr>
        <w:rPr>
          <w:rFonts w:ascii="Times New Roman" w:hAnsi="Times New Roman" w:cs="Times New Roman"/>
          <w:color w:val="auto"/>
          <w:u w:val="single"/>
          <w:lang w:val="en-GB"/>
        </w:rPr>
      </w:pPr>
      <w:r w:rsidRPr="00D1781B">
        <w:rPr>
          <w:rFonts w:ascii="Times New Roman" w:hAnsi="Times New Roman" w:cs="Times New Roman"/>
          <w:color w:val="auto"/>
          <w:u w:val="single"/>
          <w:lang w:val="en-GB"/>
        </w:rPr>
        <w:lastRenderedPageBreak/>
        <w:t>Balanced Turn Trim States</w:t>
      </w:r>
    </w:p>
    <w:p w14:paraId="499B7ADC" w14:textId="2DC3C23A" w:rsidR="00027285" w:rsidRPr="00027285" w:rsidRDefault="00BC2CD5" w:rsidP="00D1781B">
      <w:pPr>
        <w:jc w:val="both"/>
        <w:rPr>
          <w:rFonts w:ascii="Times New Roman" w:eastAsiaTheme="minorEastAsia" w:hAnsi="Times New Roman" w:cs="Times New Roman"/>
          <w:lang w:val="en-GB"/>
        </w:rPr>
      </w:pPr>
      <w:r>
        <w:rPr>
          <w:rFonts w:ascii="Times New Roman" w:hAnsi="Times New Roman" w:cs="Times New Roman"/>
          <w:lang w:val="en-GB"/>
        </w:rPr>
        <w:t xml:space="preserve">For a steady turn, the yaw-rate is the angular rate the turn is completed in, </w:t>
      </w:r>
      <w:r w:rsidR="00027285">
        <w:rPr>
          <w:rFonts w:ascii="Times New Roman" w:hAnsi="Times New Roman" w:cs="Times New Roman"/>
          <w:lang w:val="en-GB"/>
        </w:rPr>
        <w:t xml:space="preserve">which is specified as </w:t>
      </w:r>
      <m:oMath>
        <m:r>
          <w:rPr>
            <w:rFonts w:ascii="Cambria Math" w:hAnsi="Cambria Math" w:cs="Times New Roman"/>
            <w:lang w:val="en-GB"/>
          </w:rPr>
          <m:t>360°</m:t>
        </m:r>
      </m:oMath>
      <w:r w:rsidR="00027285">
        <w:rPr>
          <w:rFonts w:ascii="Times New Roman" w:eastAsiaTheme="minorEastAsia" w:hAnsi="Times New Roman" w:cs="Times New Roman"/>
          <w:lang w:val="en-GB"/>
        </w:rPr>
        <w:t xml:space="preserve"> within </w:t>
      </w:r>
      <m:oMath>
        <m:r>
          <w:rPr>
            <w:rFonts w:ascii="Cambria Math" w:eastAsiaTheme="minorEastAsia" w:hAnsi="Cambria Math" w:cs="Times New Roman"/>
            <w:lang w:val="en-GB"/>
          </w:rPr>
          <m:t>30</m:t>
        </m:r>
      </m:oMath>
      <w:r w:rsidR="00027285">
        <w:rPr>
          <w:rFonts w:ascii="Times New Roman" w:eastAsiaTheme="minorEastAsia" w:hAnsi="Times New Roman" w:cs="Times New Roman"/>
          <w:lang w:val="en-GB"/>
        </w:rPr>
        <w:t xml:space="preserve"> seconds. The bank angle tilts the aircraft into the turn such that the generated lift force becomes the centripetal force for the turn. During a steady turn there is no roll-rate.</w:t>
      </w:r>
    </w:p>
    <w:p w14:paraId="4FD234BB" w14:textId="66CD4295" w:rsidR="008367E6" w:rsidRPr="008367E6" w:rsidRDefault="00707EA4">
      <w:pPr>
        <w:rPr>
          <w:rFonts w:eastAsiaTheme="minorEastAsia"/>
          <w:lang w:val="en-GB"/>
        </w:rPr>
      </w:pPr>
      <m:oMathPara>
        <m:oMath>
          <m:acc>
            <m:accPr>
              <m:chr m:val="̇"/>
              <m:ctrlPr>
                <w:rPr>
                  <w:rFonts w:ascii="Cambria Math" w:hAnsi="Cambria Math"/>
                  <w:i/>
                  <w:lang w:val="en-GB"/>
                </w:rPr>
              </m:ctrlPr>
            </m:accPr>
            <m:e>
              <m:r>
                <w:rPr>
                  <w:rFonts w:ascii="Cambria Math" w:hAnsi="Cambria Math"/>
                  <w:lang w:val="en-GB"/>
                </w:rPr>
                <m:t>ψ</m:t>
              </m:r>
            </m:e>
          </m:acc>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30</m:t>
              </m:r>
            </m:den>
          </m:f>
        </m:oMath>
      </m:oMathPara>
    </w:p>
    <w:p w14:paraId="40167208" w14:textId="5C7D5CBC" w:rsidR="008367E6" w:rsidRPr="008367E6" w:rsidRDefault="008367E6">
      <w:pPr>
        <w:rPr>
          <w:rFonts w:eastAsiaTheme="minorEastAsia"/>
          <w:lang w:val="en-GB"/>
        </w:rPr>
      </w:pPr>
      <m:oMathPara>
        <m:oMath>
          <m:r>
            <w:rPr>
              <w:rFonts w:ascii="Cambria Math" w:eastAsiaTheme="minorEastAsia" w:hAnsi="Cambria Math"/>
              <w:lang w:val="en-GB"/>
            </w:rPr>
            <m:t>ϕ=</m:t>
          </m:r>
          <m:func>
            <m:funcPr>
              <m:ctrlPr>
                <w:rPr>
                  <w:rFonts w:ascii="Cambria Math" w:eastAsiaTheme="minorEastAsia" w:hAnsi="Cambria Math"/>
                  <w:i/>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V</m:t>
                      </m:r>
                      <m:acc>
                        <m:accPr>
                          <m:chr m:val="̇"/>
                          <m:ctrlPr>
                            <w:rPr>
                              <w:rFonts w:ascii="Cambria Math" w:eastAsiaTheme="minorEastAsia" w:hAnsi="Cambria Math"/>
                              <w:i/>
                              <w:lang w:val="en-GB"/>
                            </w:rPr>
                          </m:ctrlPr>
                        </m:accPr>
                        <m:e>
                          <m:r>
                            <w:rPr>
                              <w:rFonts w:ascii="Cambria Math" w:eastAsiaTheme="minorEastAsia" w:hAnsi="Cambria Math"/>
                              <w:lang w:val="en-GB"/>
                            </w:rPr>
                            <m:t>ψ</m:t>
                          </m:r>
                        </m:e>
                      </m:acc>
                    </m:num>
                    <m:den>
                      <m:r>
                        <w:rPr>
                          <w:rFonts w:ascii="Cambria Math" w:eastAsiaTheme="minorEastAsia" w:hAnsi="Cambria Math"/>
                          <w:lang w:val="en-GB"/>
                        </w:rPr>
                        <m:t>g</m:t>
                      </m:r>
                    </m:den>
                  </m:f>
                </m:e>
              </m:d>
            </m:e>
          </m:func>
        </m:oMath>
      </m:oMathPara>
    </w:p>
    <w:p w14:paraId="58EAF939" w14:textId="14F55B1F" w:rsidR="008367E6" w:rsidRPr="008367E6" w:rsidRDefault="00707EA4">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z</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ϕ</m:t>
                  </m:r>
                </m:e>
              </m:func>
            </m:den>
          </m:f>
        </m:oMath>
      </m:oMathPara>
    </w:p>
    <w:p w14:paraId="304DF060" w14:textId="2DCA4827" w:rsidR="008367E6" w:rsidRPr="008367E6" w:rsidRDefault="008367E6">
      <w:pPr>
        <w:rPr>
          <w:rFonts w:eastAsiaTheme="minorEastAsia"/>
          <w:lang w:val="en-GB"/>
        </w:rPr>
      </w:pPr>
      <m:oMathPara>
        <m:oMath>
          <m:r>
            <w:rPr>
              <w:rFonts w:ascii="Cambria Math" w:eastAsiaTheme="minorEastAsia" w:hAnsi="Cambria Math"/>
              <w:lang w:val="en-GB"/>
            </w:rPr>
            <m:t>Q=</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2</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nW</m:t>
              </m:r>
            </m:num>
            <m:den>
              <m:r>
                <w:rPr>
                  <w:rFonts w:ascii="Cambria Math" w:eastAsiaTheme="minorEastAsia" w:hAnsi="Cambria Math"/>
                  <w:lang w:val="en-GB"/>
                </w:rPr>
                <m:t>QS</m:t>
              </m:r>
            </m:den>
          </m:f>
        </m:oMath>
      </m:oMathPara>
    </w:p>
    <w:p w14:paraId="059F663D" w14:textId="4883F5A4" w:rsidR="008367E6" w:rsidRPr="008C72ED" w:rsidRDefault="0087176A">
      <w:pPr>
        <w:rPr>
          <w:rFonts w:eastAsiaTheme="minorEastAsia"/>
          <w:lang w:val="en-GB"/>
        </w:rPr>
      </w:pPr>
      <m:oMathPara>
        <m:oMath>
          <m:r>
            <w:rPr>
              <w:rFonts w:ascii="Cambria Math" w:eastAsiaTheme="minorEastAsia" w:hAnsi="Cambria Math"/>
              <w:lang w:val="en-GB"/>
            </w:rPr>
            <m:t>p=0,  q=</m:t>
          </m:r>
          <m:acc>
            <m:accPr>
              <m:chr m:val="̇"/>
              <m:ctrlPr>
                <w:rPr>
                  <w:rFonts w:ascii="Cambria Math" w:eastAsiaTheme="minorEastAsia" w:hAnsi="Cambria Math"/>
                  <w:i/>
                  <w:lang w:val="en-GB"/>
                </w:rPr>
              </m:ctrlPr>
            </m:accPr>
            <m:e>
              <m:r>
                <w:rPr>
                  <w:rFonts w:ascii="Cambria Math" w:eastAsiaTheme="minorEastAsia" w:hAnsi="Cambria Math"/>
                  <w:lang w:val="en-GB"/>
                </w:rPr>
                <m:t>ψ</m:t>
              </m:r>
            </m:e>
          </m:acc>
          <m:func>
            <m:funcPr>
              <m:ctrlPr>
                <w:rPr>
                  <w:rFonts w:ascii="Cambria Math" w:eastAsiaTheme="minorEastAsia" w:hAnsi="Cambria Math"/>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ϕ</m:t>
              </m:r>
            </m:e>
          </m:func>
          <m:r>
            <w:rPr>
              <w:rFonts w:ascii="Cambria Math" w:eastAsiaTheme="minorEastAsia" w:hAnsi="Cambria Math"/>
              <w:lang w:val="en-GB"/>
            </w:rPr>
            <m:t>,  r=</m:t>
          </m:r>
          <m:acc>
            <m:accPr>
              <m:chr m:val="̇"/>
              <m:ctrlPr>
                <w:rPr>
                  <w:rFonts w:ascii="Cambria Math" w:eastAsiaTheme="minorEastAsia" w:hAnsi="Cambria Math"/>
                  <w:i/>
                  <w:lang w:val="en-GB"/>
                </w:rPr>
              </m:ctrlPr>
            </m:accPr>
            <m:e>
              <m:r>
                <w:rPr>
                  <w:rFonts w:ascii="Cambria Math" w:eastAsiaTheme="minorEastAsia" w:hAnsi="Cambria Math"/>
                  <w:lang w:val="en-GB"/>
                </w:rPr>
                <m:t>ψ</m:t>
              </m:r>
            </m:e>
          </m:acc>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ϕ</m:t>
              </m:r>
            </m:e>
          </m:func>
        </m:oMath>
      </m:oMathPara>
    </w:p>
    <w:p w14:paraId="09737610" w14:textId="77777777" w:rsidR="008C72ED" w:rsidRDefault="008C72ED">
      <w:pPr>
        <w:rPr>
          <w:rFonts w:eastAsiaTheme="minorEastAsia"/>
          <w:lang w:val="en-GB"/>
        </w:rPr>
      </w:pPr>
    </w:p>
    <w:p w14:paraId="74233AB6" w14:textId="13CC1DE2" w:rsidR="008367E6" w:rsidRPr="00D1781B" w:rsidRDefault="00027285" w:rsidP="00027285">
      <w:pPr>
        <w:pStyle w:val="Heading3"/>
        <w:numPr>
          <w:ilvl w:val="0"/>
          <w:numId w:val="1"/>
        </w:numPr>
        <w:rPr>
          <w:rFonts w:ascii="Times New Roman" w:eastAsiaTheme="minorEastAsia" w:hAnsi="Times New Roman" w:cs="Times New Roman"/>
          <w:color w:val="auto"/>
          <w:u w:val="single"/>
          <w:lang w:val="en-GB"/>
        </w:rPr>
      </w:pPr>
      <w:r w:rsidRPr="00D1781B">
        <w:rPr>
          <w:rFonts w:ascii="Times New Roman" w:eastAsiaTheme="minorEastAsia" w:hAnsi="Times New Roman" w:cs="Times New Roman"/>
          <w:color w:val="auto"/>
          <w:u w:val="single"/>
          <w:lang w:val="en-GB"/>
        </w:rPr>
        <w:t>Balanced-Turn Control Inputs</w:t>
      </w:r>
    </w:p>
    <w:p w14:paraId="52D69324" w14:textId="12915293" w:rsidR="00027285" w:rsidRPr="00D1781B" w:rsidRDefault="00027285" w:rsidP="00D1781B">
      <w:pPr>
        <w:jc w:val="both"/>
        <w:rPr>
          <w:rFonts w:ascii="Times New Roman" w:hAnsi="Times New Roman" w:cs="Times New Roman"/>
          <w:lang w:val="en-GB"/>
        </w:rPr>
      </w:pPr>
      <w:r w:rsidRPr="00D1781B">
        <w:rPr>
          <w:rFonts w:ascii="Times New Roman" w:hAnsi="Times New Roman" w:cs="Times New Roman"/>
          <w:lang w:val="en-GB"/>
        </w:rPr>
        <w:t xml:space="preserve">As the aircraft is in an equilibrium state, it is generating no forces or moments. </w:t>
      </w:r>
      <w:r w:rsidR="00D1781B">
        <w:rPr>
          <w:rFonts w:ascii="Times New Roman" w:hAnsi="Times New Roman" w:cs="Times New Roman"/>
          <w:lang w:val="en-GB"/>
        </w:rPr>
        <w:t>The lateral stability equation is assessed for this special flight manoeuvre, then the longitudinal stability is assessed.</w:t>
      </w:r>
    </w:p>
    <w:p w14:paraId="2601EE77" w14:textId="0B1BCF59" w:rsidR="0087176A" w:rsidRDefault="00707EA4" w:rsidP="0087176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r</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den>
          </m:f>
          <m:acc>
            <m:accPr>
              <m:ctrlPr>
                <w:rPr>
                  <w:rFonts w:ascii="Cambria Math" w:eastAsiaTheme="minorEastAsia" w:hAnsi="Cambria Math"/>
                  <w:i/>
                  <w:lang w:val="en-GB"/>
                </w:rPr>
              </m:ctrlPr>
            </m:accPr>
            <m:e>
              <m:r>
                <w:rPr>
                  <w:rFonts w:ascii="Cambria Math" w:eastAsiaTheme="minorEastAsia" w:hAnsi="Cambria Math"/>
                  <w:lang w:val="en-GB"/>
                </w:rPr>
                <m:t>r</m:t>
              </m:r>
            </m:e>
          </m:acc>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r</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den>
          </m:f>
          <m:acc>
            <m:accPr>
              <m:ctrlPr>
                <w:rPr>
                  <w:rFonts w:ascii="Cambria Math" w:eastAsiaTheme="minorEastAsia" w:hAnsi="Cambria Math"/>
                  <w:i/>
                  <w:lang w:val="en-GB"/>
                </w:rPr>
              </m:ctrlPr>
            </m:accPr>
            <m:e>
              <m:r>
                <w:rPr>
                  <w:rFonts w:ascii="Cambria Math" w:eastAsiaTheme="minorEastAsia" w:hAnsi="Cambria Math"/>
                  <w:lang w:val="en-GB"/>
                </w:rPr>
                <m:t>r</m:t>
              </m:r>
            </m:e>
          </m:acc>
        </m:oMath>
      </m:oMathPara>
    </w:p>
    <w:p w14:paraId="52CC9D44" w14:textId="2F629959" w:rsidR="00827DC8" w:rsidRDefault="00707EA4" w:rsidP="008367E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α</m:t>
                    </m:r>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e</m:t>
                        </m:r>
                      </m:sub>
                    </m:sSub>
                  </m:e>
                </m:mr>
              </m:m>
            </m:e>
          </m:d>
          <m:r>
            <w:rPr>
              <w:rFonts w:ascii="Cambria Math" w:eastAsiaTheme="minorEastAsia" w:hAnsi="Cambria Math"/>
              <w:lang w:val="en-GB"/>
            </w:rPr>
            <m:t>=</m:t>
          </m:r>
          <m:sSup>
            <m:sSupPr>
              <m:ctrlPr>
                <w:rPr>
                  <w:rFonts w:ascii="Cambria Math" w:eastAsiaTheme="minorEastAsia" w:hAnsi="Cambria Math"/>
                  <w:i/>
                  <w:lang w:val="en-GB"/>
                </w:rPr>
              </m:ctrlPr>
            </m:sSupPr>
            <m:e>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r>
                              <w:rPr>
                                <w:rFonts w:ascii="Cambria Math" w:eastAsiaTheme="minorEastAsia" w:hAnsi="Cambria Math"/>
                                <w:lang w:val="en-GB"/>
                              </w:rPr>
                              <m:t>α</m:t>
                            </m:r>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e</m:t>
                                </m:r>
                              </m:sub>
                            </m:sSub>
                          </m:sub>
                        </m:sSub>
                      </m:e>
                    </m:mr>
                    <m:mr>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α</m:t>
                            </m:r>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e</m:t>
                                </m:r>
                              </m:sub>
                            </m:sSub>
                          </m:sub>
                        </m:sSub>
                      </m:e>
                    </m:mr>
                  </m:m>
                </m:e>
              </m:d>
            </m:e>
            <m:sup>
              <m:r>
                <w:rPr>
                  <w:rFonts w:ascii="Cambria Math" w:eastAsiaTheme="minorEastAsia" w:hAnsi="Cambria Math"/>
                  <w:lang w:val="en-GB"/>
                </w:rPr>
                <m:t>-1</m:t>
              </m:r>
            </m:sup>
          </m:sSup>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0-</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r>
                          <w:rPr>
                            <w:rFonts w:ascii="Cambria Math" w:eastAsiaTheme="minorEastAsia" w:hAnsi="Cambria Math"/>
                            <w:lang w:val="en-GB"/>
                          </w:rPr>
                          <m:t>q</m:t>
                        </m:r>
                      </m:sub>
                    </m:sSub>
                    <m:acc>
                      <m:accPr>
                        <m:ctrlPr>
                          <w:rPr>
                            <w:rFonts w:ascii="Cambria Math" w:eastAsiaTheme="minorEastAsia" w:hAnsi="Cambria Math"/>
                            <w:i/>
                            <w:lang w:val="en-GB"/>
                          </w:rPr>
                        </m:ctrlPr>
                      </m:accPr>
                      <m:e>
                        <m:r>
                          <w:rPr>
                            <w:rFonts w:ascii="Cambria Math" w:eastAsiaTheme="minorEastAsia" w:hAnsi="Cambria Math"/>
                            <w:lang w:val="en-GB"/>
                          </w:rPr>
                          <m:t>q</m:t>
                        </m:r>
                      </m:e>
                    </m:acc>
                  </m:e>
                </m:mr>
                <m:m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q</m:t>
                        </m:r>
                      </m:sub>
                    </m:sSub>
                    <m:acc>
                      <m:accPr>
                        <m:ctrlPr>
                          <w:rPr>
                            <w:rFonts w:ascii="Cambria Math" w:eastAsiaTheme="minorEastAsia" w:hAnsi="Cambria Math"/>
                            <w:i/>
                            <w:lang w:val="en-GB"/>
                          </w:rPr>
                        </m:ctrlPr>
                      </m:accPr>
                      <m:e>
                        <m:r>
                          <w:rPr>
                            <w:rFonts w:ascii="Cambria Math" w:eastAsiaTheme="minorEastAsia" w:hAnsi="Cambria Math"/>
                            <w:lang w:val="en-GB"/>
                          </w:rPr>
                          <m:t>q</m:t>
                        </m:r>
                      </m:e>
                    </m:acc>
                  </m:e>
                </m:mr>
              </m:m>
            </m:e>
          </m:d>
        </m:oMath>
      </m:oMathPara>
    </w:p>
    <w:p w14:paraId="680B12A2" w14:textId="285A3B79" w:rsidR="00827DC8" w:rsidRPr="00827DC8" w:rsidRDefault="00707EA4" w:rsidP="008367E6">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D</m:t>
                  </m:r>
                </m:sub>
              </m:sSub>
            </m:e>
            <m:sub>
              <m:r>
                <w:rPr>
                  <w:rFonts w:ascii="Cambria Math" w:eastAsiaTheme="minorEastAsia" w:hAnsi="Cambria Math"/>
                  <w:lang w:val="en-GB"/>
                </w:rPr>
                <m:t>0</m:t>
              </m:r>
            </m:sub>
          </m:sSub>
          <m:r>
            <w:rPr>
              <w:rFonts w:ascii="Cambria Math" w:eastAsiaTheme="minorEastAsia" w:hAnsi="Cambria Math"/>
              <w:lang w:val="en-GB"/>
            </w:rPr>
            <m:t>+k</m:t>
          </m:r>
          <m:sSubSup>
            <m:sSubSupPr>
              <m:ctrlPr>
                <w:rPr>
                  <w:rFonts w:ascii="Cambria Math" w:eastAsiaTheme="minorEastAsia" w:hAnsi="Cambria Math"/>
                  <w:i/>
                  <w:lang w:val="en-GB"/>
                </w:rPr>
              </m:ctrlPr>
            </m:sSubSupPr>
            <m:e>
              <m:r>
                <w:rPr>
                  <w:rFonts w:ascii="Cambria Math" w:eastAsiaTheme="minorEastAsia" w:hAnsi="Cambria Math"/>
                  <w:lang w:val="en-GB"/>
                </w:rPr>
                <m:t>C</m:t>
              </m:r>
            </m:e>
            <m:sub>
              <m:r>
                <w:rPr>
                  <w:rFonts w:ascii="Cambria Math" w:eastAsiaTheme="minorEastAsia" w:hAnsi="Cambria Math"/>
                  <w:lang w:val="en-GB"/>
                </w:rPr>
                <m:t>L</m:t>
              </m:r>
            </m:sub>
            <m:sup>
              <m:r>
                <w:rPr>
                  <w:rFonts w:ascii="Cambria Math" w:eastAsiaTheme="minorEastAsia" w:hAnsi="Cambria Math"/>
                  <w:lang w:val="en-GB"/>
                </w:rPr>
                <m:t>2</m:t>
              </m:r>
            </m:sup>
          </m:sSubSup>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X</m:t>
                        </m:r>
                      </m:sub>
                    </m:sSub>
                  </m:e>
                </m:mr>
                <m:m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Y</m:t>
                        </m:r>
                      </m:sub>
                    </m:sSub>
                  </m:e>
                </m:mr>
                <m:m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Z</m:t>
                        </m:r>
                      </m:sub>
                    </m:sSub>
                  </m:e>
                </m:mr>
              </m:m>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y</m:t>
              </m:r>
            </m:sub>
          </m:sSub>
          <m:d>
            <m:dPr>
              <m:ctrlPr>
                <w:rPr>
                  <w:rFonts w:ascii="Cambria Math" w:eastAsiaTheme="minorEastAsia" w:hAnsi="Cambria Math"/>
                  <w:i/>
                  <w:lang w:val="en-GB"/>
                </w:rPr>
              </m:ctrlPr>
            </m:dPr>
            <m:e>
              <m:r>
                <w:rPr>
                  <w:rFonts w:ascii="Cambria Math" w:eastAsiaTheme="minorEastAsia" w:hAnsi="Cambria Math"/>
                  <w:lang w:val="en-GB"/>
                </w:rPr>
                <m:t>α</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mr>
                <m:mr>
                  <m:e>
                    <m:r>
                      <w:rPr>
                        <w:rFonts w:ascii="Cambria Math" w:eastAsiaTheme="minorEastAsia" w:hAnsi="Cambria Math"/>
                        <w:lang w:val="en-GB"/>
                      </w:rPr>
                      <m:t>0</m:t>
                    </m:r>
                  </m:e>
                </m:mr>
                <m:mr>
                  <m:e>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D</m:t>
                        </m:r>
                      </m:sub>
                    </m:sSub>
                  </m:e>
                </m:mr>
              </m:m>
            </m:e>
          </m:d>
        </m:oMath>
      </m:oMathPara>
    </w:p>
    <w:p w14:paraId="6B1C89C1" w14:textId="63C82B43" w:rsidR="00827DC8" w:rsidRPr="008C72ED" w:rsidRDefault="00707EA4" w:rsidP="008367E6">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T</m:t>
              </m:r>
            </m:sub>
          </m:sSub>
          <m:r>
            <w:rPr>
              <w:rFonts w:ascii="Cambria Math" w:eastAsiaTheme="minorEastAsia" w:hAnsi="Cambria Math"/>
              <w:lang w:val="en-GB"/>
            </w:rPr>
            <m:t>=-QS</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X</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T</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T</m:t>
                  </m:r>
                </m:sub>
              </m:sSub>
              <m:r>
                <w:rPr>
                  <w:rFonts w:ascii="Cambria Math" w:eastAsiaTheme="minorEastAsia" w:hAnsi="Cambria Math"/>
                  <w:lang w:val="en-GB"/>
                </w:rPr>
                <m:t>V</m:t>
              </m:r>
            </m:num>
            <m:den>
              <m:r>
                <w:rPr>
                  <w:rFonts w:ascii="Cambria Math" w:eastAsiaTheme="minorEastAsia" w:hAnsi="Cambria Math"/>
                  <w:lang w:val="en-GB"/>
                </w:rPr>
                <m:t>P</m:t>
              </m:r>
              <m:sSup>
                <m:sSupPr>
                  <m:ctrlPr>
                    <w:rPr>
                      <w:rFonts w:ascii="Cambria Math" w:eastAsiaTheme="minorEastAsia" w:hAnsi="Cambria Math"/>
                      <w:i/>
                      <w:lang w:val="en-GB"/>
                    </w:rPr>
                  </m:ctrlPr>
                </m:sSupPr>
                <m:e>
                  <m:r>
                    <w:rPr>
                      <w:rFonts w:ascii="Cambria Math" w:eastAsiaTheme="minorEastAsia" w:hAnsi="Cambria Math"/>
                      <w:lang w:val="en-GB"/>
                    </w:rPr>
                    <m:t>σ</m:t>
                  </m:r>
                </m:e>
                <m:sup>
                  <m:r>
                    <w:rPr>
                      <w:rFonts w:ascii="Cambria Math" w:eastAsiaTheme="minorEastAsia" w:hAnsi="Cambria Math"/>
                      <w:lang w:val="en-GB"/>
                    </w:rPr>
                    <m:t>0.7</m:t>
                  </m:r>
                </m:sup>
              </m:sSup>
              <m:r>
                <w:rPr>
                  <w:rFonts w:ascii="Cambria Math" w:eastAsiaTheme="minorEastAsia" w:hAnsi="Cambria Math"/>
                  <w:lang w:val="en-GB"/>
                </w:rPr>
                <m:t>η</m:t>
              </m:r>
            </m:den>
          </m:f>
        </m:oMath>
      </m:oMathPara>
    </w:p>
    <w:p w14:paraId="37BC292A" w14:textId="77777777" w:rsidR="008C72ED" w:rsidRPr="003A3CF7" w:rsidRDefault="008C72ED" w:rsidP="008367E6">
      <w:pPr>
        <w:rPr>
          <w:rFonts w:eastAsiaTheme="minorEastAsia"/>
          <w:lang w:val="en-GB"/>
        </w:rPr>
      </w:pPr>
    </w:p>
    <w:p w14:paraId="083A1D08" w14:textId="28D30776" w:rsidR="003A3CF7" w:rsidRPr="00D1781B" w:rsidRDefault="0043605E" w:rsidP="0043605E">
      <w:pPr>
        <w:pStyle w:val="Heading3"/>
        <w:numPr>
          <w:ilvl w:val="0"/>
          <w:numId w:val="1"/>
        </w:numPr>
        <w:rPr>
          <w:rFonts w:ascii="Times New Roman" w:eastAsiaTheme="minorEastAsia" w:hAnsi="Times New Roman" w:cs="Times New Roman"/>
          <w:color w:val="auto"/>
          <w:u w:val="single"/>
          <w:lang w:val="en-GB"/>
        </w:rPr>
      </w:pPr>
      <w:r w:rsidRPr="00D1781B">
        <w:rPr>
          <w:rFonts w:ascii="Times New Roman" w:eastAsiaTheme="minorEastAsia" w:hAnsi="Times New Roman" w:cs="Times New Roman"/>
          <w:color w:val="auto"/>
          <w:u w:val="single"/>
          <w:lang w:val="en-GB"/>
        </w:rPr>
        <w:t>Aileron-Only Trim States &amp; Inputs</w:t>
      </w:r>
    </w:p>
    <w:p w14:paraId="42D20ACA" w14:textId="7FC78849" w:rsidR="0043605E" w:rsidRPr="0043605E" w:rsidRDefault="0043605E" w:rsidP="00D1781B">
      <w:pPr>
        <w:jc w:val="both"/>
        <w:rPr>
          <w:rFonts w:ascii="Times New Roman" w:hAnsi="Times New Roman" w:cs="Times New Roman"/>
          <w:lang w:val="en-GB"/>
        </w:rPr>
      </w:pPr>
      <w:r>
        <w:rPr>
          <w:rFonts w:ascii="Times New Roman" w:hAnsi="Times New Roman" w:cs="Times New Roman"/>
          <w:lang w:val="en-GB"/>
        </w:rPr>
        <w:t>In an aileron-only turn, the rudder is not used to counter-act the sideslip.</w:t>
      </w:r>
    </w:p>
    <w:p w14:paraId="51A6AFB4" w14:textId="6C198972" w:rsidR="0014101A" w:rsidRDefault="003A3CF7" w:rsidP="008367E6">
      <w:pPr>
        <w:rPr>
          <w:rFonts w:eastAsiaTheme="minorEastAsia"/>
          <w:lang w:val="en-GB"/>
        </w:rPr>
      </w:pPr>
      <m:oMathPara>
        <m:oMath>
          <m:r>
            <w:rPr>
              <w:rFonts w:ascii="Cambria Math" w:eastAsiaTheme="minorEastAsia" w:hAnsi="Cambria Math"/>
              <w:lang w:val="en-GB"/>
            </w:rPr>
            <m:t>β=</m:t>
          </m:r>
          <m:f>
            <m:fPr>
              <m:ctrlPr>
                <w:rPr>
                  <w:rFonts w:ascii="Cambria Math" w:eastAsiaTheme="minorEastAsia" w:hAnsi="Cambria Math"/>
                  <w:i/>
                  <w:lang w:val="en-GB"/>
                </w:rPr>
              </m:ctrlPr>
            </m:fPr>
            <m:num>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den>
                  </m:f>
                </m:e>
              </m:d>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r</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r</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β</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den>
                  </m:f>
                </m:e>
              </m:d>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β</m:t>
                  </m:r>
                </m:sub>
              </m:sSub>
            </m:den>
          </m:f>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β</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β</m:t>
                              </m:r>
                            </m:sub>
                          </m:sSub>
                        </m:den>
                      </m:f>
                    </m:e>
                  </m:d>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r</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r</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β</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β</m:t>
                              </m:r>
                            </m:sub>
                          </m:sSub>
                        </m:den>
                      </m:f>
                    </m:e>
                  </m:d>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den>
              </m:f>
            </m:e>
          </m:d>
          <m:acc>
            <m:accPr>
              <m:ctrlPr>
                <w:rPr>
                  <w:rFonts w:ascii="Cambria Math" w:eastAsiaTheme="minorEastAsia" w:hAnsi="Cambria Math"/>
                  <w:i/>
                  <w:lang w:val="en-GB"/>
                </w:rPr>
              </m:ctrlPr>
            </m:accPr>
            <m:e>
              <m:r>
                <w:rPr>
                  <w:rFonts w:ascii="Cambria Math" w:eastAsiaTheme="minorEastAsia" w:hAnsi="Cambria Math"/>
                  <w:lang w:val="en-GB"/>
                </w:rPr>
                <m:t>r</m:t>
              </m:r>
            </m:e>
          </m:acc>
        </m:oMath>
      </m:oMathPara>
    </w:p>
    <w:p w14:paraId="7632C930" w14:textId="089DE431" w:rsidR="0014101A" w:rsidRPr="00D1781B" w:rsidRDefault="0043605E" w:rsidP="0043605E">
      <w:pPr>
        <w:pStyle w:val="Heading3"/>
        <w:numPr>
          <w:ilvl w:val="0"/>
          <w:numId w:val="1"/>
        </w:numPr>
        <w:rPr>
          <w:rFonts w:ascii="Times New Roman" w:eastAsiaTheme="minorEastAsia" w:hAnsi="Times New Roman" w:cs="Times New Roman"/>
          <w:color w:val="auto"/>
          <w:u w:val="single"/>
          <w:lang w:val="en-GB"/>
        </w:rPr>
      </w:pPr>
      <w:r w:rsidRPr="00D1781B">
        <w:rPr>
          <w:rFonts w:ascii="Times New Roman" w:eastAsiaTheme="minorEastAsia" w:hAnsi="Times New Roman" w:cs="Times New Roman"/>
          <w:color w:val="auto"/>
          <w:u w:val="single"/>
          <w:lang w:val="en-GB"/>
        </w:rPr>
        <w:t>Lateral Stability</w:t>
      </w:r>
    </w:p>
    <w:p w14:paraId="2C47F3F5" w14:textId="6078FBEF" w:rsidR="0043605E" w:rsidRPr="0043605E" w:rsidRDefault="0043605E" w:rsidP="00D1781B">
      <w:pPr>
        <w:jc w:val="both"/>
        <w:rPr>
          <w:rFonts w:ascii="Times New Roman" w:hAnsi="Times New Roman" w:cs="Times New Roman"/>
          <w:lang w:val="en-GB"/>
        </w:rPr>
      </w:pPr>
      <w:r>
        <w:rPr>
          <w:rFonts w:ascii="Times New Roman" w:hAnsi="Times New Roman" w:cs="Times New Roman"/>
          <w:lang w:val="en-GB"/>
        </w:rPr>
        <w:t>An aircraft is laterally stable is the term below is larger than 1.</w:t>
      </w:r>
      <w:r w:rsidR="00A439E7">
        <w:rPr>
          <w:rFonts w:ascii="Times New Roman" w:hAnsi="Times New Roman" w:cs="Times New Roman"/>
          <w:lang w:val="en-GB"/>
        </w:rPr>
        <w:t xml:space="preserve"> It is indicative of whether </w:t>
      </w:r>
      <w:r w:rsidR="008C72ED">
        <w:rPr>
          <w:rFonts w:ascii="Times New Roman" w:hAnsi="Times New Roman" w:cs="Times New Roman"/>
          <w:lang w:val="en-GB"/>
        </w:rPr>
        <w:t>an</w:t>
      </w:r>
      <w:r w:rsidR="00A439E7">
        <w:rPr>
          <w:rFonts w:ascii="Times New Roman" w:hAnsi="Times New Roman" w:cs="Times New Roman"/>
          <w:lang w:val="en-GB"/>
        </w:rPr>
        <w:t xml:space="preserve"> aircraft will continue to spiral after an aileron deflection.</w:t>
      </w:r>
      <w:r w:rsidR="001406FF">
        <w:rPr>
          <w:rFonts w:ascii="Times New Roman" w:hAnsi="Times New Roman" w:cs="Times New Roman"/>
          <w:lang w:val="en-GB"/>
        </w:rPr>
        <w:t xml:space="preserve"> The PC-21 is laterally stable in this configuration.</w:t>
      </w:r>
    </w:p>
    <w:p w14:paraId="2A8717D4" w14:textId="68CFC215" w:rsidR="003109D6" w:rsidRDefault="0014101A" w:rsidP="008367E6">
      <w:pPr>
        <w:rPr>
          <w:rFonts w:eastAsiaTheme="minorEastAsia"/>
          <w:lang w:val="en-GB"/>
        </w:rPr>
      </w:pPr>
      <m:oMathPara>
        <m:oMath>
          <m:r>
            <w:rPr>
              <w:rFonts w:ascii="Cambria Math" w:eastAsiaTheme="minorEastAsia" w:hAnsi="Cambria Math"/>
              <w:lang w:val="en-GB"/>
            </w:rPr>
            <m:t>Stability=</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β</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β</m:t>
                      </m:r>
                    </m:sub>
                  </m:sSub>
                </m:den>
              </m:f>
            </m:e>
          </m:d>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r</m:t>
                      </m:r>
                    </m:sub>
                  </m:sSub>
                </m:num>
                <m:den>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r</m:t>
                      </m:r>
                    </m:sub>
                  </m:sSub>
                </m:den>
              </m:f>
            </m:e>
          </m:d>
        </m:oMath>
      </m:oMathPara>
    </w:p>
    <w:p w14:paraId="669EF863" w14:textId="68046A81" w:rsidR="008C72ED" w:rsidRDefault="00C41ECE" w:rsidP="00D1781B">
      <w:pPr>
        <w:pStyle w:val="Heading1"/>
        <w:rPr>
          <w:rFonts w:ascii="Times New Roman" w:eastAsiaTheme="minorEastAsia" w:hAnsi="Times New Roman" w:cs="Times New Roman"/>
          <w:b/>
          <w:bCs/>
          <w:color w:val="auto"/>
          <w:lang w:val="en-GB"/>
        </w:rPr>
      </w:pPr>
      <w:r w:rsidRPr="00D1781B">
        <w:rPr>
          <w:rFonts w:ascii="Times New Roman" w:eastAsiaTheme="minorEastAsia" w:hAnsi="Times New Roman" w:cs="Times New Roman"/>
          <w:b/>
          <w:bCs/>
          <w:color w:val="auto"/>
          <w:lang w:val="en-GB"/>
        </w:rPr>
        <w:lastRenderedPageBreak/>
        <w:t>Section 2</w:t>
      </w:r>
    </w:p>
    <w:p w14:paraId="0C76D2E0" w14:textId="77777777" w:rsidR="004240B5" w:rsidRPr="004240B5" w:rsidRDefault="004240B5" w:rsidP="004240B5">
      <w:pPr>
        <w:rPr>
          <w:lang w:val="en-GB"/>
        </w:rPr>
      </w:pPr>
    </w:p>
    <w:p w14:paraId="40D9AEAF" w14:textId="3C321CA5" w:rsidR="008C72ED" w:rsidRPr="008C72ED" w:rsidRDefault="008C72ED" w:rsidP="008C72ED">
      <w:pPr>
        <w:pStyle w:val="Caption"/>
        <w:keepNext/>
        <w:jc w:val="center"/>
        <w:rPr>
          <w:rFonts w:ascii="Times New Roman" w:hAnsi="Times New Roman" w:cs="Times New Roman"/>
          <w:color w:val="auto"/>
        </w:rPr>
      </w:pPr>
      <w:bookmarkStart w:id="1" w:name="_Ref73281281"/>
      <w:r w:rsidRPr="008C72ED">
        <w:rPr>
          <w:rFonts w:ascii="Times New Roman" w:hAnsi="Times New Roman" w:cs="Times New Roman"/>
          <w:color w:val="auto"/>
        </w:rPr>
        <w:t xml:space="preserve">Table </w:t>
      </w:r>
      <w:r w:rsidRPr="008C72ED">
        <w:rPr>
          <w:rFonts w:ascii="Times New Roman" w:hAnsi="Times New Roman" w:cs="Times New Roman"/>
          <w:color w:val="auto"/>
        </w:rPr>
        <w:fldChar w:fldCharType="begin"/>
      </w:r>
      <w:r w:rsidRPr="008C72ED">
        <w:rPr>
          <w:rFonts w:ascii="Times New Roman" w:hAnsi="Times New Roman" w:cs="Times New Roman"/>
          <w:color w:val="auto"/>
        </w:rPr>
        <w:instrText xml:space="preserve"> SEQ Table \* ARABIC </w:instrText>
      </w:r>
      <w:r w:rsidRPr="008C72ED">
        <w:rPr>
          <w:rFonts w:ascii="Times New Roman" w:hAnsi="Times New Roman" w:cs="Times New Roman"/>
          <w:color w:val="auto"/>
        </w:rPr>
        <w:fldChar w:fldCharType="separate"/>
      </w:r>
      <w:r w:rsidR="00A46422">
        <w:rPr>
          <w:rFonts w:ascii="Times New Roman" w:hAnsi="Times New Roman" w:cs="Times New Roman"/>
          <w:noProof/>
          <w:color w:val="auto"/>
        </w:rPr>
        <w:t>2</w:t>
      </w:r>
      <w:r w:rsidRPr="008C72ED">
        <w:rPr>
          <w:rFonts w:ascii="Times New Roman" w:hAnsi="Times New Roman" w:cs="Times New Roman"/>
          <w:color w:val="auto"/>
        </w:rPr>
        <w:fldChar w:fldCharType="end"/>
      </w:r>
      <w:bookmarkEnd w:id="1"/>
      <w:r w:rsidRPr="008C72ED">
        <w:rPr>
          <w:rFonts w:ascii="Times New Roman" w:hAnsi="Times New Roman" w:cs="Times New Roman"/>
          <w:color w:val="auto"/>
        </w:rPr>
        <w:t xml:space="preserve"> Values for steady-state flight for the PC-21 with damages</w:t>
      </w:r>
      <w:r>
        <w:rPr>
          <w:rFonts w:ascii="Times New Roman" w:hAnsi="Times New Roman" w:cs="Times New Roman"/>
          <w:color w:val="auto"/>
        </w:rPr>
        <w:t xml:space="preserve"> at 100 kts with trainee pilot.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05"/>
        <w:gridCol w:w="1502"/>
        <w:gridCol w:w="1503"/>
        <w:gridCol w:w="3006"/>
      </w:tblGrid>
      <w:tr w:rsidR="00C41ECE" w:rsidRPr="00C41ECE" w14:paraId="7A8CFD7D" w14:textId="77777777" w:rsidTr="00C41ECE">
        <w:trPr>
          <w:trHeight w:val="454"/>
        </w:trPr>
        <w:tc>
          <w:tcPr>
            <w:tcW w:w="3005" w:type="dxa"/>
            <w:tcBorders>
              <w:top w:val="single" w:sz="18" w:space="0" w:color="auto"/>
              <w:bottom w:val="single" w:sz="18" w:space="0" w:color="auto"/>
            </w:tcBorders>
            <w:vAlign w:val="center"/>
          </w:tcPr>
          <w:p w14:paraId="4AA3C3BB" w14:textId="5FF8C3A1" w:rsidR="00C41ECE" w:rsidRPr="00C41ECE" w:rsidRDefault="00C41ECE" w:rsidP="00C41ECE">
            <w:pPr>
              <w:jc w:val="center"/>
              <w:rPr>
                <w:rFonts w:ascii="Cambria Math" w:hAnsi="Cambria Math"/>
                <w:lang w:val="en-GB"/>
              </w:rPr>
            </w:pPr>
            <w:r>
              <w:rPr>
                <w:rFonts w:ascii="Cambria Math" w:hAnsi="Cambria Math"/>
                <w:lang w:val="en-GB"/>
              </w:rPr>
              <w:t>Sub-section</w:t>
            </w:r>
          </w:p>
        </w:tc>
        <w:tc>
          <w:tcPr>
            <w:tcW w:w="3005" w:type="dxa"/>
            <w:gridSpan w:val="2"/>
            <w:tcBorders>
              <w:top w:val="single" w:sz="18" w:space="0" w:color="auto"/>
              <w:bottom w:val="single" w:sz="18" w:space="0" w:color="auto"/>
            </w:tcBorders>
            <w:vAlign w:val="center"/>
          </w:tcPr>
          <w:p w14:paraId="0798B8B9" w14:textId="6575CE7A" w:rsidR="00C41ECE" w:rsidRPr="00C41ECE" w:rsidRDefault="00C41ECE" w:rsidP="00C41ECE">
            <w:pPr>
              <w:jc w:val="center"/>
              <w:rPr>
                <w:rFonts w:ascii="Cambria Math" w:hAnsi="Cambria Math"/>
                <w:lang w:val="en-GB"/>
              </w:rPr>
            </w:pPr>
            <w:r>
              <w:rPr>
                <w:rFonts w:ascii="Cambria Math" w:hAnsi="Cambria Math"/>
                <w:lang w:val="en-GB"/>
              </w:rPr>
              <w:t>Parameter</w:t>
            </w:r>
          </w:p>
        </w:tc>
        <w:tc>
          <w:tcPr>
            <w:tcW w:w="3006" w:type="dxa"/>
            <w:tcBorders>
              <w:top w:val="single" w:sz="18" w:space="0" w:color="auto"/>
              <w:bottom w:val="single" w:sz="18" w:space="0" w:color="auto"/>
            </w:tcBorders>
            <w:vAlign w:val="center"/>
          </w:tcPr>
          <w:p w14:paraId="08F3583E" w14:textId="737F1A19" w:rsidR="00C41ECE" w:rsidRPr="00C41ECE" w:rsidRDefault="00C41ECE" w:rsidP="00C41ECE">
            <w:pPr>
              <w:jc w:val="center"/>
              <w:rPr>
                <w:rFonts w:ascii="Cambria Math" w:hAnsi="Cambria Math"/>
                <w:lang w:val="en-GB"/>
              </w:rPr>
            </w:pPr>
            <w:r>
              <w:rPr>
                <w:rFonts w:ascii="Cambria Math" w:hAnsi="Cambria Math"/>
                <w:lang w:val="en-GB"/>
              </w:rPr>
              <w:t>Value</w:t>
            </w:r>
          </w:p>
        </w:tc>
      </w:tr>
      <w:tr w:rsidR="00C41ECE" w:rsidRPr="00C41ECE" w14:paraId="17C41962" w14:textId="77777777" w:rsidTr="00C41ECE">
        <w:trPr>
          <w:trHeight w:val="454"/>
        </w:trPr>
        <w:tc>
          <w:tcPr>
            <w:tcW w:w="3005" w:type="dxa"/>
            <w:vMerge w:val="restart"/>
            <w:tcBorders>
              <w:top w:val="single" w:sz="18" w:space="0" w:color="auto"/>
            </w:tcBorders>
            <w:vAlign w:val="center"/>
          </w:tcPr>
          <w:p w14:paraId="0DE5A2BE" w14:textId="09B7113A" w:rsidR="00C41ECE" w:rsidRPr="00C41ECE" w:rsidRDefault="00C41ECE" w:rsidP="00C41ECE">
            <w:pPr>
              <w:jc w:val="center"/>
              <w:rPr>
                <w:rFonts w:ascii="Cambria Math" w:hAnsi="Cambria Math"/>
                <w:lang w:val="en-GB"/>
              </w:rPr>
            </w:pPr>
            <w:r w:rsidRPr="00C41ECE">
              <w:rPr>
                <w:rFonts w:ascii="Cambria Math" w:hAnsi="Cambria Math"/>
                <w:lang w:val="en-GB"/>
              </w:rPr>
              <w:t>Flight Conditions</w:t>
            </w:r>
          </w:p>
        </w:tc>
        <w:tc>
          <w:tcPr>
            <w:tcW w:w="3005" w:type="dxa"/>
            <w:gridSpan w:val="2"/>
            <w:tcBorders>
              <w:top w:val="single" w:sz="18" w:space="0" w:color="auto"/>
            </w:tcBorders>
            <w:vAlign w:val="center"/>
          </w:tcPr>
          <w:p w14:paraId="3DA11017" w14:textId="5B60167F" w:rsidR="00C41ECE" w:rsidRPr="00C41ECE" w:rsidRDefault="00707EA4" w:rsidP="00C41ECE">
            <w:pPr>
              <w:jc w:val="center"/>
              <w:rPr>
                <w:rFonts w:ascii="Cambria Math" w:hAnsi="Cambria Math"/>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oMath>
            </m:oMathPara>
          </w:p>
        </w:tc>
        <w:tc>
          <w:tcPr>
            <w:tcW w:w="3006" w:type="dxa"/>
            <w:tcBorders>
              <w:top w:val="single" w:sz="18" w:space="0" w:color="auto"/>
            </w:tcBorders>
            <w:vAlign w:val="center"/>
          </w:tcPr>
          <w:p w14:paraId="66F31D9E" w14:textId="6AB57412" w:rsidR="00C41ECE" w:rsidRPr="00C41ECE" w:rsidRDefault="00C41ECE" w:rsidP="00C41ECE">
            <w:pPr>
              <w:jc w:val="center"/>
              <w:rPr>
                <w:rFonts w:ascii="Cambria Math" w:hAnsi="Cambria Math"/>
                <w:lang w:val="en-GB"/>
              </w:rPr>
            </w:pPr>
            <w:r w:rsidRPr="00C41ECE">
              <w:rPr>
                <w:rFonts w:ascii="Cambria Math" w:hAnsi="Cambria Math"/>
                <w:lang w:val="en-GB"/>
              </w:rPr>
              <w:t>100 kts</w:t>
            </w:r>
          </w:p>
        </w:tc>
      </w:tr>
      <w:tr w:rsidR="00C41ECE" w:rsidRPr="00C41ECE" w14:paraId="70B4BE83" w14:textId="77777777" w:rsidTr="00C41ECE">
        <w:trPr>
          <w:trHeight w:val="454"/>
        </w:trPr>
        <w:tc>
          <w:tcPr>
            <w:tcW w:w="3005" w:type="dxa"/>
            <w:vMerge/>
            <w:vAlign w:val="center"/>
          </w:tcPr>
          <w:p w14:paraId="590E760E" w14:textId="77777777" w:rsidR="00C41ECE" w:rsidRPr="00C41ECE" w:rsidRDefault="00C41ECE" w:rsidP="00C41ECE">
            <w:pPr>
              <w:jc w:val="center"/>
              <w:rPr>
                <w:rFonts w:ascii="Cambria Math" w:hAnsi="Cambria Math"/>
                <w:lang w:val="en-GB"/>
              </w:rPr>
            </w:pPr>
          </w:p>
        </w:tc>
        <w:tc>
          <w:tcPr>
            <w:tcW w:w="3005" w:type="dxa"/>
            <w:gridSpan w:val="2"/>
            <w:vAlign w:val="center"/>
          </w:tcPr>
          <w:p w14:paraId="1AD3CC6F" w14:textId="6355E678" w:rsidR="00C41ECE" w:rsidRPr="00C41ECE" w:rsidRDefault="00C41ECE" w:rsidP="00C41ECE">
            <w:pPr>
              <w:jc w:val="center"/>
              <w:rPr>
                <w:rFonts w:ascii="Cambria Math" w:hAnsi="Cambria Math"/>
                <w:lang w:val="en-GB"/>
              </w:rPr>
            </w:pPr>
            <m:oMathPara>
              <m:oMath>
                <m:r>
                  <w:rPr>
                    <w:rFonts w:ascii="Cambria Math" w:hAnsi="Cambria Math"/>
                    <w:lang w:val="en-GB"/>
                  </w:rPr>
                  <m:t>W</m:t>
                </m:r>
              </m:oMath>
            </m:oMathPara>
          </w:p>
        </w:tc>
        <w:tc>
          <w:tcPr>
            <w:tcW w:w="3006" w:type="dxa"/>
            <w:vAlign w:val="center"/>
          </w:tcPr>
          <w:p w14:paraId="4A566D87" w14:textId="4BA98A89" w:rsidR="00C41ECE" w:rsidRPr="00C41ECE" w:rsidRDefault="00C41ECE" w:rsidP="00C41ECE">
            <w:pPr>
              <w:jc w:val="center"/>
              <w:rPr>
                <w:rFonts w:ascii="Cambria Math" w:hAnsi="Cambria Math"/>
                <w:lang w:val="en-GB"/>
              </w:rPr>
            </w:pPr>
            <w:r w:rsidRPr="00C41ECE">
              <w:rPr>
                <w:rFonts w:ascii="Cambria Math" w:hAnsi="Cambria Math"/>
                <w:lang w:val="en-GB"/>
              </w:rPr>
              <w:t>2760</w:t>
            </w:r>
            <w:r>
              <w:rPr>
                <w:rFonts w:ascii="Cambria Math" w:hAnsi="Cambria Math"/>
                <w:lang w:val="en-GB"/>
              </w:rPr>
              <w:t xml:space="preserve"> kg</w:t>
            </w:r>
          </w:p>
        </w:tc>
      </w:tr>
      <w:tr w:rsidR="00C41ECE" w:rsidRPr="00C41ECE" w14:paraId="7286F645" w14:textId="77777777" w:rsidTr="00C41ECE">
        <w:trPr>
          <w:trHeight w:val="454"/>
        </w:trPr>
        <w:tc>
          <w:tcPr>
            <w:tcW w:w="3005" w:type="dxa"/>
            <w:vMerge/>
            <w:vAlign w:val="center"/>
          </w:tcPr>
          <w:p w14:paraId="60FDAC10" w14:textId="77777777" w:rsidR="00C41ECE" w:rsidRPr="00C41ECE" w:rsidRDefault="00C41ECE" w:rsidP="00C41ECE">
            <w:pPr>
              <w:jc w:val="center"/>
              <w:rPr>
                <w:rFonts w:ascii="Cambria Math" w:hAnsi="Cambria Math"/>
                <w:lang w:val="en-GB"/>
              </w:rPr>
            </w:pPr>
          </w:p>
        </w:tc>
        <w:tc>
          <w:tcPr>
            <w:tcW w:w="3005" w:type="dxa"/>
            <w:gridSpan w:val="2"/>
            <w:vAlign w:val="center"/>
          </w:tcPr>
          <w:p w14:paraId="7EBEC10B" w14:textId="03E89763" w:rsidR="00C41ECE" w:rsidRPr="00C41ECE" w:rsidRDefault="00707EA4" w:rsidP="00C41ECE">
            <w:pPr>
              <w:jc w:val="center"/>
              <w:rPr>
                <w:rFonts w:ascii="Cambria Math" w:hAnsi="Cambria Math"/>
                <w:lang w:val="en-GB"/>
              </w:rPr>
            </w:pPr>
            <m:oMathPara>
              <m:oMath>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cg</m:t>
                        </m:r>
                      </m:sub>
                    </m:sSub>
                    <m:ctrlPr>
                      <w:rPr>
                        <w:rFonts w:ascii="Cambria Math" w:hAnsi="Cambria Math"/>
                        <w:i/>
                        <w:lang w:val="en-GB"/>
                      </w:rPr>
                    </m:ctrlPr>
                  </m:num>
                  <m:den>
                    <m:acc>
                      <m:accPr>
                        <m:chr m:val="̅"/>
                        <m:ctrlPr>
                          <w:rPr>
                            <w:rFonts w:ascii="Cambria Math" w:hAnsi="Cambria Math"/>
                            <w:i/>
                            <w:lang w:val="en-GB"/>
                          </w:rPr>
                        </m:ctrlPr>
                      </m:accPr>
                      <m:e>
                        <m:r>
                          <w:rPr>
                            <w:rFonts w:ascii="Cambria Math" w:hAnsi="Cambria Math"/>
                            <w:lang w:val="en-GB"/>
                          </w:rPr>
                          <m:t>c</m:t>
                        </m:r>
                      </m:e>
                    </m:acc>
                  </m:den>
                </m:f>
              </m:oMath>
            </m:oMathPara>
          </w:p>
        </w:tc>
        <w:tc>
          <w:tcPr>
            <w:tcW w:w="3006" w:type="dxa"/>
            <w:vAlign w:val="center"/>
          </w:tcPr>
          <w:p w14:paraId="7700BE06" w14:textId="7DA12599" w:rsidR="00C41ECE" w:rsidRPr="00C41ECE" w:rsidRDefault="00C41ECE" w:rsidP="00C41ECE">
            <w:pPr>
              <w:jc w:val="center"/>
              <w:rPr>
                <w:rFonts w:ascii="Cambria Math" w:hAnsi="Cambria Math"/>
                <w:lang w:val="en-GB"/>
              </w:rPr>
            </w:pPr>
            <w:r>
              <w:rPr>
                <w:rFonts w:ascii="Cambria Math" w:hAnsi="Cambria Math"/>
                <w:lang w:val="en-GB"/>
              </w:rPr>
              <w:t>29.</w:t>
            </w:r>
            <w:r w:rsidRPr="00C41ECE">
              <w:rPr>
                <w:rFonts w:ascii="Cambria Math" w:hAnsi="Cambria Math"/>
                <w:lang w:val="en-GB"/>
              </w:rPr>
              <w:t>22</w:t>
            </w:r>
            <w:r>
              <w:rPr>
                <w:rFonts w:ascii="Cambria Math" w:hAnsi="Cambria Math"/>
                <w:lang w:val="en-GB"/>
              </w:rPr>
              <w:t xml:space="preserve"> %</w:t>
            </w:r>
          </w:p>
        </w:tc>
      </w:tr>
      <w:tr w:rsidR="00C41ECE" w:rsidRPr="00C41ECE" w14:paraId="33587F83" w14:textId="77777777" w:rsidTr="00C41ECE">
        <w:trPr>
          <w:trHeight w:val="454"/>
        </w:trPr>
        <w:tc>
          <w:tcPr>
            <w:tcW w:w="3005" w:type="dxa"/>
            <w:vMerge/>
            <w:vAlign w:val="center"/>
          </w:tcPr>
          <w:p w14:paraId="3EA2AC47" w14:textId="77777777" w:rsidR="00C41ECE" w:rsidRPr="00C41ECE" w:rsidRDefault="00C41ECE" w:rsidP="00C41ECE">
            <w:pPr>
              <w:jc w:val="center"/>
              <w:rPr>
                <w:rFonts w:ascii="Cambria Math" w:hAnsi="Cambria Math"/>
                <w:lang w:val="en-GB"/>
              </w:rPr>
            </w:pPr>
          </w:p>
        </w:tc>
        <w:tc>
          <w:tcPr>
            <w:tcW w:w="3005" w:type="dxa"/>
            <w:gridSpan w:val="2"/>
            <w:vAlign w:val="center"/>
          </w:tcPr>
          <w:p w14:paraId="01B7F956" w14:textId="2D25143F" w:rsidR="00C41ECE" w:rsidRPr="00C41ECE" w:rsidRDefault="00C41ECE" w:rsidP="00C41ECE">
            <w:pPr>
              <w:jc w:val="center"/>
              <w:rPr>
                <w:rFonts w:ascii="Cambria Math" w:hAnsi="Cambria Math"/>
                <w:lang w:val="en-GB"/>
              </w:rPr>
            </w:pPr>
            <m:oMathPara>
              <m:oMath>
                <m:r>
                  <w:rPr>
                    <w:rFonts w:ascii="Cambria Math" w:hAnsi="Cambria Math"/>
                    <w:lang w:val="en-GB"/>
                  </w:rPr>
                  <m:t>Altitude</m:t>
                </m:r>
              </m:oMath>
            </m:oMathPara>
          </w:p>
        </w:tc>
        <w:tc>
          <w:tcPr>
            <w:tcW w:w="3006" w:type="dxa"/>
            <w:vAlign w:val="center"/>
          </w:tcPr>
          <w:p w14:paraId="09E50E0B" w14:textId="6EE4EC48" w:rsidR="00C41ECE" w:rsidRPr="00C41ECE" w:rsidRDefault="00C41ECE" w:rsidP="00C41ECE">
            <w:pPr>
              <w:jc w:val="center"/>
              <w:rPr>
                <w:rFonts w:ascii="Cambria Math" w:hAnsi="Cambria Math"/>
                <w:lang w:val="en-GB"/>
              </w:rPr>
            </w:pPr>
            <w:r w:rsidRPr="00C41ECE">
              <w:rPr>
                <w:rFonts w:ascii="Cambria Math" w:hAnsi="Cambria Math"/>
                <w:lang w:val="en-GB"/>
              </w:rPr>
              <w:t>500 ft</w:t>
            </w:r>
          </w:p>
        </w:tc>
      </w:tr>
      <w:tr w:rsidR="00C41ECE" w:rsidRPr="00C41ECE" w14:paraId="6059E9D8" w14:textId="77777777" w:rsidTr="00C41ECE">
        <w:trPr>
          <w:trHeight w:val="454"/>
        </w:trPr>
        <w:tc>
          <w:tcPr>
            <w:tcW w:w="3005" w:type="dxa"/>
            <w:vMerge/>
            <w:vAlign w:val="center"/>
          </w:tcPr>
          <w:p w14:paraId="652081F2" w14:textId="77777777" w:rsidR="00C41ECE" w:rsidRPr="00C41ECE" w:rsidRDefault="00C41ECE" w:rsidP="00C41ECE">
            <w:pPr>
              <w:jc w:val="center"/>
              <w:rPr>
                <w:rFonts w:ascii="Cambria Math" w:hAnsi="Cambria Math"/>
                <w:lang w:val="en-GB"/>
              </w:rPr>
            </w:pPr>
          </w:p>
        </w:tc>
        <w:tc>
          <w:tcPr>
            <w:tcW w:w="3005" w:type="dxa"/>
            <w:gridSpan w:val="2"/>
            <w:vAlign w:val="center"/>
          </w:tcPr>
          <w:p w14:paraId="2B2608CE" w14:textId="31F8F041" w:rsidR="00C41ECE" w:rsidRPr="00C41ECE" w:rsidRDefault="00707EA4" w:rsidP="00C41ECE">
            <w:pPr>
              <w:jc w:val="center"/>
              <w:rPr>
                <w:rFonts w:ascii="Cambria Math" w:hAnsi="Cambria Math"/>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e>
                  <m:sub>
                    <m:r>
                      <w:rPr>
                        <w:rFonts w:ascii="Cambria Math" w:hAnsi="Cambria Math"/>
                        <w:lang w:val="en-GB"/>
                      </w:rPr>
                      <m:t>0</m:t>
                    </m:r>
                  </m:sub>
                </m:sSub>
              </m:oMath>
            </m:oMathPara>
          </w:p>
        </w:tc>
        <w:tc>
          <w:tcPr>
            <w:tcW w:w="3006" w:type="dxa"/>
            <w:vAlign w:val="center"/>
          </w:tcPr>
          <w:p w14:paraId="6D2C8792" w14:textId="4CCAA4C7" w:rsidR="00C41ECE" w:rsidRPr="00C41ECE" w:rsidRDefault="00C41ECE" w:rsidP="00C41ECE">
            <w:pPr>
              <w:jc w:val="center"/>
              <w:rPr>
                <w:rFonts w:ascii="Cambria Math" w:hAnsi="Cambria Math"/>
                <w:lang w:val="en-GB"/>
              </w:rPr>
            </w:pPr>
            <w:r w:rsidRPr="00C41ECE">
              <w:rPr>
                <w:rFonts w:ascii="Cambria Math" w:hAnsi="Cambria Math"/>
                <w:lang w:val="en-GB"/>
              </w:rPr>
              <w:t>-0.02</w:t>
            </w:r>
          </w:p>
        </w:tc>
      </w:tr>
      <w:tr w:rsidR="00C41ECE" w:rsidRPr="00C41ECE" w14:paraId="1DC24374" w14:textId="77777777" w:rsidTr="00C41ECE">
        <w:trPr>
          <w:trHeight w:val="454"/>
        </w:trPr>
        <w:tc>
          <w:tcPr>
            <w:tcW w:w="3005" w:type="dxa"/>
            <w:vMerge/>
            <w:vAlign w:val="center"/>
          </w:tcPr>
          <w:p w14:paraId="746CDC68" w14:textId="77777777" w:rsidR="00C41ECE" w:rsidRPr="00C41ECE" w:rsidRDefault="00C41ECE" w:rsidP="00C41ECE">
            <w:pPr>
              <w:jc w:val="center"/>
              <w:rPr>
                <w:rFonts w:ascii="Cambria Math" w:hAnsi="Cambria Math"/>
                <w:lang w:val="en-GB"/>
              </w:rPr>
            </w:pPr>
          </w:p>
        </w:tc>
        <w:tc>
          <w:tcPr>
            <w:tcW w:w="3005" w:type="dxa"/>
            <w:gridSpan w:val="2"/>
            <w:vAlign w:val="center"/>
          </w:tcPr>
          <w:p w14:paraId="0F5072ED" w14:textId="4B8965A2" w:rsidR="00C41ECE" w:rsidRPr="00C41ECE" w:rsidRDefault="00707EA4" w:rsidP="00C41ECE">
            <w:pPr>
              <w:jc w:val="center"/>
              <w:rPr>
                <w:rFonts w:ascii="Cambria Math" w:hAnsi="Cambria Math"/>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e>
                  <m:sub>
                    <m:r>
                      <w:rPr>
                        <w:rFonts w:ascii="Cambria Math" w:hAnsi="Cambria Math"/>
                        <w:lang w:val="en-GB"/>
                      </w:rPr>
                      <m:t>0</m:t>
                    </m:r>
                  </m:sub>
                </m:sSub>
              </m:oMath>
            </m:oMathPara>
          </w:p>
        </w:tc>
        <w:tc>
          <w:tcPr>
            <w:tcW w:w="3006" w:type="dxa"/>
            <w:vAlign w:val="center"/>
          </w:tcPr>
          <w:p w14:paraId="1C55AC5E" w14:textId="0E36388C" w:rsidR="00C41ECE" w:rsidRPr="00C41ECE" w:rsidRDefault="00C41ECE" w:rsidP="00C41ECE">
            <w:pPr>
              <w:jc w:val="center"/>
              <w:rPr>
                <w:rFonts w:ascii="Cambria Math" w:hAnsi="Cambria Math"/>
                <w:lang w:val="en-GB"/>
              </w:rPr>
            </w:pPr>
            <w:r w:rsidRPr="00C41ECE">
              <w:rPr>
                <w:rFonts w:ascii="Cambria Math" w:hAnsi="Cambria Math"/>
                <w:lang w:val="en-GB"/>
              </w:rPr>
              <w:t>-0.05</w:t>
            </w:r>
          </w:p>
        </w:tc>
      </w:tr>
      <w:tr w:rsidR="00C41ECE" w:rsidRPr="00C41ECE" w14:paraId="621185E9" w14:textId="77777777" w:rsidTr="00C41ECE">
        <w:trPr>
          <w:trHeight w:val="454"/>
        </w:trPr>
        <w:tc>
          <w:tcPr>
            <w:tcW w:w="3005" w:type="dxa"/>
            <w:vMerge w:val="restart"/>
            <w:vAlign w:val="center"/>
          </w:tcPr>
          <w:p w14:paraId="42B147E4" w14:textId="77777777" w:rsidR="001406FF" w:rsidRDefault="00C41ECE" w:rsidP="001406FF">
            <w:pPr>
              <w:jc w:val="center"/>
              <w:rPr>
                <w:rFonts w:ascii="Cambria Math" w:hAnsi="Cambria Math"/>
                <w:lang w:val="en-GB"/>
              </w:rPr>
            </w:pPr>
            <w:r w:rsidRPr="00C41ECE">
              <w:rPr>
                <w:rFonts w:ascii="Cambria Math" w:hAnsi="Cambria Math"/>
                <w:lang w:val="en-GB"/>
              </w:rPr>
              <w:t>a</w:t>
            </w:r>
            <w:r w:rsidR="001406FF">
              <w:rPr>
                <w:rFonts w:ascii="Cambria Math" w:hAnsi="Cambria Math"/>
                <w:lang w:val="en-GB"/>
              </w:rPr>
              <w:t>.</w:t>
            </w:r>
          </w:p>
          <w:p w14:paraId="548255D8" w14:textId="2F66CC2F" w:rsidR="001406FF" w:rsidRPr="00C41ECE" w:rsidRDefault="001406FF" w:rsidP="001406FF">
            <w:pPr>
              <w:jc w:val="center"/>
              <w:rPr>
                <w:rFonts w:ascii="Cambria Math" w:hAnsi="Cambria Math"/>
                <w:lang w:val="en-GB"/>
              </w:rPr>
            </w:pPr>
            <w:r>
              <w:rPr>
                <w:rFonts w:ascii="Cambria Math" w:hAnsi="Cambria Math"/>
                <w:lang w:val="en-GB"/>
              </w:rPr>
              <w:t>Correctional States and Controls I</w:t>
            </w:r>
          </w:p>
        </w:tc>
        <w:tc>
          <w:tcPr>
            <w:tcW w:w="3005" w:type="dxa"/>
            <w:gridSpan w:val="2"/>
            <w:vAlign w:val="center"/>
          </w:tcPr>
          <w:p w14:paraId="27241065" w14:textId="350C55E9" w:rsidR="00C41ECE" w:rsidRPr="00C41ECE" w:rsidRDefault="00C41ECE" w:rsidP="00C41ECE">
            <w:pPr>
              <w:jc w:val="center"/>
              <w:rPr>
                <w:rFonts w:ascii="Cambria Math" w:hAnsi="Cambria Math"/>
                <w:lang w:val="en-GB"/>
              </w:rPr>
            </w:pPr>
            <m:oMathPara>
              <m:oMath>
                <m:r>
                  <w:rPr>
                    <w:rFonts w:ascii="Cambria Math" w:hAnsi="Cambria Math"/>
                    <w:lang w:val="en-GB"/>
                  </w:rPr>
                  <m:t>β</m:t>
                </m:r>
              </m:oMath>
            </m:oMathPara>
          </w:p>
        </w:tc>
        <w:tc>
          <w:tcPr>
            <w:tcW w:w="3006" w:type="dxa"/>
            <w:vAlign w:val="center"/>
          </w:tcPr>
          <w:p w14:paraId="2D95ACC3" w14:textId="3D2246E1" w:rsidR="00C41ECE" w:rsidRPr="00C41ECE" w:rsidRDefault="00C41ECE" w:rsidP="00C41ECE">
            <w:pPr>
              <w:jc w:val="center"/>
              <w:rPr>
                <w:rFonts w:ascii="Cambria Math" w:hAnsi="Cambria Math"/>
                <w:lang w:val="en-GB"/>
              </w:rPr>
            </w:pPr>
            <w:r w:rsidRPr="00C41ECE">
              <w:rPr>
                <w:rFonts w:ascii="Cambria Math" w:hAnsi="Cambria Math"/>
                <w:lang w:val="en-GB"/>
              </w:rPr>
              <w:t xml:space="preserve">-0.845 </w:t>
            </w:r>
            <m:oMath>
              <m:r>
                <w:rPr>
                  <w:rFonts w:ascii="Cambria Math" w:hAnsi="Cambria Math"/>
                  <w:lang w:val="en-GB"/>
                </w:rPr>
                <m:t>°</m:t>
              </m:r>
            </m:oMath>
          </w:p>
        </w:tc>
      </w:tr>
      <w:tr w:rsidR="00C41ECE" w:rsidRPr="00C41ECE" w14:paraId="364F5E95" w14:textId="77777777" w:rsidTr="00C41ECE">
        <w:trPr>
          <w:trHeight w:val="454"/>
        </w:trPr>
        <w:tc>
          <w:tcPr>
            <w:tcW w:w="3005" w:type="dxa"/>
            <w:vMerge/>
            <w:vAlign w:val="center"/>
          </w:tcPr>
          <w:p w14:paraId="554B2A03" w14:textId="77777777" w:rsidR="00C41ECE" w:rsidRPr="00C41ECE" w:rsidRDefault="00C41ECE" w:rsidP="00C41ECE">
            <w:pPr>
              <w:jc w:val="center"/>
              <w:rPr>
                <w:rFonts w:ascii="Cambria Math" w:hAnsi="Cambria Math"/>
                <w:lang w:val="en-GB"/>
              </w:rPr>
            </w:pPr>
          </w:p>
        </w:tc>
        <w:tc>
          <w:tcPr>
            <w:tcW w:w="3005" w:type="dxa"/>
            <w:gridSpan w:val="2"/>
            <w:vAlign w:val="center"/>
          </w:tcPr>
          <w:p w14:paraId="3F97A449" w14:textId="18AC6F9C" w:rsidR="00C41ECE" w:rsidRPr="00C41ECE" w:rsidRDefault="00707EA4" w:rsidP="00C41ECE">
            <w:pPr>
              <w:jc w:val="center"/>
              <w:rPr>
                <w:rFonts w:ascii="Cambria Math" w:hAnsi="Cambria Math"/>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a</m:t>
                    </m:r>
                  </m:sub>
                </m:sSub>
              </m:oMath>
            </m:oMathPara>
          </w:p>
        </w:tc>
        <w:tc>
          <w:tcPr>
            <w:tcW w:w="3006" w:type="dxa"/>
            <w:vAlign w:val="center"/>
          </w:tcPr>
          <w:p w14:paraId="37864D47" w14:textId="116D54E7" w:rsidR="00C41ECE" w:rsidRPr="00C41ECE" w:rsidRDefault="00C41ECE" w:rsidP="00C41ECE">
            <w:pPr>
              <w:jc w:val="center"/>
              <w:rPr>
                <w:rFonts w:ascii="Cambria Math" w:hAnsi="Cambria Math"/>
                <w:lang w:val="en-GB"/>
              </w:rPr>
            </w:pPr>
            <w:r w:rsidRPr="00C41ECE">
              <w:rPr>
                <w:rFonts w:ascii="Cambria Math" w:hAnsi="Cambria Math"/>
                <w:lang w:val="en-GB"/>
              </w:rPr>
              <w:t xml:space="preserve">-30.599 </w:t>
            </w:r>
            <m:oMath>
              <m:r>
                <w:rPr>
                  <w:rFonts w:ascii="Cambria Math" w:hAnsi="Cambria Math"/>
                  <w:lang w:val="en-GB"/>
                </w:rPr>
                <m:t>°</m:t>
              </m:r>
            </m:oMath>
          </w:p>
        </w:tc>
      </w:tr>
      <w:tr w:rsidR="00C41ECE" w:rsidRPr="00C41ECE" w14:paraId="75814981" w14:textId="77777777" w:rsidTr="00C41ECE">
        <w:trPr>
          <w:trHeight w:val="454"/>
        </w:trPr>
        <w:tc>
          <w:tcPr>
            <w:tcW w:w="3005" w:type="dxa"/>
            <w:vMerge/>
            <w:vAlign w:val="center"/>
          </w:tcPr>
          <w:p w14:paraId="1DEC400A" w14:textId="77777777" w:rsidR="00C41ECE" w:rsidRPr="00C41ECE" w:rsidRDefault="00C41ECE" w:rsidP="00C41ECE">
            <w:pPr>
              <w:jc w:val="center"/>
              <w:rPr>
                <w:rFonts w:ascii="Cambria Math" w:hAnsi="Cambria Math"/>
                <w:lang w:val="en-GB"/>
              </w:rPr>
            </w:pPr>
          </w:p>
        </w:tc>
        <w:tc>
          <w:tcPr>
            <w:tcW w:w="3005" w:type="dxa"/>
            <w:gridSpan w:val="2"/>
            <w:vAlign w:val="center"/>
          </w:tcPr>
          <w:p w14:paraId="0B61852B" w14:textId="5D3E8E2E" w:rsidR="00C41ECE" w:rsidRPr="00C41ECE" w:rsidRDefault="00707EA4" w:rsidP="00C41ECE">
            <w:pPr>
              <w:jc w:val="center"/>
              <w:rPr>
                <w:rFonts w:ascii="Cambria Math" w:hAnsi="Cambria Math"/>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r</m:t>
                    </m:r>
                  </m:sub>
                </m:sSub>
              </m:oMath>
            </m:oMathPara>
          </w:p>
        </w:tc>
        <w:tc>
          <w:tcPr>
            <w:tcW w:w="3006" w:type="dxa"/>
            <w:vAlign w:val="center"/>
          </w:tcPr>
          <w:p w14:paraId="373E8BAD" w14:textId="73B3480D" w:rsidR="00C41ECE" w:rsidRPr="00C41ECE" w:rsidRDefault="00C41ECE" w:rsidP="00C41ECE">
            <w:pPr>
              <w:jc w:val="center"/>
              <w:rPr>
                <w:rFonts w:ascii="Cambria Math" w:hAnsi="Cambria Math"/>
                <w:lang w:val="en-GB"/>
              </w:rPr>
            </w:pPr>
            <w:r w:rsidRPr="00C41ECE">
              <w:rPr>
                <w:rFonts w:ascii="Cambria Math" w:hAnsi="Cambria Math"/>
                <w:lang w:val="en-GB"/>
              </w:rPr>
              <w:t xml:space="preserve">-15.0479 </w:t>
            </w:r>
            <m:oMath>
              <m:r>
                <w:rPr>
                  <w:rFonts w:ascii="Cambria Math" w:hAnsi="Cambria Math"/>
                  <w:lang w:val="en-GB"/>
                </w:rPr>
                <m:t>°</m:t>
              </m:r>
            </m:oMath>
          </w:p>
        </w:tc>
      </w:tr>
      <w:tr w:rsidR="000D4776" w:rsidRPr="00C41ECE" w14:paraId="193E15F0" w14:textId="77777777" w:rsidTr="00B6467E">
        <w:trPr>
          <w:trHeight w:val="454"/>
        </w:trPr>
        <w:tc>
          <w:tcPr>
            <w:tcW w:w="3005" w:type="dxa"/>
            <w:vMerge w:val="restart"/>
            <w:vAlign w:val="center"/>
          </w:tcPr>
          <w:p w14:paraId="6D96F551" w14:textId="77777777" w:rsidR="000D4776" w:rsidRDefault="000D4776" w:rsidP="008C72ED">
            <w:pPr>
              <w:jc w:val="center"/>
              <w:rPr>
                <w:rFonts w:ascii="Cambria Math" w:hAnsi="Cambria Math"/>
                <w:lang w:val="en-GB"/>
              </w:rPr>
            </w:pPr>
            <w:r w:rsidRPr="00C41ECE">
              <w:rPr>
                <w:rFonts w:ascii="Cambria Math" w:hAnsi="Cambria Math"/>
                <w:lang w:val="en-GB"/>
              </w:rPr>
              <w:t>b</w:t>
            </w:r>
            <w:r w:rsidR="001406FF">
              <w:rPr>
                <w:rFonts w:ascii="Cambria Math" w:hAnsi="Cambria Math"/>
                <w:lang w:val="en-GB"/>
              </w:rPr>
              <w:t>.</w:t>
            </w:r>
          </w:p>
          <w:p w14:paraId="00CBA737" w14:textId="7C1F6F26" w:rsidR="001406FF" w:rsidRPr="00C41ECE" w:rsidRDefault="001406FF" w:rsidP="008C72ED">
            <w:pPr>
              <w:jc w:val="center"/>
              <w:rPr>
                <w:rFonts w:ascii="Cambria Math" w:hAnsi="Cambria Math"/>
                <w:lang w:val="en-GB"/>
              </w:rPr>
            </w:pPr>
            <w:r>
              <w:rPr>
                <w:rFonts w:ascii="Cambria Math" w:hAnsi="Cambria Math"/>
                <w:lang w:val="en-GB"/>
              </w:rPr>
              <w:t>Maximum Operational Damage</w:t>
            </w:r>
          </w:p>
        </w:tc>
        <w:tc>
          <w:tcPr>
            <w:tcW w:w="1502" w:type="dxa"/>
            <w:vMerge w:val="restart"/>
            <w:vAlign w:val="center"/>
          </w:tcPr>
          <w:p w14:paraId="20466AC1" w14:textId="1D4AD131" w:rsidR="000D4776" w:rsidRPr="00C41ECE" w:rsidRDefault="000D4776" w:rsidP="008C72ED">
            <w:pPr>
              <w:jc w:val="center"/>
              <w:rPr>
                <w:rFonts w:ascii="Cambria Math" w:hAnsi="Cambria Math"/>
                <w:lang w:val="en-GB"/>
              </w:rPr>
            </w:pPr>
            <w:r>
              <w:rPr>
                <w:rFonts w:ascii="Cambria Math" w:eastAsiaTheme="minorEastAsia" w:hAnsi="Cambria Math"/>
                <w:lang w:val="en-GB"/>
              </w:rPr>
              <w:t>Controls:</w:t>
            </w:r>
            <m:oMath>
              <m:r>
                <m:rPr>
                  <m:sty m:val="p"/>
                </m:rPr>
                <w:rPr>
                  <w:rFonts w:ascii="Cambria Math" w:hAnsi="Cambria Math"/>
                  <w:lang w:val="en-GB"/>
                </w:rPr>
                <w:br/>
              </m:r>
            </m:oMath>
            <m:oMathPara>
              <m:oMath>
                <m:d>
                  <m:dPr>
                    <m:ctrlPr>
                      <w:rPr>
                        <w:rFonts w:ascii="Cambria Math" w:hAnsi="Cambria Math"/>
                        <w:i/>
                        <w:lang w:val="en-GB"/>
                      </w:rPr>
                    </m:ctrlPr>
                  </m:dPr>
                  <m:e>
                    <m:r>
                      <w:rPr>
                        <w:rFonts w:ascii="Cambria Math" w:hAnsi="Cambria Math"/>
                        <w:lang w:val="en-GB"/>
                      </w:rPr>
                      <m:t>25°, 25°</m:t>
                    </m:r>
                  </m:e>
                </m:d>
              </m:oMath>
            </m:oMathPara>
          </w:p>
        </w:tc>
        <w:tc>
          <w:tcPr>
            <w:tcW w:w="1503" w:type="dxa"/>
            <w:vAlign w:val="center"/>
          </w:tcPr>
          <w:p w14:paraId="1FDA8FA5" w14:textId="11FF36B8" w:rsidR="000D4776" w:rsidRPr="00C41ECE" w:rsidRDefault="00707EA4" w:rsidP="008C72ED">
            <w:pPr>
              <w:jc w:val="center"/>
              <w:rPr>
                <w:rFonts w:ascii="Cambria Math" w:hAnsi="Cambria Math"/>
                <w:lang w:val="en-GB"/>
              </w:rPr>
            </w:pPr>
            <m:oMathPara>
              <m:oMath>
                <m:sSub>
                  <m:sSubPr>
                    <m:ctrlPr>
                      <w:rPr>
                        <w:rFonts w:ascii="Cambria Math" w:hAnsi="Cambria Math"/>
                        <w:i/>
                        <w:lang w:val="en-GB"/>
                      </w:rPr>
                    </m:ctrlPr>
                  </m:sSubPr>
                  <m:e>
                    <m:d>
                      <m:dPr>
                        <m:ctrlPr>
                          <w:rPr>
                            <w:rFonts w:ascii="Cambria Math" w:hAnsi="Cambria Math"/>
                            <w:i/>
                            <w:lang w:val="en-GB"/>
                          </w:rPr>
                        </m:ctrlPr>
                      </m:dP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e>
                          <m:sub>
                            <m:r>
                              <w:rPr>
                                <w:rFonts w:ascii="Cambria Math" w:hAnsi="Cambria Math"/>
                                <w:lang w:val="en-GB"/>
                              </w:rPr>
                              <m:t>0</m:t>
                            </m:r>
                          </m:sub>
                        </m:sSub>
                      </m:e>
                    </m:d>
                  </m:e>
                  <m:sub>
                    <m:r>
                      <w:rPr>
                        <w:rFonts w:ascii="Cambria Math" w:hAnsi="Cambria Math"/>
                        <w:lang w:val="en-GB"/>
                      </w:rPr>
                      <m:t>max</m:t>
                    </m:r>
                  </m:sub>
                </m:sSub>
              </m:oMath>
            </m:oMathPara>
          </w:p>
        </w:tc>
        <w:tc>
          <w:tcPr>
            <w:tcW w:w="3006" w:type="dxa"/>
            <w:vAlign w:val="center"/>
          </w:tcPr>
          <w:p w14:paraId="1EC57C4B" w14:textId="38CEB031" w:rsidR="000D4776" w:rsidRPr="00C41ECE" w:rsidRDefault="000D4776" w:rsidP="008C72ED">
            <w:pPr>
              <w:jc w:val="center"/>
              <w:rPr>
                <w:rFonts w:ascii="Cambria Math" w:hAnsi="Cambria Math"/>
                <w:lang w:val="en-GB"/>
              </w:rPr>
            </w:pPr>
            <w:r w:rsidRPr="00C41ECE">
              <w:rPr>
                <w:rFonts w:ascii="Cambria Math" w:hAnsi="Cambria Math"/>
                <w:lang w:val="en-GB"/>
              </w:rPr>
              <w:t>0.0366</w:t>
            </w:r>
          </w:p>
        </w:tc>
      </w:tr>
      <w:tr w:rsidR="000D4776" w:rsidRPr="00C41ECE" w14:paraId="5020DF24" w14:textId="77777777" w:rsidTr="005F3992">
        <w:trPr>
          <w:trHeight w:val="454"/>
        </w:trPr>
        <w:tc>
          <w:tcPr>
            <w:tcW w:w="3005" w:type="dxa"/>
            <w:vMerge/>
            <w:vAlign w:val="center"/>
          </w:tcPr>
          <w:p w14:paraId="36DA8DBD" w14:textId="77777777" w:rsidR="000D4776" w:rsidRPr="00C41ECE" w:rsidRDefault="000D4776" w:rsidP="008C72ED">
            <w:pPr>
              <w:jc w:val="center"/>
              <w:rPr>
                <w:rFonts w:ascii="Cambria Math" w:hAnsi="Cambria Math"/>
                <w:lang w:val="en-GB"/>
              </w:rPr>
            </w:pPr>
          </w:p>
        </w:tc>
        <w:tc>
          <w:tcPr>
            <w:tcW w:w="1502" w:type="dxa"/>
            <w:vMerge/>
            <w:vAlign w:val="center"/>
          </w:tcPr>
          <w:p w14:paraId="6A11E6A8" w14:textId="3EE6C45C" w:rsidR="000D4776" w:rsidRPr="00C41ECE" w:rsidRDefault="000D4776" w:rsidP="008C72ED">
            <w:pPr>
              <w:jc w:val="center"/>
              <w:rPr>
                <w:rFonts w:ascii="Cambria Math" w:hAnsi="Cambria Math"/>
                <w:lang w:val="en-GB"/>
              </w:rPr>
            </w:pPr>
          </w:p>
        </w:tc>
        <w:tc>
          <w:tcPr>
            <w:tcW w:w="1503" w:type="dxa"/>
            <w:vAlign w:val="center"/>
          </w:tcPr>
          <w:p w14:paraId="797C5A1B" w14:textId="1878EFBD" w:rsidR="000D4776" w:rsidRPr="00C41ECE" w:rsidRDefault="00707EA4" w:rsidP="008C72ED">
            <w:pPr>
              <w:jc w:val="center"/>
              <w:rPr>
                <w:rFonts w:ascii="Cambria Math" w:hAnsi="Cambria Math"/>
                <w:lang w:val="en-GB"/>
              </w:rPr>
            </w:pPr>
            <m:oMathPara>
              <m:oMath>
                <m:sSub>
                  <m:sSubPr>
                    <m:ctrlPr>
                      <w:rPr>
                        <w:rFonts w:ascii="Cambria Math" w:hAnsi="Cambria Math"/>
                        <w:i/>
                        <w:lang w:val="en-GB"/>
                      </w:rPr>
                    </m:ctrlPr>
                  </m:sSubPr>
                  <m:e>
                    <m:d>
                      <m:dPr>
                        <m:ctrlPr>
                          <w:rPr>
                            <w:rFonts w:ascii="Cambria Math" w:hAnsi="Cambria Math"/>
                            <w:i/>
                            <w:lang w:val="en-GB"/>
                          </w:rPr>
                        </m:ctrlPr>
                      </m:dP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e>
                          <m:sub>
                            <m:r>
                              <w:rPr>
                                <w:rFonts w:ascii="Cambria Math" w:hAnsi="Cambria Math"/>
                                <w:lang w:val="en-GB"/>
                              </w:rPr>
                              <m:t>0</m:t>
                            </m:r>
                          </m:sub>
                        </m:sSub>
                      </m:e>
                    </m:d>
                  </m:e>
                  <m:sub>
                    <m:r>
                      <w:rPr>
                        <w:rFonts w:ascii="Cambria Math" w:hAnsi="Cambria Math"/>
                        <w:lang w:val="en-GB"/>
                      </w:rPr>
                      <m:t>max</m:t>
                    </m:r>
                  </m:sub>
                </m:sSub>
              </m:oMath>
            </m:oMathPara>
          </w:p>
        </w:tc>
        <w:tc>
          <w:tcPr>
            <w:tcW w:w="3006" w:type="dxa"/>
            <w:vAlign w:val="center"/>
          </w:tcPr>
          <w:p w14:paraId="3299C4D5" w14:textId="46DA409D" w:rsidR="000D4776" w:rsidRPr="00C41ECE" w:rsidRDefault="000D4776" w:rsidP="008C72ED">
            <w:pPr>
              <w:jc w:val="center"/>
              <w:rPr>
                <w:rFonts w:ascii="Cambria Math" w:hAnsi="Cambria Math"/>
                <w:lang w:val="en-GB"/>
              </w:rPr>
            </w:pPr>
            <w:r w:rsidRPr="00C41ECE">
              <w:rPr>
                <w:rFonts w:ascii="Cambria Math" w:hAnsi="Cambria Math"/>
                <w:lang w:val="en-GB"/>
              </w:rPr>
              <w:t>0.0346</w:t>
            </w:r>
          </w:p>
        </w:tc>
      </w:tr>
      <w:tr w:rsidR="000D4776" w:rsidRPr="00C41ECE" w14:paraId="243DD5D6" w14:textId="77777777" w:rsidTr="00D76C7E">
        <w:trPr>
          <w:trHeight w:val="454"/>
        </w:trPr>
        <w:tc>
          <w:tcPr>
            <w:tcW w:w="3005" w:type="dxa"/>
            <w:vMerge/>
            <w:vAlign w:val="center"/>
          </w:tcPr>
          <w:p w14:paraId="4FE08901" w14:textId="77777777" w:rsidR="000D4776" w:rsidRPr="00C41ECE" w:rsidRDefault="000D4776" w:rsidP="000D4776">
            <w:pPr>
              <w:jc w:val="center"/>
              <w:rPr>
                <w:rFonts w:ascii="Cambria Math" w:hAnsi="Cambria Math"/>
                <w:lang w:val="en-GB"/>
              </w:rPr>
            </w:pPr>
          </w:p>
        </w:tc>
        <w:tc>
          <w:tcPr>
            <w:tcW w:w="1502" w:type="dxa"/>
            <w:vMerge w:val="restart"/>
            <w:vAlign w:val="center"/>
          </w:tcPr>
          <w:p w14:paraId="7E0C4AC4" w14:textId="1EFB4CC8" w:rsidR="000D4776" w:rsidRPr="00C41ECE" w:rsidRDefault="000D4776" w:rsidP="000D4776">
            <w:pPr>
              <w:jc w:val="center"/>
              <w:rPr>
                <w:rFonts w:ascii="Cambria Math" w:hAnsi="Cambria Math"/>
                <w:lang w:val="en-GB"/>
              </w:rPr>
            </w:pPr>
            <w:r>
              <w:rPr>
                <w:rFonts w:ascii="Cambria Math" w:eastAsiaTheme="minorEastAsia" w:hAnsi="Cambria Math"/>
                <w:lang w:val="en-GB"/>
              </w:rPr>
              <w:t>Controls:</w:t>
            </w:r>
            <w:r>
              <w:rPr>
                <w:rFonts w:ascii="Cambria Math" w:eastAsiaTheme="minorEastAsia" w:hAnsi="Cambria Math"/>
                <w:lang w:val="en-GB"/>
              </w:rPr>
              <w:br/>
            </w:r>
            <m:oMathPara>
              <m:oMath>
                <m:d>
                  <m:dPr>
                    <m:ctrlPr>
                      <w:rPr>
                        <w:rFonts w:ascii="Cambria Math" w:hAnsi="Cambria Math"/>
                        <w:i/>
                        <w:lang w:val="en-GB"/>
                      </w:rPr>
                    </m:ctrlPr>
                  </m:dPr>
                  <m:e>
                    <m:r>
                      <w:rPr>
                        <w:rFonts w:ascii="Cambria Math" w:hAnsi="Cambria Math"/>
                        <w:lang w:val="en-GB"/>
                      </w:rPr>
                      <m:t>-25°, 25°</m:t>
                    </m:r>
                  </m:e>
                </m:d>
              </m:oMath>
            </m:oMathPara>
          </w:p>
        </w:tc>
        <w:tc>
          <w:tcPr>
            <w:tcW w:w="1503" w:type="dxa"/>
            <w:vAlign w:val="center"/>
          </w:tcPr>
          <w:p w14:paraId="73F4DA67" w14:textId="5F2F6F5B" w:rsidR="000D4776" w:rsidRPr="00C41ECE" w:rsidRDefault="00707EA4" w:rsidP="000D4776">
            <w:pPr>
              <w:jc w:val="center"/>
              <w:rPr>
                <w:rFonts w:ascii="Cambria Math" w:hAnsi="Cambria Math"/>
                <w:lang w:val="en-GB"/>
              </w:rPr>
            </w:pPr>
            <m:oMathPara>
              <m:oMath>
                <m:sSub>
                  <m:sSubPr>
                    <m:ctrlPr>
                      <w:rPr>
                        <w:rFonts w:ascii="Cambria Math" w:hAnsi="Cambria Math"/>
                        <w:i/>
                        <w:lang w:val="en-GB"/>
                      </w:rPr>
                    </m:ctrlPr>
                  </m:sSubPr>
                  <m:e>
                    <m:d>
                      <m:dPr>
                        <m:ctrlPr>
                          <w:rPr>
                            <w:rFonts w:ascii="Cambria Math" w:hAnsi="Cambria Math"/>
                            <w:i/>
                            <w:lang w:val="en-GB"/>
                          </w:rPr>
                        </m:ctrlPr>
                      </m:dP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e>
                          <m:sub>
                            <m:r>
                              <w:rPr>
                                <w:rFonts w:ascii="Cambria Math" w:hAnsi="Cambria Math"/>
                                <w:lang w:val="en-GB"/>
                              </w:rPr>
                              <m:t>0</m:t>
                            </m:r>
                          </m:sub>
                        </m:sSub>
                      </m:e>
                    </m:d>
                  </m:e>
                  <m:sub>
                    <m:r>
                      <w:rPr>
                        <w:rFonts w:ascii="Cambria Math" w:hAnsi="Cambria Math"/>
                        <w:lang w:val="en-GB"/>
                      </w:rPr>
                      <m:t>max</m:t>
                    </m:r>
                  </m:sub>
                </m:sSub>
              </m:oMath>
            </m:oMathPara>
          </w:p>
        </w:tc>
        <w:tc>
          <w:tcPr>
            <w:tcW w:w="3006" w:type="dxa"/>
            <w:vAlign w:val="center"/>
          </w:tcPr>
          <w:p w14:paraId="136BA8F7" w14:textId="43183278" w:rsidR="000D4776" w:rsidRPr="00C41ECE" w:rsidRDefault="000D4776" w:rsidP="000D4776">
            <w:pPr>
              <w:jc w:val="center"/>
              <w:rPr>
                <w:rFonts w:ascii="Cambria Math" w:hAnsi="Cambria Math"/>
                <w:lang w:val="en-GB"/>
              </w:rPr>
            </w:pPr>
            <w:r w:rsidRPr="00C41ECE">
              <w:rPr>
                <w:rFonts w:ascii="Cambria Math" w:hAnsi="Cambria Math"/>
                <w:lang w:val="en-GB"/>
              </w:rPr>
              <w:t>-0.0533</w:t>
            </w:r>
          </w:p>
        </w:tc>
      </w:tr>
      <w:tr w:rsidR="000D4776" w:rsidRPr="00C41ECE" w14:paraId="0BA10DE7" w14:textId="77777777" w:rsidTr="00AA4271">
        <w:trPr>
          <w:trHeight w:val="454"/>
        </w:trPr>
        <w:tc>
          <w:tcPr>
            <w:tcW w:w="3005" w:type="dxa"/>
            <w:vMerge/>
            <w:vAlign w:val="center"/>
          </w:tcPr>
          <w:p w14:paraId="598CAD46" w14:textId="77777777" w:rsidR="000D4776" w:rsidRPr="00C41ECE" w:rsidRDefault="000D4776" w:rsidP="000D4776">
            <w:pPr>
              <w:jc w:val="center"/>
              <w:rPr>
                <w:rFonts w:ascii="Cambria Math" w:hAnsi="Cambria Math"/>
                <w:lang w:val="en-GB"/>
              </w:rPr>
            </w:pPr>
          </w:p>
        </w:tc>
        <w:tc>
          <w:tcPr>
            <w:tcW w:w="1502" w:type="dxa"/>
            <w:vMerge/>
            <w:vAlign w:val="center"/>
          </w:tcPr>
          <w:p w14:paraId="6B2C0D79" w14:textId="0658B098" w:rsidR="000D4776" w:rsidRPr="00C41ECE" w:rsidRDefault="000D4776" w:rsidP="000D4776">
            <w:pPr>
              <w:jc w:val="center"/>
              <w:rPr>
                <w:rFonts w:ascii="Cambria Math" w:hAnsi="Cambria Math"/>
                <w:lang w:val="en-GB"/>
              </w:rPr>
            </w:pPr>
          </w:p>
        </w:tc>
        <w:tc>
          <w:tcPr>
            <w:tcW w:w="1503" w:type="dxa"/>
            <w:vAlign w:val="center"/>
          </w:tcPr>
          <w:p w14:paraId="04E03CB6" w14:textId="79020733" w:rsidR="000D4776" w:rsidRPr="00C41ECE" w:rsidRDefault="00707EA4" w:rsidP="000D4776">
            <w:pPr>
              <w:jc w:val="center"/>
              <w:rPr>
                <w:rFonts w:ascii="Cambria Math" w:hAnsi="Cambria Math"/>
                <w:lang w:val="en-GB"/>
              </w:rPr>
            </w:pPr>
            <m:oMathPara>
              <m:oMath>
                <m:sSub>
                  <m:sSubPr>
                    <m:ctrlPr>
                      <w:rPr>
                        <w:rFonts w:ascii="Cambria Math" w:hAnsi="Cambria Math"/>
                        <w:i/>
                        <w:lang w:val="en-GB"/>
                      </w:rPr>
                    </m:ctrlPr>
                  </m:sSubPr>
                  <m:e>
                    <m:d>
                      <m:dPr>
                        <m:ctrlPr>
                          <w:rPr>
                            <w:rFonts w:ascii="Cambria Math" w:hAnsi="Cambria Math"/>
                            <w:i/>
                            <w:lang w:val="en-GB"/>
                          </w:rPr>
                        </m:ctrlPr>
                      </m:dP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e>
                          <m:sub>
                            <m:r>
                              <w:rPr>
                                <w:rFonts w:ascii="Cambria Math" w:hAnsi="Cambria Math"/>
                                <w:lang w:val="en-GB"/>
                              </w:rPr>
                              <m:t>0</m:t>
                            </m:r>
                          </m:sub>
                        </m:sSub>
                      </m:e>
                    </m:d>
                  </m:e>
                  <m:sub>
                    <m:r>
                      <w:rPr>
                        <w:rFonts w:ascii="Cambria Math" w:hAnsi="Cambria Math"/>
                        <w:lang w:val="en-GB"/>
                      </w:rPr>
                      <m:t>max</m:t>
                    </m:r>
                  </m:sub>
                </m:sSub>
              </m:oMath>
            </m:oMathPara>
          </w:p>
        </w:tc>
        <w:tc>
          <w:tcPr>
            <w:tcW w:w="3006" w:type="dxa"/>
            <w:vAlign w:val="center"/>
          </w:tcPr>
          <w:p w14:paraId="2985C346" w14:textId="64E143C7" w:rsidR="000D4776" w:rsidRPr="00C41ECE" w:rsidRDefault="000D4776" w:rsidP="000D4776">
            <w:pPr>
              <w:jc w:val="center"/>
              <w:rPr>
                <w:rFonts w:ascii="Cambria Math" w:hAnsi="Cambria Math"/>
                <w:lang w:val="en-GB"/>
              </w:rPr>
            </w:pPr>
            <w:r w:rsidRPr="00C41ECE">
              <w:rPr>
                <w:rFonts w:ascii="Cambria Math" w:hAnsi="Cambria Math"/>
                <w:lang w:val="en-GB"/>
              </w:rPr>
              <w:t>0.0372</w:t>
            </w:r>
          </w:p>
        </w:tc>
      </w:tr>
      <w:tr w:rsidR="001406FF" w:rsidRPr="00C41ECE" w14:paraId="1A67F117" w14:textId="77777777" w:rsidTr="00C41ECE">
        <w:trPr>
          <w:trHeight w:val="454"/>
        </w:trPr>
        <w:tc>
          <w:tcPr>
            <w:tcW w:w="3005" w:type="dxa"/>
            <w:vMerge w:val="restart"/>
            <w:vAlign w:val="center"/>
          </w:tcPr>
          <w:p w14:paraId="2282CFBA" w14:textId="77777777" w:rsidR="001406FF" w:rsidRDefault="001406FF" w:rsidP="008C72ED">
            <w:pPr>
              <w:jc w:val="center"/>
              <w:rPr>
                <w:rFonts w:ascii="Cambria Math" w:hAnsi="Cambria Math"/>
                <w:lang w:val="en-GB"/>
              </w:rPr>
            </w:pPr>
            <w:r w:rsidRPr="00C41ECE">
              <w:rPr>
                <w:rFonts w:ascii="Cambria Math" w:hAnsi="Cambria Math"/>
                <w:lang w:val="en-GB"/>
              </w:rPr>
              <w:t>c</w:t>
            </w:r>
            <w:r>
              <w:rPr>
                <w:rFonts w:ascii="Cambria Math" w:hAnsi="Cambria Math"/>
                <w:lang w:val="en-GB"/>
              </w:rPr>
              <w:t>.</w:t>
            </w:r>
          </w:p>
          <w:p w14:paraId="0003CB4C" w14:textId="0F67DD5A" w:rsidR="001406FF" w:rsidRPr="00C41ECE" w:rsidRDefault="001406FF" w:rsidP="008C72ED">
            <w:pPr>
              <w:jc w:val="center"/>
              <w:rPr>
                <w:rFonts w:ascii="Cambria Math" w:hAnsi="Cambria Math"/>
                <w:lang w:val="en-GB"/>
              </w:rPr>
            </w:pPr>
            <w:r>
              <w:rPr>
                <w:rFonts w:ascii="Cambria Math" w:hAnsi="Cambria Math"/>
                <w:lang w:val="en-GB"/>
              </w:rPr>
              <w:t>Correctional States and Controls II</w:t>
            </w:r>
          </w:p>
        </w:tc>
        <w:tc>
          <w:tcPr>
            <w:tcW w:w="3005" w:type="dxa"/>
            <w:gridSpan w:val="2"/>
            <w:vAlign w:val="center"/>
          </w:tcPr>
          <w:p w14:paraId="2C9AE466" w14:textId="0A06CB1F" w:rsidR="001406FF" w:rsidRPr="00C41ECE" w:rsidRDefault="00707EA4" w:rsidP="008C72ED">
            <w:pPr>
              <w:jc w:val="center"/>
              <w:rPr>
                <w:rFonts w:ascii="Cambria Math" w:eastAsia="Calibri" w:hAnsi="Cambria Math"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C</m:t>
                    </m:r>
                  </m:e>
                  <m:sub>
                    <m:r>
                      <w:rPr>
                        <w:rFonts w:ascii="Cambria Math" w:eastAsia="Calibri" w:hAnsi="Cambria Math" w:cs="Times New Roman"/>
                        <w:lang w:val="en-GB"/>
                      </w:rPr>
                      <m:t>L</m:t>
                    </m:r>
                  </m:sub>
                </m:sSub>
              </m:oMath>
            </m:oMathPara>
          </w:p>
        </w:tc>
        <w:tc>
          <w:tcPr>
            <w:tcW w:w="3006" w:type="dxa"/>
            <w:vAlign w:val="center"/>
          </w:tcPr>
          <w:p w14:paraId="4D38E2F7" w14:textId="4B24EBCF" w:rsidR="001406FF" w:rsidRPr="00C41ECE" w:rsidRDefault="001406FF" w:rsidP="008C72ED">
            <w:pPr>
              <w:jc w:val="center"/>
              <w:rPr>
                <w:rFonts w:ascii="Cambria Math" w:hAnsi="Cambria Math"/>
                <w:lang w:val="en-GB"/>
              </w:rPr>
            </w:pPr>
            <w:r>
              <w:rPr>
                <w:rFonts w:ascii="Cambria Math" w:hAnsi="Cambria Math"/>
                <w:lang w:val="en-GB"/>
              </w:rPr>
              <w:t>1.114</w:t>
            </w:r>
          </w:p>
        </w:tc>
      </w:tr>
      <w:tr w:rsidR="001406FF" w:rsidRPr="00C41ECE" w14:paraId="0226BBEE" w14:textId="77777777" w:rsidTr="00C41ECE">
        <w:trPr>
          <w:trHeight w:val="454"/>
        </w:trPr>
        <w:tc>
          <w:tcPr>
            <w:tcW w:w="3005" w:type="dxa"/>
            <w:vMerge/>
            <w:vAlign w:val="center"/>
          </w:tcPr>
          <w:p w14:paraId="392CD7C7" w14:textId="0B99B35E" w:rsidR="001406FF" w:rsidRPr="00C41ECE" w:rsidRDefault="001406FF" w:rsidP="008C72ED">
            <w:pPr>
              <w:jc w:val="center"/>
              <w:rPr>
                <w:rFonts w:ascii="Cambria Math" w:hAnsi="Cambria Math"/>
                <w:lang w:val="en-GB"/>
              </w:rPr>
            </w:pPr>
          </w:p>
        </w:tc>
        <w:tc>
          <w:tcPr>
            <w:tcW w:w="3005" w:type="dxa"/>
            <w:gridSpan w:val="2"/>
            <w:vAlign w:val="center"/>
          </w:tcPr>
          <w:p w14:paraId="085EC377" w14:textId="5FA2EB15" w:rsidR="001406FF" w:rsidRPr="00C41ECE" w:rsidRDefault="001406FF" w:rsidP="008C72ED">
            <w:pPr>
              <w:jc w:val="center"/>
              <w:rPr>
                <w:rFonts w:ascii="Cambria Math" w:eastAsia="Calibri" w:hAnsi="Cambria Math" w:cs="Times New Roman"/>
                <w:lang w:val="en-GB"/>
              </w:rPr>
            </w:pPr>
            <m:oMathPara>
              <m:oMath>
                <m:r>
                  <w:rPr>
                    <w:rFonts w:ascii="Cambria Math" w:eastAsia="Calibri" w:hAnsi="Cambria Math" w:cs="Times New Roman"/>
                    <w:lang w:val="en-GB"/>
                  </w:rPr>
                  <m:t>α</m:t>
                </m:r>
              </m:oMath>
            </m:oMathPara>
          </w:p>
        </w:tc>
        <w:tc>
          <w:tcPr>
            <w:tcW w:w="3006" w:type="dxa"/>
            <w:vAlign w:val="center"/>
          </w:tcPr>
          <w:p w14:paraId="367D5B5C" w14:textId="56611F60" w:rsidR="001406FF" w:rsidRPr="00C41ECE" w:rsidRDefault="001406FF" w:rsidP="008C72ED">
            <w:pPr>
              <w:jc w:val="center"/>
              <w:rPr>
                <w:rFonts w:ascii="Cambria Math" w:hAnsi="Cambria Math"/>
                <w:lang w:val="en-GB"/>
              </w:rPr>
            </w:pPr>
            <w:r>
              <w:rPr>
                <w:rFonts w:ascii="Cambria Math" w:hAnsi="Cambria Math"/>
                <w:lang w:val="en-GB"/>
              </w:rPr>
              <w:t xml:space="preserve">11.725 </w:t>
            </w:r>
            <m:oMath>
              <m:r>
                <w:rPr>
                  <w:rFonts w:ascii="Cambria Math" w:hAnsi="Cambria Math"/>
                  <w:lang w:val="en-GB"/>
                </w:rPr>
                <m:t>°</m:t>
              </m:r>
            </m:oMath>
          </w:p>
        </w:tc>
      </w:tr>
      <w:tr w:rsidR="001406FF" w:rsidRPr="00C41ECE" w14:paraId="3999B50A" w14:textId="77777777" w:rsidTr="00C41ECE">
        <w:trPr>
          <w:trHeight w:val="454"/>
        </w:trPr>
        <w:tc>
          <w:tcPr>
            <w:tcW w:w="3005" w:type="dxa"/>
            <w:vMerge/>
            <w:vAlign w:val="center"/>
          </w:tcPr>
          <w:p w14:paraId="7AAEF73A" w14:textId="185BE5F5" w:rsidR="001406FF" w:rsidRPr="00C41ECE" w:rsidRDefault="001406FF" w:rsidP="008C72ED">
            <w:pPr>
              <w:jc w:val="center"/>
              <w:rPr>
                <w:rFonts w:ascii="Cambria Math" w:hAnsi="Cambria Math"/>
                <w:lang w:val="en-GB"/>
              </w:rPr>
            </w:pPr>
          </w:p>
        </w:tc>
        <w:tc>
          <w:tcPr>
            <w:tcW w:w="3005" w:type="dxa"/>
            <w:gridSpan w:val="2"/>
            <w:vAlign w:val="center"/>
          </w:tcPr>
          <w:p w14:paraId="254F598B" w14:textId="43926780" w:rsidR="001406FF" w:rsidRPr="00C41ECE" w:rsidRDefault="001406FF" w:rsidP="008C72ED">
            <w:pPr>
              <w:jc w:val="center"/>
              <w:rPr>
                <w:rFonts w:ascii="Cambria Math" w:hAnsi="Cambria Math"/>
                <w:lang w:val="en-GB"/>
              </w:rPr>
            </w:pPr>
            <m:oMathPara>
              <m:oMath>
                <m:r>
                  <w:rPr>
                    <w:rFonts w:ascii="Cambria Math" w:hAnsi="Cambria Math"/>
                    <w:lang w:val="en-GB"/>
                  </w:rPr>
                  <m:t>ϕ</m:t>
                </m:r>
              </m:oMath>
            </m:oMathPara>
          </w:p>
        </w:tc>
        <w:tc>
          <w:tcPr>
            <w:tcW w:w="3006" w:type="dxa"/>
            <w:vAlign w:val="center"/>
          </w:tcPr>
          <w:p w14:paraId="702AEB81" w14:textId="3492BDD9" w:rsidR="001406FF" w:rsidRPr="00C41ECE" w:rsidRDefault="001406FF" w:rsidP="008C72ED">
            <w:pPr>
              <w:jc w:val="center"/>
              <w:rPr>
                <w:rFonts w:ascii="Cambria Math" w:hAnsi="Cambria Math"/>
                <w:lang w:val="en-GB"/>
              </w:rPr>
            </w:pPr>
            <w:r w:rsidRPr="00C41ECE">
              <w:rPr>
                <w:rFonts w:ascii="Cambria Math" w:hAnsi="Cambria Math"/>
                <w:lang w:val="en-GB"/>
              </w:rPr>
              <w:t xml:space="preserve">0.484 </w:t>
            </w:r>
            <m:oMath>
              <m:r>
                <w:rPr>
                  <w:rFonts w:ascii="Cambria Math" w:hAnsi="Cambria Math"/>
                  <w:lang w:val="en-GB"/>
                </w:rPr>
                <m:t>°</m:t>
              </m:r>
            </m:oMath>
          </w:p>
        </w:tc>
      </w:tr>
      <w:tr w:rsidR="001406FF" w:rsidRPr="00C41ECE" w14:paraId="08E2FD33" w14:textId="77777777" w:rsidTr="00C41ECE">
        <w:trPr>
          <w:trHeight w:val="454"/>
        </w:trPr>
        <w:tc>
          <w:tcPr>
            <w:tcW w:w="3005" w:type="dxa"/>
            <w:vMerge/>
            <w:vAlign w:val="center"/>
          </w:tcPr>
          <w:p w14:paraId="61A2EF3C" w14:textId="77777777" w:rsidR="001406FF" w:rsidRPr="00C41ECE" w:rsidRDefault="001406FF" w:rsidP="008C72ED">
            <w:pPr>
              <w:jc w:val="center"/>
              <w:rPr>
                <w:rFonts w:ascii="Cambria Math" w:hAnsi="Cambria Math"/>
                <w:lang w:val="en-GB"/>
              </w:rPr>
            </w:pPr>
          </w:p>
        </w:tc>
        <w:tc>
          <w:tcPr>
            <w:tcW w:w="3005" w:type="dxa"/>
            <w:gridSpan w:val="2"/>
            <w:vAlign w:val="center"/>
          </w:tcPr>
          <w:p w14:paraId="42C0C263" w14:textId="2565364A" w:rsidR="001406FF" w:rsidRPr="00C41ECE" w:rsidRDefault="00707EA4" w:rsidP="008C72ED">
            <w:pPr>
              <w:jc w:val="center"/>
              <w:rPr>
                <w:rFonts w:ascii="Cambria Math" w:hAnsi="Cambria Math"/>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e</m:t>
                    </m:r>
                  </m:sub>
                </m:sSub>
              </m:oMath>
            </m:oMathPara>
          </w:p>
        </w:tc>
        <w:tc>
          <w:tcPr>
            <w:tcW w:w="3006" w:type="dxa"/>
            <w:vAlign w:val="center"/>
          </w:tcPr>
          <w:p w14:paraId="77EE37E3" w14:textId="60697A19" w:rsidR="001406FF" w:rsidRPr="00C41ECE" w:rsidRDefault="001406FF" w:rsidP="008C72ED">
            <w:pPr>
              <w:jc w:val="center"/>
              <w:rPr>
                <w:rFonts w:ascii="Cambria Math" w:hAnsi="Cambria Math"/>
                <w:lang w:val="en-GB"/>
              </w:rPr>
            </w:pPr>
            <w:r w:rsidRPr="00C41ECE">
              <w:rPr>
                <w:rFonts w:ascii="Cambria Math" w:hAnsi="Cambria Math"/>
                <w:lang w:val="en-GB"/>
              </w:rPr>
              <w:t xml:space="preserve">-0.329 </w:t>
            </w:r>
            <m:oMath>
              <m:r>
                <w:rPr>
                  <w:rFonts w:ascii="Cambria Math" w:hAnsi="Cambria Math"/>
                  <w:lang w:val="en-GB"/>
                </w:rPr>
                <m:t>°</m:t>
              </m:r>
            </m:oMath>
          </w:p>
        </w:tc>
      </w:tr>
      <w:tr w:rsidR="001406FF" w:rsidRPr="00C41ECE" w14:paraId="3541B388" w14:textId="77777777" w:rsidTr="00C41ECE">
        <w:trPr>
          <w:trHeight w:val="454"/>
        </w:trPr>
        <w:tc>
          <w:tcPr>
            <w:tcW w:w="3005" w:type="dxa"/>
            <w:vMerge/>
            <w:vAlign w:val="center"/>
          </w:tcPr>
          <w:p w14:paraId="07183937" w14:textId="77777777" w:rsidR="001406FF" w:rsidRPr="00C41ECE" w:rsidRDefault="001406FF" w:rsidP="008C72ED">
            <w:pPr>
              <w:jc w:val="center"/>
              <w:rPr>
                <w:rFonts w:ascii="Cambria Math" w:hAnsi="Cambria Math"/>
                <w:lang w:val="en-GB"/>
              </w:rPr>
            </w:pPr>
          </w:p>
        </w:tc>
        <w:tc>
          <w:tcPr>
            <w:tcW w:w="3005" w:type="dxa"/>
            <w:gridSpan w:val="2"/>
            <w:vAlign w:val="center"/>
          </w:tcPr>
          <w:p w14:paraId="4757A27C" w14:textId="5A106318" w:rsidR="001406FF" w:rsidRPr="00C41ECE" w:rsidRDefault="00707EA4" w:rsidP="008C72ED">
            <w:pPr>
              <w:jc w:val="center"/>
              <w:rPr>
                <w:rFonts w:ascii="Cambria Math" w:hAnsi="Cambria Math"/>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oMath>
            </m:oMathPara>
          </w:p>
        </w:tc>
        <w:tc>
          <w:tcPr>
            <w:tcW w:w="3006" w:type="dxa"/>
            <w:vAlign w:val="center"/>
          </w:tcPr>
          <w:p w14:paraId="08014F09" w14:textId="4AED4E42" w:rsidR="001406FF" w:rsidRPr="00C41ECE" w:rsidRDefault="001406FF" w:rsidP="008C72ED">
            <w:pPr>
              <w:jc w:val="center"/>
              <w:rPr>
                <w:rFonts w:ascii="Cambria Math" w:hAnsi="Cambria Math"/>
                <w:lang w:val="en-GB"/>
              </w:rPr>
            </w:pPr>
            <w:r w:rsidRPr="00C41ECE">
              <w:rPr>
                <w:rFonts w:ascii="Cambria Math" w:hAnsi="Cambria Math"/>
                <w:lang w:val="en-GB"/>
              </w:rPr>
              <w:t xml:space="preserve">-30.976 </w:t>
            </w:r>
            <m:oMath>
              <m:r>
                <w:rPr>
                  <w:rFonts w:ascii="Cambria Math" w:hAnsi="Cambria Math"/>
                  <w:lang w:val="en-GB"/>
                </w:rPr>
                <m:t>°</m:t>
              </m:r>
            </m:oMath>
          </w:p>
        </w:tc>
      </w:tr>
      <w:tr w:rsidR="001406FF" w:rsidRPr="00C41ECE" w14:paraId="161E917D" w14:textId="77777777" w:rsidTr="00C41ECE">
        <w:trPr>
          <w:trHeight w:val="454"/>
        </w:trPr>
        <w:tc>
          <w:tcPr>
            <w:tcW w:w="3005" w:type="dxa"/>
            <w:vMerge/>
            <w:tcBorders>
              <w:bottom w:val="single" w:sz="18" w:space="0" w:color="auto"/>
            </w:tcBorders>
            <w:vAlign w:val="center"/>
          </w:tcPr>
          <w:p w14:paraId="34914924" w14:textId="77777777" w:rsidR="001406FF" w:rsidRPr="00C41ECE" w:rsidRDefault="001406FF" w:rsidP="008C72ED">
            <w:pPr>
              <w:jc w:val="center"/>
              <w:rPr>
                <w:rFonts w:ascii="Cambria Math" w:hAnsi="Cambria Math"/>
                <w:lang w:val="en-GB"/>
              </w:rPr>
            </w:pPr>
          </w:p>
        </w:tc>
        <w:tc>
          <w:tcPr>
            <w:tcW w:w="3005" w:type="dxa"/>
            <w:gridSpan w:val="2"/>
            <w:tcBorders>
              <w:bottom w:val="single" w:sz="18" w:space="0" w:color="auto"/>
            </w:tcBorders>
            <w:vAlign w:val="center"/>
          </w:tcPr>
          <w:p w14:paraId="44AFB0A9" w14:textId="0DEB2567" w:rsidR="001406FF" w:rsidRPr="00C41ECE" w:rsidRDefault="00707EA4" w:rsidP="008C72ED">
            <w:pPr>
              <w:jc w:val="center"/>
              <w:rPr>
                <w:rFonts w:ascii="Cambria Math" w:hAnsi="Cambria Math"/>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oMath>
            </m:oMathPara>
          </w:p>
        </w:tc>
        <w:tc>
          <w:tcPr>
            <w:tcW w:w="3006" w:type="dxa"/>
            <w:tcBorders>
              <w:bottom w:val="single" w:sz="18" w:space="0" w:color="auto"/>
            </w:tcBorders>
            <w:vAlign w:val="center"/>
          </w:tcPr>
          <w:p w14:paraId="23192148" w14:textId="6B464110" w:rsidR="001406FF" w:rsidRPr="00C41ECE" w:rsidRDefault="001406FF" w:rsidP="008C72ED">
            <w:pPr>
              <w:jc w:val="center"/>
              <w:rPr>
                <w:rFonts w:ascii="Cambria Math" w:hAnsi="Cambria Math"/>
                <w:lang w:val="en-GB"/>
              </w:rPr>
            </w:pPr>
            <w:r w:rsidRPr="00C41ECE">
              <w:rPr>
                <w:rFonts w:ascii="Cambria Math" w:hAnsi="Cambria Math"/>
                <w:lang w:val="en-GB"/>
              </w:rPr>
              <w:t xml:space="preserve">-13.471 </w:t>
            </w:r>
            <m:oMath>
              <m:r>
                <w:rPr>
                  <w:rFonts w:ascii="Cambria Math" w:hAnsi="Cambria Math"/>
                  <w:lang w:val="en-GB"/>
                </w:rPr>
                <m:t>°</m:t>
              </m:r>
            </m:oMath>
          </w:p>
        </w:tc>
      </w:tr>
    </w:tbl>
    <w:p w14:paraId="274AD284" w14:textId="0497893B" w:rsidR="0014101A" w:rsidRDefault="0014101A" w:rsidP="008367E6">
      <w:pPr>
        <w:rPr>
          <w:rFonts w:eastAsiaTheme="minorEastAsia"/>
          <w:lang w:val="en-GB"/>
        </w:rPr>
      </w:pPr>
    </w:p>
    <w:p w14:paraId="44785A79" w14:textId="5833BD15" w:rsidR="004240B5" w:rsidRDefault="004240B5" w:rsidP="008367E6">
      <w:pPr>
        <w:rPr>
          <w:rFonts w:eastAsiaTheme="minorEastAsia"/>
          <w:lang w:val="en-GB"/>
        </w:rPr>
      </w:pPr>
    </w:p>
    <w:p w14:paraId="5EEAE9F3" w14:textId="751DE584" w:rsidR="004240B5" w:rsidRDefault="004240B5" w:rsidP="008367E6">
      <w:pPr>
        <w:rPr>
          <w:rFonts w:eastAsiaTheme="minorEastAsia"/>
          <w:lang w:val="en-GB"/>
        </w:rPr>
      </w:pPr>
    </w:p>
    <w:p w14:paraId="16FAFBC8" w14:textId="3599E0D4" w:rsidR="004240B5" w:rsidRDefault="004240B5" w:rsidP="008367E6">
      <w:pPr>
        <w:rPr>
          <w:rFonts w:eastAsiaTheme="minorEastAsia"/>
          <w:lang w:val="en-GB"/>
        </w:rPr>
      </w:pPr>
    </w:p>
    <w:p w14:paraId="6B52EF31" w14:textId="67AF2442" w:rsidR="004240B5" w:rsidRDefault="004240B5" w:rsidP="008367E6">
      <w:pPr>
        <w:rPr>
          <w:rFonts w:eastAsiaTheme="minorEastAsia"/>
          <w:lang w:val="en-GB"/>
        </w:rPr>
      </w:pPr>
    </w:p>
    <w:p w14:paraId="450EE2C0" w14:textId="671DB35E" w:rsidR="004240B5" w:rsidRDefault="004240B5" w:rsidP="008367E6">
      <w:pPr>
        <w:rPr>
          <w:rFonts w:eastAsiaTheme="minorEastAsia"/>
          <w:lang w:val="en-GB"/>
        </w:rPr>
      </w:pPr>
    </w:p>
    <w:p w14:paraId="79771242" w14:textId="77777777" w:rsidR="004240B5" w:rsidRDefault="004240B5" w:rsidP="008367E6">
      <w:pPr>
        <w:rPr>
          <w:rFonts w:eastAsiaTheme="minorEastAsia"/>
          <w:lang w:val="en-GB"/>
        </w:rPr>
      </w:pPr>
    </w:p>
    <w:p w14:paraId="06D40987" w14:textId="7C798C3B" w:rsidR="001406FF" w:rsidRPr="00D1781B" w:rsidRDefault="008C72ED" w:rsidP="001406FF">
      <w:pPr>
        <w:pStyle w:val="Heading3"/>
        <w:numPr>
          <w:ilvl w:val="0"/>
          <w:numId w:val="3"/>
        </w:numPr>
        <w:rPr>
          <w:rFonts w:ascii="Times New Roman" w:eastAsiaTheme="minorEastAsia" w:hAnsi="Times New Roman" w:cs="Times New Roman"/>
          <w:color w:val="auto"/>
          <w:u w:val="single"/>
          <w:lang w:val="en-GB"/>
        </w:rPr>
      </w:pPr>
      <w:r w:rsidRPr="00D1781B">
        <w:rPr>
          <w:rFonts w:ascii="Times New Roman" w:eastAsiaTheme="minorEastAsia" w:hAnsi="Times New Roman" w:cs="Times New Roman"/>
          <w:color w:val="auto"/>
          <w:u w:val="single"/>
          <w:lang w:val="en-GB"/>
        </w:rPr>
        <w:lastRenderedPageBreak/>
        <w:t>Correctional States and Controls</w:t>
      </w:r>
      <w:r w:rsidR="003A30CA" w:rsidRPr="00D1781B">
        <w:rPr>
          <w:rFonts w:ascii="Times New Roman" w:eastAsiaTheme="minorEastAsia" w:hAnsi="Times New Roman" w:cs="Times New Roman"/>
          <w:color w:val="auto"/>
          <w:u w:val="single"/>
          <w:lang w:val="en-GB"/>
        </w:rPr>
        <w:t xml:space="preserve"> I</w:t>
      </w:r>
    </w:p>
    <w:p w14:paraId="5EEF1B58" w14:textId="47433187" w:rsidR="008C72ED" w:rsidRDefault="008C72ED" w:rsidP="008367E6">
      <w:pPr>
        <w:rPr>
          <w:rFonts w:ascii="Times New Roman" w:eastAsiaTheme="minorEastAsia" w:hAnsi="Times New Roman" w:cs="Times New Roman"/>
          <w:lang w:val="en-GB"/>
        </w:rPr>
      </w:pPr>
      <w:r>
        <w:rPr>
          <w:rFonts w:ascii="Times New Roman" w:eastAsiaTheme="minorEastAsia" w:hAnsi="Times New Roman" w:cs="Times New Roman"/>
          <w:lang w:val="en-GB"/>
        </w:rPr>
        <w:t>The indicative damage has been modelled as,</w:t>
      </w:r>
    </w:p>
    <w:p w14:paraId="77CFDC09" w14:textId="4A063F51" w:rsidR="000D4776" w:rsidRPr="001406FF" w:rsidRDefault="00707EA4" w:rsidP="008367E6">
      <w:pPr>
        <w:rPr>
          <w:rFonts w:ascii="Times New Roman" w:eastAsiaTheme="minorEastAsia" w:hAnsi="Times New Roman" w:cs="Times New Roman"/>
          <w:lang w:val="en-GB"/>
        </w:rPr>
      </w:pPr>
      <m:oMathPara>
        <m:oMath>
          <m:acc>
            <m:accPr>
              <m:chr m:val="⃗"/>
              <m:ctrlPr>
                <w:rPr>
                  <w:rFonts w:ascii="Cambria Math" w:eastAsiaTheme="minorEastAsia" w:hAnsi="Cambria Math" w:cs="Times New Roman"/>
                  <w:i/>
                  <w:lang w:val="en-GB"/>
                </w:rPr>
              </m:ctrlPr>
            </m:acc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0</m:t>
                  </m:r>
                </m:sub>
              </m:sSub>
            </m:e>
          </m:acc>
          <m:r>
            <w:rPr>
              <w:rFonts w:ascii="Cambria Math" w:eastAsiaTheme="minorEastAsia" w:hAnsi="Cambria Math" w:cs="Times New Roman"/>
              <w:lang w:val="en-GB"/>
            </w:rPr>
            <m:t>=</m:t>
          </m:r>
          <w:bookmarkStart w:id="2" w:name="_Hlk73281265"/>
          <m:d>
            <m:dPr>
              <m:begChr m:val="["/>
              <m:endChr m:val="]"/>
              <m:ctrlPr>
                <w:rPr>
                  <w:rFonts w:ascii="Cambria Math" w:eastAsiaTheme="minorEastAsia" w:hAnsi="Cambria Math" w:cs="Times New Roman"/>
                  <w:i/>
                  <w:lang w:val="en-GB"/>
                </w:rPr>
              </m:ctrlPr>
            </m:dPr>
            <m:e>
              <m:m>
                <m:mPr>
                  <m:mcs>
                    <m:mc>
                      <m:mcPr>
                        <m:count m:val="1"/>
                        <m:mcJc m:val="center"/>
                      </m:mcPr>
                    </m:mc>
                  </m:mcs>
                  <m:ctrlPr>
                    <w:rPr>
                      <w:rFonts w:ascii="Cambria Math" w:eastAsiaTheme="minorEastAsia" w:hAnsi="Cambria Math" w:cs="Times New Roman"/>
                      <w:i/>
                      <w:lang w:val="en-GB"/>
                    </w:rPr>
                  </m:ctrlPr>
                </m:mPr>
                <m:mr>
                  <m:e>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e>
                      <m:sub>
                        <m:r>
                          <w:rPr>
                            <w:rFonts w:ascii="Cambria Math" w:eastAsiaTheme="minorEastAsia" w:hAnsi="Cambria Math" w:cs="Times New Roman"/>
                            <w:lang w:val="en-GB"/>
                          </w:rPr>
                          <m:t>0</m:t>
                        </m:r>
                      </m:sub>
                    </m:sSub>
                  </m:e>
                </m:mr>
                <m:mr>
                  <m:e>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l</m:t>
                            </m:r>
                          </m:sub>
                        </m:sSub>
                      </m:e>
                      <m:sub>
                        <m:r>
                          <w:rPr>
                            <w:rFonts w:ascii="Cambria Math" w:eastAsiaTheme="minorEastAsia" w:hAnsi="Cambria Math" w:cs="Times New Roman"/>
                            <w:lang w:val="en-GB"/>
                          </w:rPr>
                          <m:t>0</m:t>
                        </m:r>
                      </m:sub>
                    </m:sSub>
                  </m:e>
                </m:mr>
                <m:mr>
                  <m:e>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m:t>
                            </m:r>
                          </m:sub>
                        </m:sSub>
                      </m:e>
                      <m:sub>
                        <m:r>
                          <w:rPr>
                            <w:rFonts w:ascii="Cambria Math" w:eastAsiaTheme="minorEastAsia" w:hAnsi="Cambria Math" w:cs="Times New Roman"/>
                            <w:lang w:val="en-GB"/>
                          </w:rPr>
                          <m:t>0</m:t>
                        </m:r>
                      </m:sub>
                    </m:sSub>
                  </m:e>
                </m:mr>
              </m:m>
            </m:e>
          </m:d>
          <w:bookmarkEnd w:id="2"/>
          <m:r>
            <w:rPr>
              <w:rFonts w:ascii="Cambria Math" w:eastAsiaTheme="minorEastAsia" w:hAnsi="Cambria Math" w:cs="Times New Roman"/>
              <w:lang w:val="en-GB"/>
            </w:rPr>
            <m:t>=</m:t>
          </m:r>
          <m:d>
            <m:dPr>
              <m:begChr m:val="["/>
              <m:endChr m:val="]"/>
              <m:ctrlPr>
                <w:rPr>
                  <w:rFonts w:ascii="Cambria Math" w:eastAsiaTheme="minorEastAsia" w:hAnsi="Cambria Math" w:cs="Times New Roman"/>
                  <w:i/>
                  <w:lang w:val="en-GB"/>
                </w:rPr>
              </m:ctrlPr>
            </m:dPr>
            <m:e>
              <m:m>
                <m:mPr>
                  <m:mcs>
                    <m:mc>
                      <m:mcPr>
                        <m:count m:val="1"/>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mr>
                <m:mr>
                  <m:e>
                    <m:r>
                      <w:rPr>
                        <w:rFonts w:ascii="Cambria Math" w:eastAsiaTheme="minorEastAsia" w:hAnsi="Cambria Math" w:cs="Times New Roman"/>
                        <w:lang w:val="en-GB"/>
                      </w:rPr>
                      <m:t>-0.02</m:t>
                    </m:r>
                  </m:e>
                </m:mr>
                <m:mr>
                  <m:e>
                    <m:r>
                      <w:rPr>
                        <w:rFonts w:ascii="Cambria Math" w:eastAsiaTheme="minorEastAsia" w:hAnsi="Cambria Math" w:cs="Times New Roman"/>
                        <w:lang w:val="en-GB"/>
                      </w:rPr>
                      <m:t>-0.05</m:t>
                    </m:r>
                  </m:e>
                </m:mr>
              </m:m>
            </m:e>
          </m:d>
        </m:oMath>
      </m:oMathPara>
    </w:p>
    <w:p w14:paraId="45CD2A06" w14:textId="37D60365" w:rsidR="00BC2AB7" w:rsidRPr="001406FF" w:rsidRDefault="008C72ED" w:rsidP="00D1781B">
      <w:pPr>
        <w:jc w:val="both"/>
        <w:rPr>
          <w:rFonts w:ascii="Times New Roman" w:eastAsiaTheme="minorEastAsia" w:hAnsi="Times New Roman" w:cs="Times New Roman"/>
          <w:lang w:val="en-GB"/>
        </w:rPr>
      </w:pPr>
      <w:r w:rsidRPr="001406FF">
        <w:rPr>
          <w:rFonts w:ascii="Times New Roman" w:eastAsiaTheme="minorEastAsia" w:hAnsi="Times New Roman" w:cs="Times New Roman"/>
          <w:lang w:val="en-GB"/>
        </w:rPr>
        <w:t xml:space="preserve">This can be included into the lateral stability equations to find the appropriate sideslip angle, aileron, and rudder deflections. </w:t>
      </w:r>
      <w:r w:rsidR="000D4776" w:rsidRPr="001406FF">
        <w:rPr>
          <w:rFonts w:ascii="Times New Roman" w:eastAsiaTheme="minorEastAsia" w:hAnsi="Times New Roman" w:cs="Times New Roman"/>
          <w:lang w:val="en-GB"/>
        </w:rPr>
        <w:t>Where the rows to the matrix are side force, roll moment and yaw moment, respectively.</w:t>
      </w:r>
      <w:r w:rsidR="001406FF" w:rsidRPr="001406FF">
        <w:rPr>
          <w:rFonts w:ascii="Times New Roman" w:eastAsiaTheme="minorEastAsia" w:hAnsi="Times New Roman" w:cs="Times New Roman"/>
          <w:lang w:val="en-GB"/>
        </w:rPr>
        <w:t xml:space="preserve"> Note that there is no bank angle</w:t>
      </w:r>
      <w:r w:rsidR="001406FF">
        <w:rPr>
          <w:rFonts w:ascii="Times New Roman" w:eastAsiaTheme="minorEastAsia" w:hAnsi="Times New Roman" w:cs="Times New Roman"/>
          <w:lang w:val="en-GB"/>
        </w:rPr>
        <w:t xml:space="preserve"> in this flight condition</w:t>
      </w:r>
      <w:r w:rsidR="001406FF" w:rsidRPr="001406FF">
        <w:rPr>
          <w:rFonts w:ascii="Times New Roman" w:eastAsiaTheme="minorEastAsia" w:hAnsi="Times New Roman" w:cs="Times New Roman"/>
          <w:lang w:val="en-GB"/>
        </w:rPr>
        <w:t>.</w:t>
      </w:r>
    </w:p>
    <w:p w14:paraId="114EECCA" w14:textId="41594EC6" w:rsidR="008C72ED" w:rsidRPr="000D4776" w:rsidRDefault="00707EA4" w:rsidP="008367E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β</m:t>
                    </m:r>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e>
                </m:mr>
              </m:m>
            </m:e>
          </m:d>
          <m:r>
            <w:rPr>
              <w:rFonts w:ascii="Cambria Math" w:eastAsiaTheme="minorEastAsia" w:hAnsi="Cambria Math"/>
              <w:lang w:val="en-GB"/>
            </w:rPr>
            <m:t>=</m:t>
          </m:r>
          <m:sSup>
            <m:sSupPr>
              <m:ctrlPr>
                <w:rPr>
                  <w:rFonts w:ascii="Cambria Math" w:eastAsiaTheme="minorEastAsia" w:hAnsi="Cambria Math"/>
                  <w:i/>
                  <w:lang w:val="en-GB"/>
                </w:rPr>
              </m:ctrlPr>
            </m:sSupPr>
            <m:e>
              <m:d>
                <m:dPr>
                  <m:begChr m:val="["/>
                  <m:endChr m:val="]"/>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β</m:t>
                                </m:r>
                              </m:sub>
                            </m:sSub>
                          </m:e>
                        </m:acc>
                      </m:e>
                      <m:e>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e>
                        </m:acc>
                      </m:e>
                      <m:e>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sub>
                            </m:sSub>
                          </m:e>
                        </m:acc>
                      </m:e>
                    </m:mr>
                  </m:m>
                </m:e>
              </m:d>
            </m:e>
            <m:sup>
              <m:r>
                <w:rPr>
                  <w:rFonts w:ascii="Cambria Math" w:eastAsiaTheme="minorEastAsia" w:hAnsi="Cambria Math"/>
                  <w:lang w:val="en-GB"/>
                </w:rPr>
                <m:t>-1</m:t>
              </m:r>
            </m:sup>
          </m:s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m:t>
              </m:r>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0</m:t>
                      </m:r>
                    </m:sub>
                  </m:sSub>
                </m:e>
              </m:acc>
            </m:e>
          </m:d>
        </m:oMath>
      </m:oMathPara>
    </w:p>
    <w:p w14:paraId="77007EF9" w14:textId="77777777" w:rsidR="000D4776" w:rsidRPr="009330B8" w:rsidRDefault="000D4776" w:rsidP="008367E6">
      <w:pPr>
        <w:rPr>
          <w:rFonts w:eastAsiaTheme="minorEastAsia"/>
          <w:lang w:val="en-GB"/>
        </w:rPr>
      </w:pPr>
    </w:p>
    <w:p w14:paraId="249955A4" w14:textId="16940C4E" w:rsidR="009330B8" w:rsidRDefault="000D4776" w:rsidP="000D4776">
      <w:pPr>
        <w:pStyle w:val="Heading3"/>
        <w:numPr>
          <w:ilvl w:val="0"/>
          <w:numId w:val="3"/>
        </w:numPr>
        <w:rPr>
          <w:rFonts w:ascii="Times New Roman" w:eastAsiaTheme="minorEastAsia" w:hAnsi="Times New Roman" w:cs="Times New Roman"/>
          <w:color w:val="auto"/>
          <w:lang w:val="en-GB"/>
        </w:rPr>
      </w:pPr>
      <w:r w:rsidRPr="000D4776">
        <w:rPr>
          <w:rFonts w:ascii="Times New Roman" w:eastAsiaTheme="minorEastAsia" w:hAnsi="Times New Roman" w:cs="Times New Roman"/>
          <w:color w:val="auto"/>
          <w:lang w:val="en-GB"/>
        </w:rPr>
        <w:t xml:space="preserve">Maximum </w:t>
      </w:r>
      <w:r>
        <w:rPr>
          <w:rFonts w:ascii="Times New Roman" w:eastAsiaTheme="minorEastAsia" w:hAnsi="Times New Roman" w:cs="Times New Roman"/>
          <w:color w:val="auto"/>
          <w:lang w:val="en-GB"/>
        </w:rPr>
        <w:t>Operational</w:t>
      </w:r>
      <w:r w:rsidRPr="000D4776">
        <w:rPr>
          <w:rFonts w:ascii="Times New Roman" w:eastAsiaTheme="minorEastAsia" w:hAnsi="Times New Roman" w:cs="Times New Roman"/>
          <w:color w:val="auto"/>
          <w:lang w:val="en-GB"/>
        </w:rPr>
        <w:t xml:space="preserve"> Damage</w:t>
      </w:r>
    </w:p>
    <w:p w14:paraId="4670438B" w14:textId="7931A3F4" w:rsidR="000D4776" w:rsidRPr="003A30CA" w:rsidRDefault="000D4776" w:rsidP="00D1781B">
      <w:pPr>
        <w:jc w:val="both"/>
        <w:rPr>
          <w:rFonts w:ascii="Times New Roman" w:hAnsi="Times New Roman" w:cs="Times New Roman"/>
          <w:lang w:val="en-GB"/>
        </w:rPr>
      </w:pPr>
      <w:proofErr w:type="gramStart"/>
      <w:r>
        <w:rPr>
          <w:rFonts w:ascii="Times New Roman" w:hAnsi="Times New Roman" w:cs="Times New Roman"/>
          <w:lang w:val="en-GB"/>
        </w:rPr>
        <w:t>Similar to</w:t>
      </w:r>
      <w:proofErr w:type="gramEnd"/>
      <w:r>
        <w:rPr>
          <w:rFonts w:ascii="Times New Roman" w:hAnsi="Times New Roman" w:cs="Times New Roman"/>
          <w:lang w:val="en-GB"/>
        </w:rPr>
        <w:t xml:space="preserve"> how the correction controls were found in relation to offsets in the moments,</w:t>
      </w:r>
      <w:r w:rsidR="003A30CA">
        <w:rPr>
          <w:rFonts w:ascii="Times New Roman" w:hAnsi="Times New Roman" w:cs="Times New Roman"/>
          <w:lang w:val="en-GB"/>
        </w:rPr>
        <w:t xml:space="preserve"> the maximum amount of damage the aircraft can take before losing its ability to fly steady and level is to solve the lateral stability equations.</w:t>
      </w:r>
    </w:p>
    <w:p w14:paraId="1D1AF71F" w14:textId="006BCB38" w:rsidR="009330B8" w:rsidRPr="003A30CA" w:rsidRDefault="00707EA4" w:rsidP="008367E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β</m:t>
                    </m:r>
                  </m:e>
                </m:mr>
                <m:mr>
                  <m:e>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β</m:t>
                        </m:r>
                      </m:sub>
                    </m:sSub>
                    <m:r>
                      <w:rPr>
                        <w:rFonts w:ascii="Cambria Math" w:eastAsiaTheme="minorEastAsia" w:hAnsi="Cambria Math"/>
                        <w:lang w:val="en-GB"/>
                      </w:rPr>
                      <m:t>β</m:t>
                    </m:r>
                  </m:e>
                </m:mr>
                <m:mr>
                  <m:e>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r>
                          <w:rPr>
                            <w:rFonts w:ascii="Cambria Math" w:eastAsiaTheme="minorEastAsia" w:hAnsi="Cambria Math"/>
                            <w:lang w:val="en-GB"/>
                          </w:rPr>
                          <m:t>β</m:t>
                        </m:r>
                      </m:sub>
                    </m:sSub>
                    <m:r>
                      <w:rPr>
                        <w:rFonts w:ascii="Cambria Math" w:eastAsiaTheme="minorEastAsia" w:hAnsi="Cambria Math"/>
                        <w:lang w:val="en-GB"/>
                      </w:rPr>
                      <m:t>β</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e>
                    </m:acc>
                  </m:e>
                  <m:e>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sub>
                        </m:sSub>
                      </m:e>
                    </m:acc>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e>
                </m:mr>
              </m:m>
            </m:e>
          </m:d>
        </m:oMath>
      </m:oMathPara>
    </w:p>
    <w:p w14:paraId="76D5EBAB" w14:textId="413FC63B" w:rsidR="0014101A" w:rsidRDefault="003A30CA" w:rsidP="00D1781B">
      <w:pPr>
        <w:jc w:val="both"/>
        <w:rPr>
          <w:rFonts w:ascii="Times New Roman" w:eastAsiaTheme="minorEastAsia" w:hAnsi="Times New Roman" w:cs="Times New Roman"/>
          <w:lang w:val="en-GB"/>
        </w:rPr>
      </w:pPr>
      <w:r>
        <w:rPr>
          <w:rFonts w:ascii="Times New Roman" w:eastAsiaTheme="minorEastAsia" w:hAnsi="Times New Roman" w:cs="Times New Roman"/>
          <w:lang w:val="en-GB"/>
        </w:rPr>
        <w:t xml:space="preserve">As the equations are linearised, taking the most extreme values for the controls will determine the maximum operational damage. In this case, the aircraft can withstand more damage if one control is at its negative extreme while the other is at its positive extreme. Both cases are listed in </w:t>
      </w:r>
      <w:r w:rsidRPr="003A30CA">
        <w:rPr>
          <w:rFonts w:ascii="Times New Roman" w:eastAsiaTheme="minorEastAsia" w:hAnsi="Times New Roman" w:cs="Times New Roman"/>
          <w:i/>
          <w:iCs/>
          <w:lang w:val="en-GB"/>
        </w:rPr>
        <w:fldChar w:fldCharType="begin"/>
      </w:r>
      <w:r w:rsidRPr="003A30CA">
        <w:rPr>
          <w:rFonts w:ascii="Times New Roman" w:eastAsiaTheme="minorEastAsia" w:hAnsi="Times New Roman" w:cs="Times New Roman"/>
          <w:i/>
          <w:iCs/>
          <w:lang w:val="en-GB"/>
        </w:rPr>
        <w:instrText xml:space="preserve"> REF _Ref73281281 \h </w:instrText>
      </w:r>
      <w:r>
        <w:rPr>
          <w:rFonts w:ascii="Times New Roman" w:eastAsiaTheme="minorEastAsia" w:hAnsi="Times New Roman" w:cs="Times New Roman"/>
          <w:i/>
          <w:iCs/>
          <w:lang w:val="en-GB"/>
        </w:rPr>
        <w:instrText xml:space="preserve"> \* MERGEFORMAT </w:instrText>
      </w:r>
      <w:r w:rsidRPr="003A30CA">
        <w:rPr>
          <w:rFonts w:ascii="Times New Roman" w:eastAsiaTheme="minorEastAsia" w:hAnsi="Times New Roman" w:cs="Times New Roman"/>
          <w:i/>
          <w:iCs/>
          <w:lang w:val="en-GB"/>
        </w:rPr>
      </w:r>
      <w:r w:rsidRPr="003A30CA">
        <w:rPr>
          <w:rFonts w:ascii="Times New Roman" w:eastAsiaTheme="minorEastAsia" w:hAnsi="Times New Roman" w:cs="Times New Roman"/>
          <w:i/>
          <w:iCs/>
          <w:lang w:val="en-GB"/>
        </w:rPr>
        <w:fldChar w:fldCharType="separate"/>
      </w:r>
      <w:r w:rsidR="00A46422" w:rsidRPr="00A46422">
        <w:rPr>
          <w:rFonts w:ascii="Times New Roman" w:hAnsi="Times New Roman" w:cs="Times New Roman"/>
          <w:i/>
          <w:iCs/>
        </w:rPr>
        <w:t xml:space="preserve">Table </w:t>
      </w:r>
      <w:r w:rsidR="00A46422" w:rsidRPr="00A46422">
        <w:rPr>
          <w:rFonts w:ascii="Times New Roman" w:hAnsi="Times New Roman" w:cs="Times New Roman"/>
          <w:i/>
          <w:iCs/>
          <w:noProof/>
        </w:rPr>
        <w:t>2</w:t>
      </w:r>
      <w:r w:rsidRPr="003A30CA">
        <w:rPr>
          <w:rFonts w:ascii="Times New Roman" w:eastAsiaTheme="minorEastAsia" w:hAnsi="Times New Roman" w:cs="Times New Roman"/>
          <w:i/>
          <w:iCs/>
          <w:lang w:val="en-GB"/>
        </w:rPr>
        <w:fldChar w:fldCharType="end"/>
      </w:r>
      <w:r>
        <w:rPr>
          <w:rFonts w:ascii="Times New Roman" w:eastAsiaTheme="minorEastAsia" w:hAnsi="Times New Roman" w:cs="Times New Roman"/>
          <w:lang w:val="en-GB"/>
        </w:rPr>
        <w:t>.</w:t>
      </w:r>
    </w:p>
    <w:p w14:paraId="1055372C" w14:textId="77777777" w:rsidR="003A30CA" w:rsidRPr="003A30CA" w:rsidRDefault="003A30CA" w:rsidP="008367E6">
      <w:pPr>
        <w:rPr>
          <w:rFonts w:ascii="Times New Roman" w:eastAsiaTheme="minorEastAsia" w:hAnsi="Times New Roman" w:cs="Times New Roman"/>
          <w:lang w:val="en-GB"/>
        </w:rPr>
      </w:pPr>
    </w:p>
    <w:p w14:paraId="0455E819" w14:textId="3F35048C" w:rsidR="009330B8" w:rsidRPr="001406FF" w:rsidRDefault="003A30CA" w:rsidP="003A30CA">
      <w:pPr>
        <w:pStyle w:val="Heading3"/>
        <w:numPr>
          <w:ilvl w:val="0"/>
          <w:numId w:val="3"/>
        </w:numPr>
        <w:rPr>
          <w:rFonts w:ascii="Times New Roman" w:eastAsiaTheme="minorEastAsia" w:hAnsi="Times New Roman" w:cs="Times New Roman"/>
          <w:lang w:val="en-GB"/>
        </w:rPr>
      </w:pPr>
      <w:r w:rsidRPr="001406FF">
        <w:rPr>
          <w:rFonts w:ascii="Times New Roman" w:eastAsiaTheme="minorEastAsia" w:hAnsi="Times New Roman" w:cs="Times New Roman"/>
          <w:color w:val="auto"/>
          <w:lang w:val="en-GB"/>
        </w:rPr>
        <w:t>Corre</w:t>
      </w:r>
      <w:r w:rsidR="001406FF" w:rsidRPr="001406FF">
        <w:rPr>
          <w:rFonts w:ascii="Times New Roman" w:eastAsiaTheme="minorEastAsia" w:hAnsi="Times New Roman" w:cs="Times New Roman"/>
          <w:color w:val="auto"/>
          <w:lang w:val="en-GB"/>
        </w:rPr>
        <w:t>ctional States and Controls II</w:t>
      </w:r>
    </w:p>
    <w:p w14:paraId="22C6535C" w14:textId="165E67B9" w:rsidR="009330B8" w:rsidRPr="001406FF" w:rsidRDefault="001406FF" w:rsidP="00D1781B">
      <w:pPr>
        <w:jc w:val="both"/>
        <w:rPr>
          <w:rFonts w:ascii="Times New Roman" w:eastAsiaTheme="minorEastAsia" w:hAnsi="Times New Roman" w:cs="Times New Roman"/>
          <w:lang w:val="en-GB"/>
        </w:rPr>
      </w:pPr>
      <w:r>
        <w:rPr>
          <w:rFonts w:ascii="Times New Roman" w:eastAsiaTheme="minorEastAsia" w:hAnsi="Times New Roman" w:cs="Times New Roman"/>
          <w:lang w:val="en-GB"/>
        </w:rPr>
        <w:t>A similar approach will be taken as part a. However now there is no sideslip angle and there is a bank angle.</w:t>
      </w:r>
      <w:r w:rsidR="00D1781B">
        <w:rPr>
          <w:rFonts w:ascii="Times New Roman" w:eastAsiaTheme="minorEastAsia" w:hAnsi="Times New Roman" w:cs="Times New Roman"/>
          <w:lang w:val="en-GB"/>
        </w:rPr>
        <w:t xml:space="preserve"> The bank causes some of the lift force to act to the aircraft’s side.</w:t>
      </w:r>
    </w:p>
    <w:p w14:paraId="0CEDC013" w14:textId="4D7816C5" w:rsidR="003109D6" w:rsidRPr="003109D6" w:rsidRDefault="00707EA4" w:rsidP="008367E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ϕ</m:t>
                    </m:r>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e>
                </m:mr>
              </m:m>
            </m:e>
          </m:d>
          <m:r>
            <w:rPr>
              <w:rFonts w:ascii="Cambria Math" w:eastAsiaTheme="minorEastAsia" w:hAnsi="Cambria Math"/>
              <w:lang w:val="en-GB"/>
            </w:rPr>
            <m:t>=</m:t>
          </m:r>
          <m:sSup>
            <m:sSupPr>
              <m:ctrlPr>
                <w:rPr>
                  <w:rFonts w:ascii="Cambria Math" w:eastAsiaTheme="minorEastAsia" w:hAnsi="Cambria Math"/>
                  <w:i/>
                  <w:lang w:val="en-GB"/>
                </w:rPr>
              </m:ctrlPr>
            </m:sSupPr>
            <m:e>
              <m:d>
                <m:dPr>
                  <m:begChr m:val="["/>
                  <m:endChr m:val="]"/>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Y</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Y</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sub>
                        </m:sSub>
                      </m:e>
                    </m:mr>
                    <m:mr>
                      <m:e>
                        <m:r>
                          <w:rPr>
                            <w:rFonts w:ascii="Cambria Math" w:eastAsiaTheme="minorEastAsia" w:hAnsi="Cambria Math"/>
                            <w:lang w:val="en-GB"/>
                          </w:rPr>
                          <m:t>0</m:t>
                        </m:r>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sub>
                        </m:sSub>
                      </m:e>
                    </m:mr>
                    <m:mr>
                      <m:e>
                        <m:r>
                          <w:rPr>
                            <w:rFonts w:ascii="Cambria Math" w:eastAsiaTheme="minorEastAsia" w:hAnsi="Cambria Math"/>
                            <w:lang w:val="en-GB"/>
                          </w:rPr>
                          <m:t>0</m:t>
                        </m:r>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a</m:t>
                                </m:r>
                              </m:sub>
                            </m:sSub>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r</m:t>
                                </m:r>
                              </m:sub>
                            </m:sSub>
                          </m:sub>
                        </m:sSub>
                      </m:e>
                    </m:mr>
                  </m:m>
                </m:e>
              </m:d>
            </m:e>
            <m:sup>
              <m:r>
                <w:rPr>
                  <w:rFonts w:ascii="Cambria Math" w:eastAsiaTheme="minorEastAsia" w:hAnsi="Cambria Math"/>
                  <w:lang w:val="en-GB"/>
                </w:rPr>
                <m:t>-1</m:t>
              </m:r>
            </m:sup>
          </m:s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m:t>
              </m:r>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0</m:t>
                      </m:r>
                    </m:sub>
                  </m:sSub>
                </m:e>
              </m:acc>
            </m:e>
          </m:d>
        </m:oMath>
      </m:oMathPara>
    </w:p>
    <w:p w14:paraId="72C94447" w14:textId="44D612FD" w:rsidR="003109D6" w:rsidRPr="00827DC8" w:rsidRDefault="00707EA4" w:rsidP="003109D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α</m:t>
                    </m:r>
                  </m:e>
                </m:mr>
                <m:mr>
                  <m:e>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e</m:t>
                        </m:r>
                      </m:sub>
                    </m:sSub>
                  </m:e>
                </m:mr>
              </m:m>
            </m:e>
          </m:d>
          <m:r>
            <w:rPr>
              <w:rFonts w:ascii="Cambria Math" w:eastAsiaTheme="minorEastAsia" w:hAnsi="Cambria Math"/>
              <w:lang w:val="en-GB"/>
            </w:rPr>
            <m:t>=</m:t>
          </m:r>
          <m:sSup>
            <m:sSupPr>
              <m:ctrlPr>
                <w:rPr>
                  <w:rFonts w:ascii="Cambria Math" w:eastAsiaTheme="minorEastAsia" w:hAnsi="Cambria Math"/>
                  <w:i/>
                  <w:lang w:val="en-GB"/>
                </w:rPr>
              </m:ctrlPr>
            </m:sSupPr>
            <m:e>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r>
                              <w:rPr>
                                <w:rFonts w:ascii="Cambria Math" w:eastAsiaTheme="minorEastAsia" w:hAnsi="Cambria Math"/>
                                <w:lang w:val="en-GB"/>
                              </w:rPr>
                              <m:t>α</m:t>
                            </m:r>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e</m:t>
                                </m:r>
                              </m:sub>
                            </m:sSub>
                          </m:sub>
                        </m:sSub>
                      </m:e>
                    </m:mr>
                    <m:mr>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α</m:t>
                            </m:r>
                          </m:sub>
                        </m:sSub>
                      </m:e>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sSub>
                              <m:sSubPr>
                                <m:ctrlPr>
                                  <w:rPr>
                                    <w:rFonts w:ascii="Cambria Math" w:eastAsiaTheme="minorEastAsia" w:hAnsi="Cambria Math"/>
                                    <w:i/>
                                    <w:lang w:val="en-GB"/>
                                  </w:rPr>
                                </m:ctrlPr>
                              </m:sSubPr>
                              <m:e>
                                <m:r>
                                  <w:rPr>
                                    <w:rFonts w:ascii="Cambria Math" w:eastAsiaTheme="minorEastAsia" w:hAnsi="Cambria Math"/>
                                    <w:lang w:val="en-GB"/>
                                  </w:rPr>
                                  <m:t>δ</m:t>
                                </m:r>
                              </m:e>
                              <m:sub>
                                <m:r>
                                  <w:rPr>
                                    <w:rFonts w:ascii="Cambria Math" w:eastAsiaTheme="minorEastAsia" w:hAnsi="Cambria Math"/>
                                    <w:lang w:val="en-GB"/>
                                  </w:rPr>
                                  <m:t>e</m:t>
                                </m:r>
                              </m:sub>
                            </m:sSub>
                          </m:sub>
                        </m:sSub>
                      </m:e>
                    </m:mr>
                  </m:m>
                </m:e>
              </m:d>
            </m:e>
            <m:sup>
              <m:r>
                <w:rPr>
                  <w:rFonts w:ascii="Cambria Math" w:eastAsiaTheme="minorEastAsia" w:hAnsi="Cambria Math"/>
                  <w:lang w:val="en-GB"/>
                </w:rPr>
                <m:t>-1</m:t>
              </m:r>
            </m:sup>
          </m:sSup>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0-</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m:t>
                            </m:r>
                          </m:sub>
                        </m:sSub>
                      </m:e>
                      <m:sub>
                        <m:r>
                          <w:rPr>
                            <w:rFonts w:ascii="Cambria Math" w:eastAsiaTheme="minorEastAsia" w:hAnsi="Cambria Math"/>
                            <w:lang w:val="en-GB"/>
                          </w:rPr>
                          <m:t>0</m:t>
                        </m:r>
                      </m:sub>
                    </m:sSub>
                  </m:e>
                </m:mr>
                <m:m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m:t>
                            </m:r>
                          </m:sub>
                        </m:sSub>
                      </m:e>
                      <m:sub>
                        <m:r>
                          <w:rPr>
                            <w:rFonts w:ascii="Cambria Math" w:eastAsiaTheme="minorEastAsia" w:hAnsi="Cambria Math"/>
                            <w:lang w:val="en-GB"/>
                          </w:rPr>
                          <m:t>0</m:t>
                        </m:r>
                      </m:sub>
                    </m:sSub>
                  </m:e>
                </m:mr>
              </m:m>
            </m:e>
          </m:d>
        </m:oMath>
      </m:oMathPara>
    </w:p>
    <w:p w14:paraId="6D959A15" w14:textId="77777777" w:rsidR="003109D6" w:rsidRPr="003A3CF7" w:rsidRDefault="003109D6" w:rsidP="008367E6">
      <w:pPr>
        <w:rPr>
          <w:rFonts w:eastAsiaTheme="minorEastAsia"/>
          <w:lang w:val="en-GB"/>
        </w:rPr>
      </w:pPr>
    </w:p>
    <w:p w14:paraId="4F059933" w14:textId="77777777" w:rsidR="008367E6" w:rsidRPr="008367E6" w:rsidRDefault="008367E6" w:rsidP="008367E6">
      <w:pPr>
        <w:rPr>
          <w:rFonts w:eastAsiaTheme="minorEastAsia"/>
          <w:lang w:val="en-GB"/>
        </w:rPr>
      </w:pPr>
    </w:p>
    <w:p w14:paraId="490E7E57" w14:textId="77777777" w:rsidR="008367E6" w:rsidRPr="008367E6" w:rsidRDefault="008367E6">
      <w:pPr>
        <w:rPr>
          <w:rFonts w:eastAsiaTheme="minorEastAsia"/>
          <w:lang w:val="en-GB"/>
        </w:rPr>
      </w:pPr>
    </w:p>
    <w:sectPr w:rsidR="008367E6" w:rsidRPr="008367E6">
      <w:foot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EA189" w14:textId="77777777" w:rsidR="00707EA4" w:rsidRDefault="00707EA4" w:rsidP="008367E6">
      <w:pPr>
        <w:spacing w:after="0" w:line="240" w:lineRule="auto"/>
      </w:pPr>
      <w:r>
        <w:separator/>
      </w:r>
    </w:p>
  </w:endnote>
  <w:endnote w:type="continuationSeparator" w:id="0">
    <w:p w14:paraId="55C64352" w14:textId="77777777" w:rsidR="00707EA4" w:rsidRDefault="00707EA4" w:rsidP="0083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CDB42058-7D48-469D-9D4D-62AC35590A31}"/>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fontKey="{A7D3CC92-FF53-4A0C-98C3-4B32CB745AE0}"/>
    <w:embedItalic r:id="rId3" w:fontKey="{540A10A1-F6D1-4EEF-93A2-CB0C0642B6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155260"/>
      <w:docPartObj>
        <w:docPartGallery w:val="Page Numbers (Bottom of Page)"/>
        <w:docPartUnique/>
      </w:docPartObj>
    </w:sdtPr>
    <w:sdtEndPr>
      <w:rPr>
        <w:noProof/>
      </w:rPr>
    </w:sdtEndPr>
    <w:sdtContent>
      <w:p w14:paraId="28811FB5" w14:textId="283443CB" w:rsidR="00D1781B" w:rsidRDefault="00D178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BED711" w14:textId="77777777" w:rsidR="00D1781B" w:rsidRDefault="00D17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004C" w14:textId="77777777" w:rsidR="00707EA4" w:rsidRDefault="00707EA4" w:rsidP="008367E6">
      <w:pPr>
        <w:spacing w:after="0" w:line="240" w:lineRule="auto"/>
      </w:pPr>
      <w:r>
        <w:separator/>
      </w:r>
    </w:p>
  </w:footnote>
  <w:footnote w:type="continuationSeparator" w:id="0">
    <w:p w14:paraId="19E84E3F" w14:textId="77777777" w:rsidR="00707EA4" w:rsidRDefault="00707EA4" w:rsidP="00836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C51E9"/>
    <w:multiLevelType w:val="hybridMultilevel"/>
    <w:tmpl w:val="50AE857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3A9655B4"/>
    <w:multiLevelType w:val="hybridMultilevel"/>
    <w:tmpl w:val="E826791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7DF035EE"/>
    <w:multiLevelType w:val="hybridMultilevel"/>
    <w:tmpl w:val="A1F4AFB8"/>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saveSubset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EB"/>
    <w:rsid w:val="00027285"/>
    <w:rsid w:val="000D4776"/>
    <w:rsid w:val="001406FF"/>
    <w:rsid w:val="0014101A"/>
    <w:rsid w:val="00167AE1"/>
    <w:rsid w:val="001A7BA7"/>
    <w:rsid w:val="00204D12"/>
    <w:rsid w:val="00236240"/>
    <w:rsid w:val="00271839"/>
    <w:rsid w:val="003109D6"/>
    <w:rsid w:val="003A30CA"/>
    <w:rsid w:val="003A3CF7"/>
    <w:rsid w:val="004240B5"/>
    <w:rsid w:val="0043605E"/>
    <w:rsid w:val="005152A3"/>
    <w:rsid w:val="005C0A7A"/>
    <w:rsid w:val="00631F07"/>
    <w:rsid w:val="00707EA4"/>
    <w:rsid w:val="00827DC8"/>
    <w:rsid w:val="008367E6"/>
    <w:rsid w:val="0087176A"/>
    <w:rsid w:val="008C72ED"/>
    <w:rsid w:val="009330B8"/>
    <w:rsid w:val="009B2C2B"/>
    <w:rsid w:val="00A439E7"/>
    <w:rsid w:val="00A46422"/>
    <w:rsid w:val="00B27808"/>
    <w:rsid w:val="00B951EB"/>
    <w:rsid w:val="00BC2AB7"/>
    <w:rsid w:val="00BC2CD5"/>
    <w:rsid w:val="00C17DCD"/>
    <w:rsid w:val="00C41ECE"/>
    <w:rsid w:val="00CE0526"/>
    <w:rsid w:val="00D1781B"/>
    <w:rsid w:val="00DA31C1"/>
    <w:rsid w:val="00F769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73F7C"/>
  <w14:defaultImageDpi w14:val="330"/>
  <w15:chartTrackingRefBased/>
  <w15:docId w15:val="{800DAE75-6B7F-4BA7-BB4A-555BF366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776"/>
  </w:style>
  <w:style w:type="paragraph" w:styleId="Heading1">
    <w:name w:val="heading 1"/>
    <w:basedOn w:val="Normal"/>
    <w:next w:val="Normal"/>
    <w:link w:val="Heading1Char"/>
    <w:uiPriority w:val="9"/>
    <w:qFormat/>
    <w:rsid w:val="00D178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2C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6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7E6"/>
  </w:style>
  <w:style w:type="paragraph" w:styleId="Footer">
    <w:name w:val="footer"/>
    <w:basedOn w:val="Normal"/>
    <w:link w:val="FooterChar"/>
    <w:uiPriority w:val="99"/>
    <w:unhideWhenUsed/>
    <w:rsid w:val="00836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7E6"/>
  </w:style>
  <w:style w:type="character" w:styleId="PlaceholderText">
    <w:name w:val="Placeholder Text"/>
    <w:basedOn w:val="DefaultParagraphFont"/>
    <w:uiPriority w:val="99"/>
    <w:semiHidden/>
    <w:rsid w:val="008367E6"/>
    <w:rPr>
      <w:color w:val="808080"/>
    </w:rPr>
  </w:style>
  <w:style w:type="table" w:styleId="TableGrid">
    <w:name w:val="Table Grid"/>
    <w:basedOn w:val="TableNormal"/>
    <w:uiPriority w:val="39"/>
    <w:rsid w:val="00310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1EC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41EC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C2CD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178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781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4</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Iredale</dc:creator>
  <cp:keywords/>
  <dc:description/>
  <cp:lastModifiedBy>Jason Iredale</cp:lastModifiedBy>
  <cp:revision>7</cp:revision>
  <cp:lastPrinted>2021-06-04T05:01:00Z</cp:lastPrinted>
  <dcterms:created xsi:type="dcterms:W3CDTF">2021-05-29T14:18:00Z</dcterms:created>
  <dcterms:modified xsi:type="dcterms:W3CDTF">2021-06-04T05:05:00Z</dcterms:modified>
</cp:coreProperties>
</file>