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C07" w:rsidRPr="00DF2C07" w:rsidRDefault="00DF2C07" w:rsidP="00DF2C07">
      <w:pPr>
        <w:rPr>
          <w:b/>
          <w:sz w:val="28"/>
          <w:szCs w:val="28"/>
        </w:rPr>
      </w:pPr>
      <w:r w:rsidRPr="00DF2C07">
        <w:rPr>
          <w:b/>
          <w:sz w:val="28"/>
          <w:szCs w:val="28"/>
        </w:rPr>
        <w:t>Global Health Expenditure Analysis</w:t>
      </w:r>
    </w:p>
    <w:p w:rsidR="00DF2C07" w:rsidRPr="00DF2C07" w:rsidRDefault="00DF2C07" w:rsidP="00DF2C07">
      <w:pPr>
        <w:rPr>
          <w:b/>
          <w:sz w:val="24"/>
          <w:szCs w:val="24"/>
        </w:rPr>
      </w:pPr>
      <w:r w:rsidRPr="00DF2C07">
        <w:rPr>
          <w:b/>
          <w:sz w:val="24"/>
          <w:szCs w:val="24"/>
        </w:rPr>
        <w:t xml:space="preserve">Summary of the Power BI Project: </w:t>
      </w:r>
    </w:p>
    <w:p w:rsidR="00DF2C07" w:rsidRDefault="00DF2C07" w:rsidP="00DF2C07"/>
    <w:p w:rsidR="00DF2C07" w:rsidRDefault="00DF2C07" w:rsidP="00DF2C07">
      <w:r>
        <w:t>In this Power BI project, I had the primary objective of analyzing global health expenditure data to gain valuable insights into various aspects of health spending across different countries and regions. The project involved data loading, data modeling, data analysis using DAX functions, creating visualizations, deriving insights, and designing an interactive dashboard.</w:t>
      </w:r>
    </w:p>
    <w:p w:rsidR="00DF2C07" w:rsidRDefault="00DF2C07" w:rsidP="00DF2C07"/>
    <w:p w:rsidR="00DF2C07" w:rsidRPr="00DF2C07" w:rsidRDefault="00DF2C07" w:rsidP="00DF2C07">
      <w:pPr>
        <w:rPr>
          <w:b/>
          <w:sz w:val="24"/>
          <w:szCs w:val="24"/>
        </w:rPr>
      </w:pPr>
      <w:r w:rsidRPr="00DF2C07">
        <w:rPr>
          <w:b/>
          <w:sz w:val="24"/>
          <w:szCs w:val="24"/>
        </w:rPr>
        <w:t>Data Loading and Data Modeling:</w:t>
      </w:r>
    </w:p>
    <w:p w:rsidR="00DF2C07" w:rsidRDefault="00DF2C07" w:rsidP="00DF2C07"/>
    <w:p w:rsidR="00DF2C07" w:rsidRDefault="00DF2C07" w:rsidP="00DF2C07">
      <w:r>
        <w:t>I began by importing the dataset into Power BI.</w:t>
      </w:r>
    </w:p>
    <w:p w:rsidR="00DF2C07" w:rsidRDefault="00DF2C07" w:rsidP="00DF2C07">
      <w:r>
        <w:t>I performed data cleaning and transformation as necessary to ensure data quality.</w:t>
      </w:r>
    </w:p>
    <w:p w:rsidR="00DF2C07" w:rsidRDefault="00DF2C07" w:rsidP="00DF2C07">
      <w:r>
        <w:t xml:space="preserve">I created a robust data model, establishing appropriate relationships between tables, especially considering the unique identifiers such as </w:t>
      </w:r>
      <w:proofErr w:type="spellStart"/>
      <w:r>
        <w:t>CountryID</w:t>
      </w:r>
      <w:proofErr w:type="spellEnd"/>
      <w:r>
        <w:t xml:space="preserve"> and </w:t>
      </w:r>
      <w:proofErr w:type="spellStart"/>
      <w:r>
        <w:t>YearID</w:t>
      </w:r>
      <w:proofErr w:type="spellEnd"/>
      <w:r>
        <w:t>.</w:t>
      </w:r>
    </w:p>
    <w:p w:rsidR="00DF2C07" w:rsidRDefault="00DF2C07" w:rsidP="00DF2C07">
      <w:r>
        <w:t>I ensured that all relevant columns had appropriate data types.</w:t>
      </w:r>
    </w:p>
    <w:p w:rsidR="00DF2C07" w:rsidRPr="00DF2C07" w:rsidRDefault="00DF2C07" w:rsidP="00DF2C07">
      <w:pPr>
        <w:rPr>
          <w:b/>
          <w:sz w:val="24"/>
          <w:szCs w:val="24"/>
        </w:rPr>
      </w:pPr>
      <w:r w:rsidRPr="00DF2C07">
        <w:rPr>
          <w:b/>
          <w:sz w:val="24"/>
          <w:szCs w:val="24"/>
        </w:rPr>
        <w:t>Data Analysis using DAX Functions:</w:t>
      </w:r>
    </w:p>
    <w:p w:rsidR="00DF2C07" w:rsidRDefault="00DF2C07" w:rsidP="00DF2C07"/>
    <w:p w:rsidR="00DF2C07" w:rsidRDefault="00DF2C07" w:rsidP="00DF2C07">
      <w:r>
        <w:t>I used DAX functions to create a new consolidated table that brought together information from multiple tables. This table served as the foundation for my analysis.</w:t>
      </w:r>
    </w:p>
    <w:p w:rsidR="00DF2C07" w:rsidRDefault="00DF2C07" w:rsidP="00DF2C07">
      <w:r>
        <w:t>I utilized DAX measures to determine critical metrics, including finding countries/regions with the highest and lowest health expenditure across all years.</w:t>
      </w:r>
    </w:p>
    <w:p w:rsidR="00DF2C07" w:rsidRDefault="00DF2C07" w:rsidP="00DF2C07">
      <w:r>
        <w:t>I calculated the percentage of health expenditure as a share of GDP for each country, enabling a deeper understanding of economic health.</w:t>
      </w:r>
    </w:p>
    <w:p w:rsidR="00DF2C07" w:rsidRDefault="00DF2C07" w:rsidP="00DF2C07">
      <w:r>
        <w:t>I derived the average health expenditure per capita for each country/region, providing insights into individual healthcare spending.</w:t>
      </w:r>
    </w:p>
    <w:p w:rsidR="00DF2C07" w:rsidRPr="00DF2C07" w:rsidRDefault="00DF2C07" w:rsidP="00DF2C07">
      <w:pPr>
        <w:rPr>
          <w:b/>
          <w:sz w:val="24"/>
          <w:szCs w:val="24"/>
        </w:rPr>
      </w:pPr>
      <w:r w:rsidRPr="00DF2C07">
        <w:rPr>
          <w:b/>
          <w:sz w:val="24"/>
          <w:szCs w:val="24"/>
        </w:rPr>
        <w:t>Visualizations:</w:t>
      </w:r>
    </w:p>
    <w:p w:rsidR="00DF2C07" w:rsidRDefault="00DF2C07" w:rsidP="00DF2C07"/>
    <w:p w:rsidR="00DF2C07" w:rsidRDefault="00DF2C07" w:rsidP="00DF2C07">
      <w:r>
        <w:t>I employed a variety of visualizations to present the data effectively:</w:t>
      </w:r>
    </w:p>
    <w:p w:rsidR="00DF2C07" w:rsidRDefault="00DF2C07" w:rsidP="00DF2C07">
      <w:r>
        <w:lastRenderedPageBreak/>
        <w:t>A scatter chart demonstrated the relationship between health expenditure and GDP.</w:t>
      </w:r>
    </w:p>
    <w:p w:rsidR="00DF2C07" w:rsidRDefault="00DF2C07" w:rsidP="00DF2C07">
      <w:r>
        <w:t>A line chart visualized the trend of health expenditure over the years for selected countries/regions.</w:t>
      </w:r>
    </w:p>
    <w:p w:rsidR="00DF2C07" w:rsidRDefault="00DF2C07" w:rsidP="00DF2C07">
      <w:r>
        <w:t>A map chart illustrated the geographical distribution of health expenditure.</w:t>
      </w:r>
    </w:p>
    <w:p w:rsidR="00DF2C07" w:rsidRDefault="00DF2C07" w:rsidP="00DF2C07">
      <w:r>
        <w:t>A column chart allowed for easy comparison of health expenditure across different countries/regions.</w:t>
      </w:r>
    </w:p>
    <w:p w:rsidR="00DF2C07" w:rsidRDefault="00DF2C07" w:rsidP="00DF2C07">
      <w:r>
        <w:t>Insights and Conclusions:</w:t>
      </w:r>
    </w:p>
    <w:p w:rsidR="00DF2C07" w:rsidRDefault="00DF2C07" w:rsidP="00DF2C07"/>
    <w:p w:rsidR="00DF2C07" w:rsidRDefault="00DF2C07" w:rsidP="00DF2C07">
      <w:r>
        <w:t>After thorough data analysis, I summarized key findings from the project.</w:t>
      </w:r>
    </w:p>
    <w:p w:rsidR="00DF2C07" w:rsidRDefault="00DF2C07" w:rsidP="00DF2C07">
      <w:r>
        <w:t>I drew meaningful conclusions about global health expenditure trends, revealing patterns, disparities, and relationships within the data.</w:t>
      </w:r>
    </w:p>
    <w:p w:rsidR="00DF2C07" w:rsidRPr="00DF2C07" w:rsidRDefault="00DF2C07" w:rsidP="00DF2C07">
      <w:pPr>
        <w:rPr>
          <w:b/>
          <w:sz w:val="24"/>
          <w:szCs w:val="24"/>
        </w:rPr>
      </w:pPr>
      <w:r w:rsidRPr="00DF2C07">
        <w:rPr>
          <w:b/>
          <w:sz w:val="24"/>
          <w:szCs w:val="24"/>
        </w:rPr>
        <w:t>Report and Dashboard:</w:t>
      </w:r>
    </w:p>
    <w:p w:rsidR="00DF2C07" w:rsidRDefault="00DF2C07" w:rsidP="00DF2C07"/>
    <w:p w:rsidR="00DF2C07" w:rsidRDefault="00DF2C07" w:rsidP="00DF2C07">
      <w:r>
        <w:t>I created a well-structured report, incorporating relevant visualizations, explanations, and insights.</w:t>
      </w:r>
    </w:p>
    <w:p w:rsidR="00DF2C07" w:rsidRDefault="00DF2C07" w:rsidP="00DF2C07">
      <w:r>
        <w:t>The design of an interactive dashboard allowed end-users to explore the data autonomously, using slicers to filter the data by year and country name.</w:t>
      </w:r>
    </w:p>
    <w:p w:rsidR="00DF2C07" w:rsidRDefault="00DF2C07" w:rsidP="00DF2C07">
      <w:r>
        <w:t>I enhanced the user experience by implementing four key performance indicators (KPIs) for total health expenditure, total GDP, health expenditure as a percentage of GDP, and the average annual growth rate of health expenditure.</w:t>
      </w:r>
    </w:p>
    <w:p w:rsidR="008A7352" w:rsidRDefault="00DF2C07" w:rsidP="00DF2C07">
      <w:r>
        <w:t>By following these project steps and best practices in data visualization and storytelling, I successfully provided a comprehensive and data-driven view of global health expenditure trends. The resulting report and interactive dashboard offer a powerful tool for decision-makers in the field of global healthcare to understand and act on the insights derived from this analysis.</w:t>
      </w:r>
    </w:p>
    <w:sectPr w:rsidR="008A7352" w:rsidSect="004F05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2C07"/>
    <w:rsid w:val="004F05BA"/>
    <w:rsid w:val="00626A63"/>
    <w:rsid w:val="0065578B"/>
    <w:rsid w:val="00DF2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5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2023-10-18T12:15:00Z</dcterms:created>
  <dcterms:modified xsi:type="dcterms:W3CDTF">2023-10-18T12:17:00Z</dcterms:modified>
</cp:coreProperties>
</file>