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3EC" w:rsidRDefault="00DD0DC7" w:rsidP="005E2667">
      <w:pPr>
        <w:pStyle w:val="1"/>
        <w:jc w:val="center"/>
      </w:pPr>
      <w:r>
        <w:rPr>
          <w:rFonts w:hint="eastAsia"/>
        </w:rPr>
        <w:t>1</w:t>
      </w:r>
      <w:r>
        <w:t xml:space="preserve">0  </w:t>
      </w:r>
      <w:r w:rsidR="00243BBE">
        <w:rPr>
          <w:rFonts w:hint="eastAsia"/>
        </w:rPr>
        <w:t>二阶</w:t>
      </w:r>
      <w:bookmarkStart w:id="0" w:name="_GoBack"/>
      <w:bookmarkEnd w:id="0"/>
      <w:r w:rsidR="00133055">
        <w:rPr>
          <w:rFonts w:hint="eastAsia"/>
        </w:rPr>
        <w:t>高通</w:t>
      </w:r>
      <w:r w:rsidR="005E2667">
        <w:rPr>
          <w:rFonts w:hint="eastAsia"/>
        </w:rPr>
        <w:t>滤波器</w:t>
      </w:r>
    </w:p>
    <w:p w:rsidR="005E2667" w:rsidRDefault="005E2667" w:rsidP="005E2667">
      <w:pPr>
        <w:pStyle w:val="2"/>
      </w:pPr>
      <w:r>
        <w:rPr>
          <w:rFonts w:hint="eastAsia"/>
        </w:rPr>
        <w:t>一、原理图</w:t>
      </w:r>
    </w:p>
    <w:p w:rsidR="005E2667" w:rsidRDefault="00902447" w:rsidP="00D35A2D">
      <w:pPr>
        <w:jc w:val="center"/>
        <w:rPr>
          <w:rFonts w:hint="eastAsia"/>
        </w:rPr>
      </w:pPr>
      <w:r w:rsidRPr="00902447">
        <w:rPr>
          <w:rFonts w:hint="eastAsia"/>
          <w:noProof/>
        </w:rPr>
        <w:drawing>
          <wp:inline distT="0" distB="0" distL="0" distR="0">
            <wp:extent cx="3204845" cy="21304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84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667" w:rsidRDefault="005E2667" w:rsidP="00D35A2D">
      <w:pPr>
        <w:pStyle w:val="2"/>
      </w:pPr>
      <w:r>
        <w:rPr>
          <w:rFonts w:hint="eastAsia"/>
        </w:rPr>
        <w:t>二、原理分析</w:t>
      </w:r>
    </w:p>
    <w:p w:rsidR="00B8692D" w:rsidRPr="00D35A2D" w:rsidRDefault="005E2667" w:rsidP="00AD0636">
      <w:pPr>
        <w:rPr>
          <w:sz w:val="24"/>
          <w:szCs w:val="24"/>
        </w:rPr>
      </w:pPr>
      <w:proofErr w:type="spellStart"/>
      <w:r w:rsidRPr="00D35A2D">
        <w:rPr>
          <w:rFonts w:hint="eastAsia"/>
          <w:sz w:val="24"/>
          <w:szCs w:val="24"/>
        </w:rPr>
        <w:t>Sallen</w:t>
      </w:r>
      <w:proofErr w:type="spellEnd"/>
      <w:r w:rsidRPr="00D35A2D">
        <w:rPr>
          <w:sz w:val="24"/>
          <w:szCs w:val="24"/>
        </w:rPr>
        <w:t>-Key</w:t>
      </w:r>
      <w:proofErr w:type="gramStart"/>
      <w:r w:rsidRPr="00D35A2D">
        <w:rPr>
          <w:rFonts w:hint="eastAsia"/>
          <w:sz w:val="24"/>
          <w:szCs w:val="24"/>
        </w:rPr>
        <w:t>型二阶</w:t>
      </w:r>
      <w:proofErr w:type="gramEnd"/>
      <w:r w:rsidRPr="00D35A2D">
        <w:rPr>
          <w:rFonts w:hint="eastAsia"/>
          <w:sz w:val="24"/>
          <w:szCs w:val="24"/>
        </w:rPr>
        <w:t>高通滤波器的</w:t>
      </w:r>
      <w:r w:rsidR="00B8692D" w:rsidRPr="00D35A2D">
        <w:rPr>
          <w:rFonts w:hint="eastAsia"/>
          <w:sz w:val="24"/>
          <w:szCs w:val="24"/>
        </w:rPr>
        <w:t>截止频率</w:t>
      </w:r>
    </w:p>
    <w:p w:rsidR="00B8692D" w:rsidRPr="00D35A2D" w:rsidRDefault="00B8692D" w:rsidP="00626339">
      <w:pPr>
        <w:pStyle w:val="MTDisplayEquation"/>
        <w:ind w:leftChars="100" w:left="210"/>
        <w:rPr>
          <w:rFonts w:hint="eastAsia"/>
          <w:sz w:val="24"/>
          <w:szCs w:val="24"/>
        </w:rPr>
      </w:pPr>
      <w:r w:rsidRPr="00D35A2D">
        <w:rPr>
          <w:sz w:val="24"/>
          <w:szCs w:val="24"/>
        </w:rPr>
        <w:tab/>
      </w:r>
      <w:r w:rsidRPr="00D35A2D">
        <w:rPr>
          <w:position w:val="-34"/>
          <w:sz w:val="24"/>
          <w:szCs w:val="24"/>
        </w:rPr>
        <w:object w:dxaOrig="19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95.05pt;height:36.35pt" o:ole="">
            <v:imagedata r:id="rId5" o:title=""/>
          </v:shape>
          <o:OLEObject Type="Embed" ProgID="Equation.DSMT4" ShapeID="_x0000_i1040" DrawAspect="Content" ObjectID="_1590511236" r:id="rId6"/>
        </w:object>
      </w:r>
      <w:r w:rsidRPr="00D35A2D">
        <w:rPr>
          <w:sz w:val="24"/>
          <w:szCs w:val="24"/>
        </w:rPr>
        <w:t xml:space="preserve"> </w:t>
      </w:r>
    </w:p>
    <w:p w:rsidR="005E2667" w:rsidRPr="00D35A2D" w:rsidRDefault="005E2667" w:rsidP="00AD0636">
      <w:pPr>
        <w:rPr>
          <w:sz w:val="24"/>
          <w:szCs w:val="24"/>
        </w:rPr>
      </w:pPr>
      <w:r w:rsidRPr="00D35A2D">
        <w:rPr>
          <w:rFonts w:hint="eastAsia"/>
          <w:sz w:val="24"/>
          <w:szCs w:val="24"/>
        </w:rPr>
        <w:t>传递函数</w:t>
      </w:r>
    </w:p>
    <w:p w:rsidR="005E2667" w:rsidRPr="00D35A2D" w:rsidRDefault="005E2667" w:rsidP="00D35A2D">
      <w:pPr>
        <w:pStyle w:val="MTDisplayEquation"/>
        <w:rPr>
          <w:sz w:val="24"/>
          <w:szCs w:val="24"/>
        </w:rPr>
      </w:pPr>
      <w:r w:rsidRPr="00D35A2D">
        <w:rPr>
          <w:sz w:val="24"/>
          <w:szCs w:val="24"/>
        </w:rPr>
        <w:tab/>
      </w:r>
      <w:r w:rsidR="00B8692D" w:rsidRPr="00D35A2D">
        <w:rPr>
          <w:sz w:val="24"/>
          <w:szCs w:val="24"/>
        </w:rPr>
        <w:t xml:space="preserve">            </w:t>
      </w:r>
      <w:r w:rsidRPr="00D35A2D">
        <w:rPr>
          <w:position w:val="-100"/>
          <w:sz w:val="24"/>
          <w:szCs w:val="24"/>
        </w:rPr>
        <w:object w:dxaOrig="2920" w:dyaOrig="2320">
          <v:shape id="_x0000_i1028" type="#_x0000_t75" style="width:146.1pt;height:116.05pt" o:ole="">
            <v:imagedata r:id="rId7" o:title=""/>
          </v:shape>
          <o:OLEObject Type="Embed" ProgID="Equation.DSMT4" ShapeID="_x0000_i1028" DrawAspect="Content" ObjectID="_1590511237" r:id="rId8"/>
        </w:object>
      </w:r>
      <w:r w:rsidRPr="00D35A2D">
        <w:rPr>
          <w:sz w:val="24"/>
          <w:szCs w:val="24"/>
        </w:rPr>
        <w:t xml:space="preserve"> </w:t>
      </w:r>
    </w:p>
    <w:p w:rsidR="005E2667" w:rsidRPr="00D35A2D" w:rsidRDefault="005E2667" w:rsidP="00AD0636">
      <w:pPr>
        <w:rPr>
          <w:sz w:val="24"/>
          <w:szCs w:val="24"/>
        </w:rPr>
      </w:pPr>
      <w:r w:rsidRPr="00D35A2D">
        <w:rPr>
          <w:rFonts w:hint="eastAsia"/>
          <w:sz w:val="24"/>
          <w:szCs w:val="24"/>
        </w:rPr>
        <w:t>为方便电路设计，通常将其增益A设为1，且令电容C1=C2=C</w:t>
      </w:r>
      <w:r w:rsidR="00AD0636">
        <w:rPr>
          <w:rFonts w:hint="eastAsia"/>
          <w:sz w:val="24"/>
          <w:szCs w:val="24"/>
        </w:rPr>
        <w:t>，则传递函数</w:t>
      </w:r>
      <w:r w:rsidRPr="00D35A2D">
        <w:rPr>
          <w:rFonts w:hint="eastAsia"/>
          <w:sz w:val="24"/>
          <w:szCs w:val="24"/>
        </w:rPr>
        <w:t>为</w:t>
      </w:r>
      <w:r w:rsidR="00AD0636">
        <w:rPr>
          <w:rFonts w:hint="eastAsia"/>
          <w:sz w:val="24"/>
          <w:szCs w:val="24"/>
        </w:rPr>
        <w:t>：</w:t>
      </w:r>
    </w:p>
    <w:p w:rsidR="00B8692D" w:rsidRPr="00D35A2D" w:rsidRDefault="00B8692D" w:rsidP="00D35A2D">
      <w:pPr>
        <w:pStyle w:val="MTDisplayEquation"/>
        <w:rPr>
          <w:rFonts w:hint="eastAsia"/>
          <w:sz w:val="24"/>
          <w:szCs w:val="24"/>
        </w:rPr>
      </w:pPr>
      <w:r w:rsidRPr="00D35A2D">
        <w:rPr>
          <w:sz w:val="24"/>
          <w:szCs w:val="24"/>
        </w:rPr>
        <w:tab/>
      </w:r>
      <w:r w:rsidRPr="00D35A2D">
        <w:rPr>
          <w:position w:val="-64"/>
          <w:sz w:val="24"/>
          <w:szCs w:val="24"/>
        </w:rPr>
        <w:object w:dxaOrig="1540" w:dyaOrig="1400">
          <v:shape id="_x0000_i1032" type="#_x0000_t75" style="width:76.9pt;height:69.9pt" o:ole="">
            <v:imagedata r:id="rId9" o:title=""/>
          </v:shape>
          <o:OLEObject Type="Embed" ProgID="Equation.DSMT4" ShapeID="_x0000_i1032" DrawAspect="Content" ObjectID="_1590511238" r:id="rId10"/>
        </w:object>
      </w:r>
      <w:r w:rsidRPr="00D35A2D">
        <w:rPr>
          <w:sz w:val="24"/>
          <w:szCs w:val="24"/>
        </w:rPr>
        <w:t xml:space="preserve"> </w:t>
      </w:r>
    </w:p>
    <w:p w:rsidR="00B8692D" w:rsidRPr="00D35A2D" w:rsidRDefault="00B8692D" w:rsidP="00AD0636">
      <w:pPr>
        <w:rPr>
          <w:sz w:val="24"/>
          <w:szCs w:val="24"/>
        </w:rPr>
      </w:pPr>
      <w:r w:rsidRPr="00D35A2D">
        <w:rPr>
          <w:rFonts w:hint="eastAsia"/>
          <w:sz w:val="24"/>
          <w:szCs w:val="24"/>
        </w:rPr>
        <w:lastRenderedPageBreak/>
        <w:t>首先确定C，可得</w:t>
      </w:r>
    </w:p>
    <w:p w:rsidR="00B8692D" w:rsidRDefault="00B8692D" w:rsidP="00D35A2D">
      <w:pPr>
        <w:pStyle w:val="MTDisplayEquation"/>
        <w:rPr>
          <w:sz w:val="24"/>
          <w:szCs w:val="24"/>
        </w:rPr>
      </w:pPr>
      <w:r w:rsidRPr="00D35A2D">
        <w:rPr>
          <w:sz w:val="24"/>
          <w:szCs w:val="24"/>
        </w:rPr>
        <w:tab/>
      </w:r>
      <w:r w:rsidRPr="00D35A2D">
        <w:rPr>
          <w:position w:val="-64"/>
          <w:sz w:val="24"/>
          <w:szCs w:val="24"/>
        </w:rPr>
        <w:object w:dxaOrig="1320" w:dyaOrig="1400">
          <v:shape id="_x0000_i1036" type="#_x0000_t75" style="width:65.7pt;height:69.9pt" o:ole="">
            <v:imagedata r:id="rId11" o:title=""/>
          </v:shape>
          <o:OLEObject Type="Embed" ProgID="Equation.DSMT4" ShapeID="_x0000_i1036" DrawAspect="Content" ObjectID="_1590511239" r:id="rId12"/>
        </w:object>
      </w:r>
      <w:r w:rsidRPr="00D35A2D">
        <w:rPr>
          <w:sz w:val="24"/>
          <w:szCs w:val="24"/>
        </w:rPr>
        <w:t xml:space="preserve"> </w:t>
      </w:r>
    </w:p>
    <w:p w:rsidR="00626339" w:rsidRDefault="00626339" w:rsidP="00626339">
      <w:pPr>
        <w:pStyle w:val="2"/>
      </w:pPr>
      <w:r>
        <w:rPr>
          <w:rFonts w:hint="eastAsia"/>
        </w:rPr>
        <w:t>三、元件描述</w:t>
      </w:r>
    </w:p>
    <w:tbl>
      <w:tblPr>
        <w:tblStyle w:val="1-6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174"/>
      </w:tblGrid>
      <w:tr w:rsidR="00626339" w:rsidTr="006263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626339" w:rsidRDefault="006263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元件</w:t>
            </w:r>
          </w:p>
        </w:tc>
        <w:tc>
          <w:tcPr>
            <w:tcW w:w="61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626339" w:rsidRDefault="006263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626339" w:rsidTr="006263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626339" w:rsidRDefault="0062633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LM358</w:t>
            </w:r>
          </w:p>
        </w:tc>
        <w:tc>
          <w:tcPr>
            <w:tcW w:w="61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626339" w:rsidRDefault="00626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内部有两个独立的、高增益、内部频率补偿的运放</w:t>
            </w:r>
          </w:p>
          <w:p w:rsidR="00626339" w:rsidRDefault="00626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双电源供电：</w:t>
            </w:r>
            <w:r>
              <w:rPr>
                <w:rFonts w:hint="eastAsia"/>
                <w:position w:val="-6"/>
                <w:sz w:val="24"/>
                <w:szCs w:val="24"/>
              </w:rPr>
              <w:object w:dxaOrig="1260" w:dyaOrig="285">
                <v:shape id="_x0000_i1075" type="#_x0000_t75" style="width:62.9pt;height:14pt" o:ole="">
                  <v:imagedata r:id="rId13" o:title=""/>
                </v:shape>
                <o:OLEObject Type="Embed" ProgID="Equation.DSMT4" ShapeID="_x0000_i1075" DrawAspect="Content" ObjectID="_1590511240" r:id="rId14"/>
              </w:objec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626339" w:rsidRDefault="00626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单电源供电：3~30V</w:t>
            </w:r>
          </w:p>
        </w:tc>
      </w:tr>
      <w:tr w:rsidR="00626339" w:rsidTr="006263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626339" w:rsidRDefault="0062633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电容C1、C2</w:t>
            </w:r>
          </w:p>
        </w:tc>
        <w:tc>
          <w:tcPr>
            <w:tcW w:w="61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626339" w:rsidRDefault="00626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一般为几百pF到几十</w:t>
            </w:r>
            <w:proofErr w:type="spellStart"/>
            <w:r>
              <w:rPr>
                <w:rFonts w:hint="eastAsia"/>
                <w:sz w:val="24"/>
                <w:szCs w:val="24"/>
              </w:rPr>
              <w:t>nF</w:t>
            </w:r>
            <w:proofErr w:type="spellEnd"/>
          </w:p>
        </w:tc>
      </w:tr>
      <w:tr w:rsidR="00626339" w:rsidTr="006263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626339" w:rsidRDefault="0062633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电阻R1、R2</w:t>
            </w:r>
          </w:p>
        </w:tc>
        <w:tc>
          <w:tcPr>
            <w:tcW w:w="61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626339" w:rsidRDefault="00626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一般为几千欧到</w:t>
            </w:r>
            <w:proofErr w:type="gramStart"/>
            <w:r>
              <w:rPr>
                <w:rFonts w:hint="eastAsia"/>
                <w:sz w:val="24"/>
                <w:szCs w:val="24"/>
              </w:rPr>
              <w:t>几十千</w:t>
            </w:r>
            <w:proofErr w:type="gramEnd"/>
            <w:r>
              <w:rPr>
                <w:rFonts w:hint="eastAsia"/>
                <w:sz w:val="24"/>
                <w:szCs w:val="24"/>
              </w:rPr>
              <w:t>欧</w:t>
            </w:r>
          </w:p>
        </w:tc>
      </w:tr>
    </w:tbl>
    <w:p w:rsidR="00626339" w:rsidRPr="00626339" w:rsidRDefault="00626339" w:rsidP="00626339">
      <w:pPr>
        <w:rPr>
          <w:rFonts w:hint="eastAsia"/>
        </w:rPr>
      </w:pPr>
    </w:p>
    <w:p w:rsidR="005E2667" w:rsidRPr="00D35A2D" w:rsidRDefault="005E2667" w:rsidP="00626339">
      <w:pPr>
        <w:pStyle w:val="2"/>
      </w:pPr>
      <w:r w:rsidRPr="00D35A2D">
        <w:rPr>
          <w:rFonts w:hint="eastAsia"/>
        </w:rPr>
        <w:t>四、设计与仿真</w:t>
      </w:r>
    </w:p>
    <w:p w:rsidR="00B8692D" w:rsidRPr="00D35A2D" w:rsidRDefault="00B8692D" w:rsidP="00AD0636">
      <w:pPr>
        <w:rPr>
          <w:sz w:val="24"/>
          <w:szCs w:val="24"/>
        </w:rPr>
      </w:pPr>
      <w:r w:rsidRPr="00D35A2D">
        <w:rPr>
          <w:rFonts w:hint="eastAsia"/>
          <w:sz w:val="24"/>
          <w:szCs w:val="24"/>
        </w:rPr>
        <w:t>设计一个</w:t>
      </w:r>
      <w:r w:rsidR="00064562" w:rsidRPr="00D35A2D">
        <w:rPr>
          <w:rFonts w:hint="eastAsia"/>
          <w:sz w:val="24"/>
          <w:szCs w:val="24"/>
        </w:rPr>
        <w:t>截止频率为1</w:t>
      </w:r>
      <w:r w:rsidR="00064562" w:rsidRPr="00D35A2D">
        <w:rPr>
          <w:sz w:val="24"/>
          <w:szCs w:val="24"/>
        </w:rPr>
        <w:t>0</w:t>
      </w:r>
      <w:r w:rsidR="00064562" w:rsidRPr="00D35A2D">
        <w:rPr>
          <w:rFonts w:hint="eastAsia"/>
          <w:sz w:val="24"/>
          <w:szCs w:val="24"/>
        </w:rPr>
        <w:t>kHz的</w:t>
      </w:r>
      <w:proofErr w:type="spellStart"/>
      <w:r w:rsidR="00452C9C" w:rsidRPr="00D35A2D">
        <w:rPr>
          <w:rFonts w:hint="eastAsia"/>
          <w:sz w:val="24"/>
          <w:szCs w:val="24"/>
        </w:rPr>
        <w:t>ButterWorth</w:t>
      </w:r>
      <w:proofErr w:type="spellEnd"/>
      <w:r w:rsidR="00064562" w:rsidRPr="00D35A2D">
        <w:rPr>
          <w:rFonts w:hint="eastAsia"/>
          <w:sz w:val="24"/>
          <w:szCs w:val="24"/>
        </w:rPr>
        <w:t>二阶高通滤波器</w:t>
      </w:r>
      <w:r w:rsidR="00452C9C" w:rsidRPr="00D35A2D">
        <w:rPr>
          <w:rFonts w:hint="eastAsia"/>
          <w:sz w:val="24"/>
          <w:szCs w:val="24"/>
        </w:rPr>
        <w:t>。</w:t>
      </w:r>
    </w:p>
    <w:p w:rsidR="00064562" w:rsidRPr="00D35A2D" w:rsidRDefault="00452C9C" w:rsidP="00AD0636">
      <w:pPr>
        <w:rPr>
          <w:rFonts w:hint="eastAsia"/>
          <w:sz w:val="24"/>
          <w:szCs w:val="24"/>
        </w:rPr>
      </w:pPr>
      <w:r w:rsidRPr="00D35A2D">
        <w:rPr>
          <w:rFonts w:hint="eastAsia"/>
          <w:sz w:val="24"/>
          <w:szCs w:val="24"/>
        </w:rPr>
        <w:t>1）查询已知参数得：</w:t>
      </w:r>
      <w:r w:rsidRPr="00D35A2D">
        <w:rPr>
          <w:position w:val="-12"/>
          <w:sz w:val="24"/>
          <w:szCs w:val="24"/>
        </w:rPr>
        <w:object w:dxaOrig="3200" w:dyaOrig="360">
          <v:shape id="_x0000_i1085" type="#_x0000_t75" style="width:160.1pt;height:18.15pt" o:ole="">
            <v:imagedata r:id="rId15" o:title=""/>
          </v:shape>
          <o:OLEObject Type="Embed" ProgID="Equation.DSMT4" ShapeID="_x0000_i1085" DrawAspect="Content" ObjectID="_1590511241" r:id="rId16"/>
        </w:object>
      </w:r>
      <w:r w:rsidRPr="00D35A2D">
        <w:rPr>
          <w:sz w:val="24"/>
          <w:szCs w:val="24"/>
        </w:rPr>
        <w:t xml:space="preserve"> </w:t>
      </w:r>
    </w:p>
    <w:p w:rsidR="005E2667" w:rsidRPr="00D35A2D" w:rsidRDefault="00452C9C" w:rsidP="00AD0636">
      <w:pPr>
        <w:rPr>
          <w:sz w:val="24"/>
          <w:szCs w:val="24"/>
        </w:rPr>
      </w:pPr>
      <w:r w:rsidRPr="00D35A2D">
        <w:rPr>
          <w:rFonts w:hint="eastAsia"/>
          <w:sz w:val="24"/>
          <w:szCs w:val="24"/>
        </w:rPr>
        <w:t>2）</w:t>
      </w:r>
      <w:r w:rsidR="00EF1833" w:rsidRPr="00D35A2D">
        <w:rPr>
          <w:rFonts w:hint="eastAsia"/>
          <w:sz w:val="24"/>
          <w:szCs w:val="24"/>
        </w:rPr>
        <w:t>选择2</w:t>
      </w:r>
      <w:r w:rsidR="00EF1833" w:rsidRPr="00D35A2D">
        <w:rPr>
          <w:sz w:val="24"/>
          <w:szCs w:val="24"/>
        </w:rPr>
        <w:t>2</w:t>
      </w:r>
      <w:r w:rsidR="00EF1833" w:rsidRPr="00D35A2D">
        <w:rPr>
          <w:rFonts w:hint="eastAsia"/>
          <w:sz w:val="24"/>
          <w:szCs w:val="24"/>
        </w:rPr>
        <w:t>nF的电容</w:t>
      </w:r>
    </w:p>
    <w:p w:rsidR="00EF1833" w:rsidRPr="00D35A2D" w:rsidRDefault="00EF1833" w:rsidP="00AD0636">
      <w:pPr>
        <w:rPr>
          <w:sz w:val="24"/>
          <w:szCs w:val="24"/>
        </w:rPr>
      </w:pPr>
      <w:r w:rsidRPr="00D35A2D">
        <w:rPr>
          <w:rFonts w:hint="eastAsia"/>
          <w:sz w:val="24"/>
          <w:szCs w:val="24"/>
        </w:rPr>
        <w:t>3）得到电阻分别为</w:t>
      </w:r>
    </w:p>
    <w:p w:rsidR="00EF1833" w:rsidRPr="00D35A2D" w:rsidRDefault="00EF1833" w:rsidP="00AD0636">
      <w:pPr>
        <w:rPr>
          <w:sz w:val="24"/>
          <w:szCs w:val="24"/>
        </w:rPr>
      </w:pPr>
      <w:r w:rsidRPr="00D35A2D">
        <w:rPr>
          <w:position w:val="-64"/>
          <w:sz w:val="24"/>
          <w:szCs w:val="24"/>
        </w:rPr>
        <w:object w:dxaOrig="4920" w:dyaOrig="1400">
          <v:shape id="_x0000_i1048" type="#_x0000_t75" style="width:246.05pt;height:69.9pt" o:ole="">
            <v:imagedata r:id="rId17" o:title=""/>
          </v:shape>
          <o:OLEObject Type="Embed" ProgID="Equation.DSMT4" ShapeID="_x0000_i1048" DrawAspect="Content" ObjectID="_1590511242" r:id="rId18"/>
        </w:object>
      </w:r>
      <w:r w:rsidRPr="00D35A2D">
        <w:rPr>
          <w:sz w:val="24"/>
          <w:szCs w:val="24"/>
        </w:rPr>
        <w:t xml:space="preserve"> </w:t>
      </w:r>
    </w:p>
    <w:p w:rsidR="00EF1833" w:rsidRPr="00D35A2D" w:rsidRDefault="00EF1833" w:rsidP="00AD0636">
      <w:pPr>
        <w:rPr>
          <w:sz w:val="24"/>
          <w:szCs w:val="24"/>
        </w:rPr>
      </w:pPr>
      <w:r w:rsidRPr="00D35A2D">
        <w:rPr>
          <w:rFonts w:hint="eastAsia"/>
          <w:sz w:val="24"/>
          <w:szCs w:val="24"/>
        </w:rPr>
        <w:t>因此，选择比较接近的电阻，</w:t>
      </w:r>
      <w:r w:rsidRPr="00D35A2D">
        <w:rPr>
          <w:position w:val="-12"/>
          <w:sz w:val="24"/>
          <w:szCs w:val="24"/>
        </w:rPr>
        <w:object w:dxaOrig="2340" w:dyaOrig="360">
          <v:shape id="_x0000_i1051" type="#_x0000_t75" style="width:116.75pt;height:18.15pt" o:ole="">
            <v:imagedata r:id="rId19" o:title=""/>
          </v:shape>
          <o:OLEObject Type="Embed" ProgID="Equation.DSMT4" ShapeID="_x0000_i1051" DrawAspect="Content" ObjectID="_1590511243" r:id="rId20"/>
        </w:object>
      </w:r>
      <w:r w:rsidR="00626339">
        <w:rPr>
          <w:rFonts w:hint="eastAsia"/>
          <w:sz w:val="24"/>
          <w:szCs w:val="24"/>
        </w:rPr>
        <w:t>，最终输出的波形如下：</w:t>
      </w:r>
    </w:p>
    <w:p w:rsidR="00EF1833" w:rsidRDefault="00626339" w:rsidP="00626339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81" type="#_x0000_t75" style="width:239.75pt;height:175.45pt">
            <v:imagedata r:id="rId21" o:title="10kHz高通滤波器"/>
          </v:shape>
        </w:pict>
      </w:r>
    </w:p>
    <w:p w:rsidR="00626339" w:rsidRDefault="00626339" w:rsidP="006263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该滤波器的频率响应如下图：</w:t>
      </w:r>
    </w:p>
    <w:p w:rsidR="00626339" w:rsidRPr="00626339" w:rsidRDefault="00626339" w:rsidP="00626339">
      <w:pPr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421079" cy="33160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PF_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549" cy="332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339" w:rsidRPr="00626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667"/>
    <w:rsid w:val="00064562"/>
    <w:rsid w:val="00133055"/>
    <w:rsid w:val="00243BBE"/>
    <w:rsid w:val="00452C9C"/>
    <w:rsid w:val="00514DFB"/>
    <w:rsid w:val="005E2667"/>
    <w:rsid w:val="005E6083"/>
    <w:rsid w:val="00626339"/>
    <w:rsid w:val="00902447"/>
    <w:rsid w:val="00A57873"/>
    <w:rsid w:val="00AD0636"/>
    <w:rsid w:val="00B8692D"/>
    <w:rsid w:val="00C403EC"/>
    <w:rsid w:val="00D35A2D"/>
    <w:rsid w:val="00D80AFE"/>
    <w:rsid w:val="00DD0DC7"/>
    <w:rsid w:val="00EF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675C3"/>
  <w15:chartTrackingRefBased/>
  <w15:docId w15:val="{AB035629-F8CA-4F5C-9EC8-60549E1A9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26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26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266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E26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TDisplayEquation">
    <w:name w:val="MTDisplayEquation"/>
    <w:basedOn w:val="a"/>
    <w:next w:val="a"/>
    <w:link w:val="MTDisplayEquation0"/>
    <w:rsid w:val="005E2667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5E2667"/>
  </w:style>
  <w:style w:type="table" w:styleId="1-6">
    <w:name w:val="Grid Table 1 Light Accent 6"/>
    <w:basedOn w:val="a1"/>
    <w:uiPriority w:val="46"/>
    <w:rsid w:val="00626339"/>
    <w:tblPr>
      <w:tblStyleRowBandSize w:val="1"/>
      <w:tblStyleColBandSize w:val="1"/>
      <w:tblInd w:w="0" w:type="nil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7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theme" Target="theme/theme1.xml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4" Type="http://schemas.openxmlformats.org/officeDocument/2006/relationships/image" Target="media/image1.emf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耿强</dc:creator>
  <cp:keywords/>
  <dc:description/>
  <cp:lastModifiedBy>耿强</cp:lastModifiedBy>
  <cp:revision>12</cp:revision>
  <dcterms:created xsi:type="dcterms:W3CDTF">2018-06-14T07:13:00Z</dcterms:created>
  <dcterms:modified xsi:type="dcterms:W3CDTF">2018-06-14T11:47:00Z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