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393C21" w:rsidP="00393C21">
      <w:pPr>
        <w:pStyle w:val="1"/>
        <w:jc w:val="center"/>
      </w:pPr>
      <w:r>
        <w:rPr>
          <w:rFonts w:hint="eastAsia"/>
        </w:rPr>
        <w:t>4</w:t>
      </w:r>
      <w:r>
        <w:t xml:space="preserve">  555</w:t>
      </w:r>
      <w:r>
        <w:rPr>
          <w:rFonts w:hint="eastAsia"/>
        </w:rPr>
        <w:t>单稳态触发器</w:t>
      </w:r>
    </w:p>
    <w:p w:rsidR="00BD7DB3" w:rsidRDefault="00BD7DB3" w:rsidP="00BD7DB3">
      <w:pPr>
        <w:pStyle w:val="2"/>
        <w:numPr>
          <w:ilvl w:val="0"/>
          <w:numId w:val="1"/>
        </w:numPr>
      </w:pPr>
      <w:r>
        <w:rPr>
          <w:rFonts w:hint="eastAsia"/>
        </w:rPr>
        <w:t>原理图</w:t>
      </w:r>
    </w:p>
    <w:p w:rsidR="00BD7DB3" w:rsidRDefault="00143B92" w:rsidP="00BD7DB3">
      <w:pPr>
        <w:jc w:val="center"/>
      </w:pPr>
      <w:r w:rsidRPr="00143B92">
        <w:rPr>
          <w:noProof/>
        </w:rPr>
        <w:drawing>
          <wp:inline distT="0" distB="0" distL="0" distR="0">
            <wp:extent cx="2494915" cy="2947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B3" w:rsidRDefault="00BD7DB3" w:rsidP="00BD7DB3">
      <w:pPr>
        <w:pStyle w:val="2"/>
        <w:numPr>
          <w:ilvl w:val="0"/>
          <w:numId w:val="1"/>
        </w:numPr>
      </w:pPr>
      <w:r>
        <w:rPr>
          <w:rFonts w:hint="eastAsia"/>
        </w:rPr>
        <w:t>电路分析</w:t>
      </w:r>
    </w:p>
    <w:p w:rsidR="00BD7DB3" w:rsidRPr="00276643" w:rsidRDefault="00BD7DB3" w:rsidP="00BD7DB3">
      <w:pPr>
        <w:pStyle w:val="a7"/>
        <w:ind w:left="660" w:firstLineChars="0" w:firstLine="0"/>
        <w:rPr>
          <w:sz w:val="24"/>
          <w:szCs w:val="24"/>
        </w:rPr>
      </w:pPr>
      <w:r w:rsidRPr="00276643">
        <w:rPr>
          <w:rFonts w:hint="eastAsia"/>
          <w:sz w:val="24"/>
          <w:szCs w:val="24"/>
        </w:rPr>
        <w:t>单稳态触发器的特点是电路有一个稳定状态和一个暂稳定状态。在触发信号作用下，电路由稳定状态翻转到暂稳态，暂稳态不能长久保持，一段时间后，由于电路中RC的延时作用结束后，电路自动返回稳态。</w:t>
      </w:r>
    </w:p>
    <w:p w:rsidR="00BD7DB3" w:rsidRPr="00276643" w:rsidRDefault="00BD7DB3" w:rsidP="00BD7DB3">
      <w:pPr>
        <w:pStyle w:val="a7"/>
        <w:ind w:left="660" w:firstLineChars="0" w:firstLine="0"/>
        <w:rPr>
          <w:sz w:val="24"/>
          <w:szCs w:val="24"/>
        </w:rPr>
      </w:pPr>
      <w:r w:rsidRPr="00276643">
        <w:rPr>
          <w:rFonts w:hint="eastAsia"/>
          <w:sz w:val="24"/>
          <w:szCs w:val="24"/>
        </w:rPr>
        <w:t>对于5</w:t>
      </w:r>
      <w:r w:rsidRPr="00276643">
        <w:rPr>
          <w:sz w:val="24"/>
          <w:szCs w:val="24"/>
        </w:rPr>
        <w:t>55</w:t>
      </w:r>
      <w:r w:rsidRPr="00276643">
        <w:rPr>
          <w:rFonts w:hint="eastAsia"/>
          <w:sz w:val="24"/>
          <w:szCs w:val="24"/>
        </w:rPr>
        <w:t>单稳态触发器，若输入一个负脉冲，则会输出一个持续时间为</w:t>
      </w:r>
      <w:r w:rsidR="00276643" w:rsidRPr="00276643">
        <w:rPr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8.15pt" o:ole="">
            <v:imagedata r:id="rId8" o:title=""/>
          </v:shape>
          <o:OLEObject Type="Embed" ProgID="Equation.DSMT4" ShapeID="_x0000_i1025" DrawAspect="Content" ObjectID="_1590426298" r:id="rId9"/>
        </w:object>
      </w:r>
      <w:r w:rsidR="00276643" w:rsidRPr="00276643">
        <w:rPr>
          <w:sz w:val="24"/>
          <w:szCs w:val="24"/>
        </w:rPr>
        <w:t xml:space="preserve"> </w:t>
      </w:r>
      <w:r w:rsidR="00276643" w:rsidRPr="00276643">
        <w:rPr>
          <w:rFonts w:hint="eastAsia"/>
          <w:sz w:val="24"/>
          <w:szCs w:val="24"/>
        </w:rPr>
        <w:t>的正脉冲，</w:t>
      </w:r>
    </w:p>
    <w:p w:rsidR="00BD7DB3" w:rsidRPr="00276643" w:rsidRDefault="00BD7DB3" w:rsidP="00BD7DB3">
      <w:pPr>
        <w:pStyle w:val="MTDisplayEquation"/>
        <w:rPr>
          <w:sz w:val="24"/>
          <w:szCs w:val="24"/>
        </w:rPr>
      </w:pPr>
      <w:r w:rsidRPr="00276643">
        <w:rPr>
          <w:sz w:val="24"/>
          <w:szCs w:val="24"/>
        </w:rPr>
        <w:tab/>
      </w:r>
      <w:r w:rsidR="00276643" w:rsidRPr="00276643">
        <w:rPr>
          <w:position w:val="-12"/>
          <w:sz w:val="24"/>
          <w:szCs w:val="24"/>
        </w:rPr>
        <w:object w:dxaOrig="1080" w:dyaOrig="360">
          <v:shape id="_x0000_i1026" type="#_x0000_t75" style="width:53.85pt;height:18.15pt" o:ole="">
            <v:imagedata r:id="rId10" o:title=""/>
          </v:shape>
          <o:OLEObject Type="Embed" ProgID="Equation.DSMT4" ShapeID="_x0000_i1026" DrawAspect="Content" ObjectID="_1590426299" r:id="rId11"/>
        </w:object>
      </w:r>
      <w:r w:rsidRPr="00276643">
        <w:rPr>
          <w:sz w:val="24"/>
          <w:szCs w:val="24"/>
        </w:rPr>
        <w:t xml:space="preserve"> </w:t>
      </w:r>
    </w:p>
    <w:p w:rsidR="00BD7DB3" w:rsidRPr="00276643" w:rsidRDefault="00276643" w:rsidP="00BD7DB3">
      <w:pPr>
        <w:pStyle w:val="a7"/>
        <w:ind w:left="660" w:firstLineChars="0" w:firstLine="0"/>
        <w:rPr>
          <w:sz w:val="24"/>
          <w:szCs w:val="24"/>
        </w:rPr>
      </w:pPr>
      <w:r w:rsidRPr="00276643">
        <w:rPr>
          <w:rFonts w:hint="eastAsia"/>
          <w:sz w:val="24"/>
          <w:szCs w:val="24"/>
        </w:rPr>
        <w:t>图像如下：</w:t>
      </w:r>
    </w:p>
    <w:p w:rsidR="00276643" w:rsidRDefault="00A623B0" w:rsidP="00BD7DB3">
      <w:pPr>
        <w:pStyle w:val="a7"/>
        <w:ind w:left="6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30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6131751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3" w:rsidRDefault="009A70E0" w:rsidP="009A70E0">
      <w:pPr>
        <w:pStyle w:val="2"/>
      </w:pPr>
      <w:r>
        <w:rPr>
          <w:rFonts w:hint="eastAsia"/>
        </w:rPr>
        <w:t>三、</w:t>
      </w:r>
      <w:r w:rsidR="00276643">
        <w:rPr>
          <w:rFonts w:hint="eastAsia"/>
        </w:rPr>
        <w:t>元件描述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70E0" w:rsidTr="009A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A70E0" w:rsidRPr="009A70E0" w:rsidRDefault="009A70E0" w:rsidP="00276643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9A70E0">
              <w:rPr>
                <w:rFonts w:hint="eastAsia"/>
                <w:sz w:val="24"/>
                <w:szCs w:val="24"/>
              </w:rPr>
              <w:t>元件</w:t>
            </w:r>
          </w:p>
        </w:tc>
        <w:tc>
          <w:tcPr>
            <w:tcW w:w="4148" w:type="dxa"/>
          </w:tcPr>
          <w:p w:rsidR="009A70E0" w:rsidRPr="009A70E0" w:rsidRDefault="009A70E0" w:rsidP="0027664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70E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76643" w:rsidTr="009A7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6643" w:rsidRPr="009A70E0" w:rsidRDefault="00A623B0" w:rsidP="00276643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9A70E0">
              <w:rPr>
                <w:sz w:val="24"/>
                <w:szCs w:val="24"/>
              </w:rPr>
              <w:t>555</w:t>
            </w:r>
            <w:r w:rsidRPr="009A70E0">
              <w:rPr>
                <w:rFonts w:hint="eastAsia"/>
                <w:sz w:val="24"/>
                <w:szCs w:val="24"/>
              </w:rPr>
              <w:t>芯片</w:t>
            </w:r>
          </w:p>
        </w:tc>
        <w:tc>
          <w:tcPr>
            <w:tcW w:w="4148" w:type="dxa"/>
          </w:tcPr>
          <w:p w:rsidR="00276643" w:rsidRPr="009A70E0" w:rsidRDefault="00A623B0" w:rsidP="0027664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70E0">
              <w:rPr>
                <w:rFonts w:hint="eastAsia"/>
                <w:sz w:val="24"/>
                <w:szCs w:val="24"/>
              </w:rPr>
              <w:t>详见</w:t>
            </w:r>
            <w:r w:rsidR="00EA7250" w:rsidRPr="009A70E0">
              <w:rPr>
                <w:rFonts w:hint="eastAsia"/>
                <w:sz w:val="24"/>
                <w:szCs w:val="24"/>
              </w:rPr>
              <w:t>（五、5</w:t>
            </w:r>
            <w:r w:rsidR="00EA7250" w:rsidRPr="009A70E0">
              <w:rPr>
                <w:sz w:val="24"/>
                <w:szCs w:val="24"/>
              </w:rPr>
              <w:t>55</w:t>
            </w:r>
            <w:r w:rsidR="00EA7250" w:rsidRPr="009A70E0">
              <w:rPr>
                <w:rFonts w:hint="eastAsia"/>
                <w:sz w:val="24"/>
                <w:szCs w:val="24"/>
              </w:rPr>
              <w:t>芯片资料）</w:t>
            </w:r>
          </w:p>
        </w:tc>
      </w:tr>
      <w:tr w:rsidR="00276643" w:rsidTr="009A7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6643" w:rsidRPr="009A70E0" w:rsidRDefault="007A406C" w:rsidP="00276643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电阻R</w:t>
            </w:r>
          </w:p>
        </w:tc>
        <w:tc>
          <w:tcPr>
            <w:tcW w:w="4148" w:type="dxa"/>
          </w:tcPr>
          <w:p w:rsidR="00276643" w:rsidRPr="009A70E0" w:rsidRDefault="007A406C" w:rsidP="0027664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一般千欧级别</w:t>
            </w:r>
          </w:p>
        </w:tc>
      </w:tr>
      <w:tr w:rsidR="00276643" w:rsidTr="009A7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6643" w:rsidRPr="009A70E0" w:rsidRDefault="007A406C" w:rsidP="00276643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电容C</w:t>
            </w:r>
          </w:p>
        </w:tc>
        <w:tc>
          <w:tcPr>
            <w:tcW w:w="4148" w:type="dxa"/>
          </w:tcPr>
          <w:p w:rsidR="00276643" w:rsidRPr="009A70E0" w:rsidRDefault="007A406C" w:rsidP="0027664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一般钠法级别</w:t>
            </w:r>
          </w:p>
        </w:tc>
      </w:tr>
      <w:tr w:rsidR="00276643" w:rsidTr="009A7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6643" w:rsidRPr="009A70E0" w:rsidRDefault="007A406C" w:rsidP="00276643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电容C2</w:t>
            </w:r>
          </w:p>
        </w:tc>
        <w:tc>
          <w:tcPr>
            <w:tcW w:w="4148" w:type="dxa"/>
          </w:tcPr>
          <w:p w:rsidR="00276643" w:rsidRPr="009A70E0" w:rsidRDefault="007A406C" w:rsidP="0027664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放电作用，一般固定为</w:t>
            </w:r>
            <w:r w:rsidRPr="007A406C">
              <w:rPr>
                <w:position w:val="-10"/>
                <w:sz w:val="24"/>
                <w:szCs w:val="24"/>
              </w:rPr>
              <w:object w:dxaOrig="720" w:dyaOrig="320">
                <v:shape id="_x0000_i1061" type="#_x0000_t75" style="width:36.35pt;height:16.1pt" o:ole="">
                  <v:imagedata r:id="rId13" o:title=""/>
                </v:shape>
                <o:OLEObject Type="Embed" ProgID="Equation.DSMT4" ShapeID="_x0000_i1061" DrawAspect="Content" ObjectID="_1590426300" r:id="rId14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76643" w:rsidRDefault="00276643" w:rsidP="00276643">
      <w:pPr>
        <w:pStyle w:val="a7"/>
        <w:ind w:left="660" w:firstLineChars="0" w:firstLine="0"/>
      </w:pPr>
    </w:p>
    <w:p w:rsidR="00A623B0" w:rsidRPr="00B87C19" w:rsidRDefault="009A70E0" w:rsidP="00B87C19">
      <w:pPr>
        <w:pStyle w:val="2"/>
      </w:pPr>
      <w:r w:rsidRPr="00B87C19">
        <w:rPr>
          <w:rFonts w:hint="eastAsia"/>
        </w:rPr>
        <w:t>四、</w:t>
      </w:r>
      <w:r w:rsidR="00A623B0" w:rsidRPr="00B87C19">
        <w:rPr>
          <w:rFonts w:hint="eastAsia"/>
        </w:rPr>
        <w:t>设计与测试</w:t>
      </w:r>
      <w:bookmarkStart w:id="0" w:name="_GoBack"/>
      <w:bookmarkEnd w:id="0"/>
    </w:p>
    <w:p w:rsidR="00A623B0" w:rsidRPr="00907C67" w:rsidRDefault="00591886" w:rsidP="00591886">
      <w:pPr>
        <w:ind w:leftChars="200" w:left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波形变换：</w:t>
      </w:r>
      <w:r w:rsidR="00A05F99" w:rsidRPr="00907C67">
        <w:rPr>
          <w:rFonts w:hint="eastAsia"/>
          <w:noProof/>
          <w:sz w:val="24"/>
          <w:szCs w:val="24"/>
        </w:rPr>
        <w:t>将频率为</w:t>
      </w:r>
      <w:r w:rsidR="00BE5C42">
        <w:rPr>
          <w:noProof/>
          <w:sz w:val="24"/>
          <w:szCs w:val="24"/>
        </w:rPr>
        <w:t>1</w:t>
      </w:r>
      <w:r w:rsidR="00A05F99" w:rsidRPr="00907C67">
        <w:rPr>
          <w:rFonts w:hint="eastAsia"/>
          <w:noProof/>
          <w:sz w:val="24"/>
          <w:szCs w:val="24"/>
        </w:rPr>
        <w:t>kHz，正占空比为5</w:t>
      </w:r>
      <w:r w:rsidR="00A05F99" w:rsidRPr="00907C67">
        <w:rPr>
          <w:noProof/>
          <w:sz w:val="24"/>
          <w:szCs w:val="24"/>
        </w:rPr>
        <w:t>0</w:t>
      </w:r>
      <w:r w:rsidR="00A05F99" w:rsidRPr="00907C67">
        <w:rPr>
          <w:rFonts w:hint="eastAsia"/>
          <w:noProof/>
          <w:sz w:val="24"/>
          <w:szCs w:val="24"/>
        </w:rPr>
        <w:t>%</w:t>
      </w:r>
      <w:r w:rsidR="00A05F99" w:rsidRPr="00907C67">
        <w:rPr>
          <w:noProof/>
          <w:sz w:val="24"/>
          <w:szCs w:val="24"/>
        </w:rPr>
        <w:t xml:space="preserve"> </w:t>
      </w:r>
      <w:r w:rsidR="00A05F99" w:rsidRPr="00907C67">
        <w:rPr>
          <w:rFonts w:hint="eastAsia"/>
          <w:noProof/>
          <w:sz w:val="24"/>
          <w:szCs w:val="24"/>
        </w:rPr>
        <w:t>的方波转变为频率为</w:t>
      </w:r>
      <w:r w:rsidR="00BE5C42">
        <w:rPr>
          <w:noProof/>
          <w:sz w:val="24"/>
          <w:szCs w:val="24"/>
        </w:rPr>
        <w:t>1</w:t>
      </w:r>
      <w:r w:rsidR="0021138C" w:rsidRPr="00907C67">
        <w:rPr>
          <w:rFonts w:hint="eastAsia"/>
          <w:noProof/>
          <w:sz w:val="24"/>
          <w:szCs w:val="24"/>
        </w:rPr>
        <w:t>kHz，正占空比为8</w:t>
      </w:r>
      <w:r w:rsidR="0021138C" w:rsidRPr="00907C67">
        <w:rPr>
          <w:noProof/>
          <w:sz w:val="24"/>
          <w:szCs w:val="24"/>
        </w:rPr>
        <w:t>0</w:t>
      </w:r>
      <w:r w:rsidR="0021138C" w:rsidRPr="00907C67">
        <w:rPr>
          <w:rFonts w:hint="eastAsia"/>
          <w:noProof/>
          <w:sz w:val="24"/>
          <w:szCs w:val="24"/>
        </w:rPr>
        <w:t>%</w:t>
      </w:r>
      <w:r w:rsidR="0021138C" w:rsidRPr="00907C67">
        <w:rPr>
          <w:noProof/>
          <w:sz w:val="24"/>
          <w:szCs w:val="24"/>
        </w:rPr>
        <w:t xml:space="preserve"> </w:t>
      </w:r>
      <w:r w:rsidR="0021138C" w:rsidRPr="00907C67">
        <w:rPr>
          <w:rFonts w:hint="eastAsia"/>
          <w:noProof/>
          <w:sz w:val="24"/>
          <w:szCs w:val="24"/>
        </w:rPr>
        <w:t>的矩形波。</w:t>
      </w:r>
    </w:p>
    <w:p w:rsidR="0021138C" w:rsidRPr="005C5956" w:rsidRDefault="00907C67" w:rsidP="00591886">
      <w:pPr>
        <w:ind w:leftChars="200" w:left="420"/>
        <w:rPr>
          <w:rFonts w:asciiTheme="minorEastAsia" w:hAnsiTheme="minor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设计方案：</w:t>
      </w:r>
      <w:r w:rsidR="001C72D9" w:rsidRPr="00907C67">
        <w:rPr>
          <w:noProof/>
          <w:position w:val="-24"/>
          <w:sz w:val="24"/>
          <w:szCs w:val="24"/>
        </w:rPr>
        <w:object w:dxaOrig="3660" w:dyaOrig="900">
          <v:shape id="_x0000_i1050" type="#_x0000_t75" style="width:183.15pt;height:44.75pt" o:ole="">
            <v:imagedata r:id="rId15" o:title=""/>
          </v:shape>
          <o:OLEObject Type="Embed" ProgID="Equation.DSMT4" ShapeID="_x0000_i1050" DrawAspect="Content" ObjectID="_1590426301" r:id="rId16"/>
        </w:object>
      </w:r>
      <w:r>
        <w:rPr>
          <w:rFonts w:hint="eastAsia"/>
          <w:noProof/>
          <w:sz w:val="24"/>
          <w:szCs w:val="24"/>
        </w:rPr>
        <w:t>，</w:t>
      </w:r>
      <w:r w:rsidR="007F7128">
        <w:rPr>
          <w:rFonts w:hint="eastAsia"/>
          <w:noProof/>
          <w:sz w:val="24"/>
          <w:szCs w:val="24"/>
        </w:rPr>
        <w:t>由于电容型号较少，故优先</w:t>
      </w:r>
      <w:r w:rsidR="0021138C" w:rsidRPr="00907C67">
        <w:rPr>
          <w:rFonts w:hint="eastAsia"/>
          <w:noProof/>
          <w:sz w:val="24"/>
          <w:szCs w:val="24"/>
        </w:rPr>
        <w:t>选择C=</w:t>
      </w:r>
      <w:r w:rsidR="00171B37" w:rsidRPr="00907C67">
        <w:rPr>
          <w:noProof/>
          <w:sz w:val="24"/>
          <w:szCs w:val="24"/>
        </w:rPr>
        <w:t>22</w:t>
      </w:r>
      <w:r w:rsidR="00171B37" w:rsidRPr="00907C67">
        <w:rPr>
          <w:rFonts w:hint="eastAsia"/>
          <w:noProof/>
          <w:sz w:val="24"/>
          <w:szCs w:val="24"/>
        </w:rPr>
        <w:t>nF，则</w:t>
      </w:r>
      <w:r w:rsidR="001C72D9" w:rsidRPr="00907C67">
        <w:rPr>
          <w:noProof/>
          <w:position w:val="-24"/>
          <w:sz w:val="24"/>
          <w:szCs w:val="24"/>
        </w:rPr>
        <w:object w:dxaOrig="3060" w:dyaOrig="660">
          <v:shape id="_x0000_i1053" type="#_x0000_t75" style="width:153.1pt;height:32.85pt" o:ole="">
            <v:imagedata r:id="rId17" o:title=""/>
          </v:shape>
          <o:OLEObject Type="Embed" ProgID="Equation.DSMT4" ShapeID="_x0000_i1053" DrawAspect="Content" ObjectID="_1590426302" r:id="rId18"/>
        </w:object>
      </w:r>
      <w:r w:rsidR="001C72D9" w:rsidRPr="00907C67">
        <w:rPr>
          <w:rFonts w:hint="eastAsia"/>
          <w:noProof/>
          <w:sz w:val="24"/>
          <w:szCs w:val="24"/>
        </w:rPr>
        <w:t>，</w:t>
      </w:r>
      <w:r w:rsidR="001C72D9" w:rsidRPr="00907C67">
        <w:rPr>
          <w:rFonts w:hint="eastAsia"/>
          <w:sz w:val="24"/>
          <w:szCs w:val="24"/>
        </w:rPr>
        <w:t xml:space="preserve"> 选择最接近的3</w:t>
      </w:r>
      <w:r w:rsidR="001C72D9" w:rsidRPr="00907C67">
        <w:rPr>
          <w:sz w:val="24"/>
          <w:szCs w:val="24"/>
        </w:rPr>
        <w:t>3</w:t>
      </w:r>
      <w:r w:rsidR="001D5769" w:rsidRPr="001D5769">
        <w:rPr>
          <w:position w:val="-4"/>
          <w:sz w:val="24"/>
          <w:szCs w:val="24"/>
        </w:rPr>
        <w:object w:dxaOrig="380" w:dyaOrig="260">
          <v:shape id="_x0000_i1066" type="#_x0000_t75" style="width:18.85pt;height:13.3pt" o:ole="">
            <v:imagedata r:id="rId19" o:title=""/>
          </v:shape>
          <o:OLEObject Type="Embed" ProgID="Equation.DSMT4" ShapeID="_x0000_i1066" DrawAspect="Content" ObjectID="_1590426303" r:id="rId20"/>
        </w:object>
      </w:r>
      <w:r w:rsidR="001D5769" w:rsidRPr="005C5956">
        <w:rPr>
          <w:rFonts w:asciiTheme="minorEastAsia" w:hAnsiTheme="minorEastAsia"/>
          <w:sz w:val="24"/>
          <w:szCs w:val="24"/>
        </w:rPr>
        <w:t xml:space="preserve"> </w:t>
      </w:r>
      <w:r w:rsidRPr="005C5956">
        <w:rPr>
          <w:rFonts w:asciiTheme="minorEastAsia" w:hAnsiTheme="minorEastAsia" w:hint="eastAsia"/>
          <w:sz w:val="24"/>
          <w:szCs w:val="24"/>
        </w:rPr>
        <w:t>，测试结果如下</w:t>
      </w:r>
      <w:r w:rsidR="00547508" w:rsidRPr="005C5956">
        <w:rPr>
          <w:rFonts w:asciiTheme="minorEastAsia" w:hAnsiTheme="minorEastAsia" w:hint="eastAsia"/>
          <w:sz w:val="24"/>
          <w:szCs w:val="24"/>
        </w:rPr>
        <w:t>图</w:t>
      </w:r>
      <w:r w:rsidRPr="005C5956">
        <w:rPr>
          <w:rFonts w:asciiTheme="minorEastAsia" w:hAnsiTheme="minorEastAsia" w:hint="eastAsia"/>
          <w:sz w:val="24"/>
          <w:szCs w:val="24"/>
        </w:rPr>
        <w:t>：</w:t>
      </w:r>
    </w:p>
    <w:p w:rsidR="00907C67" w:rsidRDefault="00907C67" w:rsidP="00907C67">
      <w:pPr>
        <w:jc w:val="center"/>
        <w:rPr>
          <w:rFonts w:hint="eastAsia"/>
        </w:rPr>
      </w:pPr>
      <w:r w:rsidRPr="00907C67">
        <w:rPr>
          <w:noProof/>
        </w:rPr>
        <w:lastRenderedPageBreak/>
        <w:drawing>
          <wp:inline distT="0" distB="0" distL="0" distR="0">
            <wp:extent cx="3044825" cy="2228215"/>
            <wp:effectExtent l="0" t="0" r="3175" b="635"/>
            <wp:docPr id="2" name="图片 2" descr="G:\新建文件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:\新建文件1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B0" w:rsidRPr="00A05F99" w:rsidRDefault="00A623B0" w:rsidP="00A623B0">
      <w:pPr>
        <w:pStyle w:val="a7"/>
        <w:ind w:left="660" w:firstLineChars="0" w:firstLine="0"/>
      </w:pPr>
    </w:p>
    <w:p w:rsidR="00A623B0" w:rsidRDefault="00A623B0" w:rsidP="009A70E0">
      <w:pPr>
        <w:pStyle w:val="2"/>
      </w:pPr>
      <w:r>
        <w:rPr>
          <w:rFonts w:hint="eastAsia"/>
        </w:rPr>
        <w:t>五、5</w:t>
      </w:r>
      <w:r>
        <w:t>55</w:t>
      </w:r>
      <w:r>
        <w:rPr>
          <w:rFonts w:hint="eastAsia"/>
        </w:rPr>
        <w:t>芯片资料</w:t>
      </w:r>
    </w:p>
    <w:p w:rsidR="00EA7250" w:rsidRDefault="00EA7250" w:rsidP="00FC4100">
      <w:pPr>
        <w:pStyle w:val="a7"/>
        <w:ind w:left="6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95500" cy="1381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13b07eca8065382c72d9e897dda144ac3482b4.jp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50" w:rsidRPr="00FC4100" w:rsidRDefault="00EA7250" w:rsidP="00FC4100">
      <w:pPr>
        <w:pStyle w:val="a7"/>
        <w:ind w:left="660" w:firstLineChars="0" w:firstLine="0"/>
        <w:jc w:val="center"/>
        <w:rPr>
          <w:rFonts w:ascii="黑体" w:eastAsia="黑体" w:hAnsi="黑体"/>
        </w:rPr>
      </w:pPr>
      <w:r w:rsidRPr="00FC4100">
        <w:rPr>
          <w:rFonts w:ascii="黑体" w:eastAsia="黑体" w:hAnsi="黑体" w:hint="eastAsia"/>
        </w:rPr>
        <w:t>图1</w:t>
      </w:r>
      <w:r w:rsidRPr="00FC4100">
        <w:rPr>
          <w:rFonts w:ascii="黑体" w:eastAsia="黑体" w:hAnsi="黑体"/>
        </w:rPr>
        <w:t xml:space="preserve"> </w:t>
      </w:r>
      <w:r w:rsidRPr="00FC4100">
        <w:rPr>
          <w:rFonts w:ascii="黑体" w:eastAsia="黑体" w:hAnsi="黑体" w:hint="eastAsia"/>
        </w:rPr>
        <w:t>引脚封装</w:t>
      </w:r>
    </w:p>
    <w:p w:rsidR="00EA7250" w:rsidRDefault="00EA7250" w:rsidP="00A623B0">
      <w:pPr>
        <w:pStyle w:val="a7"/>
        <w:ind w:left="660" w:firstLineChars="0" w:firstLine="0"/>
      </w:pPr>
    </w:p>
    <w:p w:rsidR="00FC4100" w:rsidRDefault="00FC4100" w:rsidP="00A623B0">
      <w:pPr>
        <w:pStyle w:val="a7"/>
        <w:ind w:left="660" w:firstLineChars="0" w:firstLine="0"/>
      </w:pPr>
      <w:r>
        <w:rPr>
          <w:rFonts w:hint="eastAsia"/>
          <w:noProof/>
        </w:rPr>
        <w:drawing>
          <wp:inline distT="0" distB="0" distL="0" distR="0" wp14:anchorId="736ACF81" wp14:editId="63A77EEC">
            <wp:extent cx="4838330" cy="1940924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dd98d1001e9390115a0f0c57bec54e737d196ae.jp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745" cy="19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0" w:rsidRPr="00FC4100" w:rsidRDefault="00FC4100" w:rsidP="00FC4100">
      <w:pPr>
        <w:pStyle w:val="a7"/>
        <w:ind w:left="660" w:firstLineChars="0" w:firstLine="0"/>
        <w:jc w:val="center"/>
        <w:rPr>
          <w:rFonts w:ascii="黑体" w:eastAsia="黑体" w:hAnsi="黑体"/>
        </w:rPr>
      </w:pPr>
      <w:r w:rsidRPr="00FC4100"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2</w:t>
      </w:r>
      <w:r w:rsidRPr="00FC4100">
        <w:rPr>
          <w:rFonts w:ascii="黑体" w:eastAsia="黑体" w:hAnsi="黑体"/>
        </w:rPr>
        <w:t xml:space="preserve"> </w:t>
      </w:r>
      <w:r w:rsidRPr="00FC4100">
        <w:rPr>
          <w:rFonts w:ascii="黑体" w:eastAsia="黑体" w:hAnsi="黑体" w:hint="eastAsia"/>
        </w:rPr>
        <w:t>引脚描述</w:t>
      </w:r>
    </w:p>
    <w:p w:rsidR="00FC4100" w:rsidRDefault="00FC4100" w:rsidP="00A623B0">
      <w:pPr>
        <w:pStyle w:val="a7"/>
        <w:ind w:left="660" w:firstLineChars="0" w:firstLine="0"/>
        <w:rPr>
          <w:rFonts w:hint="eastAsia"/>
        </w:rPr>
      </w:pPr>
    </w:p>
    <w:p w:rsidR="00EA7250" w:rsidRDefault="00EA7250" w:rsidP="00FC4100">
      <w:pPr>
        <w:pStyle w:val="a7"/>
        <w:ind w:left="6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79490" cy="4376692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ce36d3d539b60023c10701ec50352ac65cb77c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46" cy="43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50" w:rsidRPr="00FC4100" w:rsidRDefault="00EA7250" w:rsidP="00FC4100">
      <w:pPr>
        <w:pStyle w:val="a7"/>
        <w:ind w:left="660" w:firstLineChars="0" w:firstLine="0"/>
        <w:jc w:val="center"/>
        <w:rPr>
          <w:rFonts w:ascii="黑体" w:eastAsia="黑体" w:hAnsi="黑体" w:hint="eastAsia"/>
        </w:rPr>
      </w:pPr>
      <w:r w:rsidRPr="00FC4100">
        <w:rPr>
          <w:rFonts w:ascii="黑体" w:eastAsia="黑体" w:hAnsi="黑体" w:hint="eastAsia"/>
        </w:rPr>
        <w:t>图</w:t>
      </w:r>
      <w:r w:rsidR="00FC4100" w:rsidRPr="00FC4100">
        <w:rPr>
          <w:rFonts w:ascii="黑体" w:eastAsia="黑体" w:hAnsi="黑体"/>
        </w:rPr>
        <w:t>3</w:t>
      </w:r>
      <w:r w:rsidRPr="00FC4100">
        <w:rPr>
          <w:rFonts w:ascii="黑体" w:eastAsia="黑体" w:hAnsi="黑体"/>
        </w:rPr>
        <w:t xml:space="preserve"> </w:t>
      </w:r>
      <w:r w:rsidRPr="00FC4100">
        <w:rPr>
          <w:rFonts w:ascii="黑体" w:eastAsia="黑体" w:hAnsi="黑体" w:hint="eastAsia"/>
        </w:rPr>
        <w:t>内部电路</w:t>
      </w:r>
    </w:p>
    <w:sectPr w:rsidR="00EA7250" w:rsidRPr="00FC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F4E" w:rsidRDefault="00985F4E" w:rsidP="00393C21">
      <w:r>
        <w:separator/>
      </w:r>
    </w:p>
  </w:endnote>
  <w:endnote w:type="continuationSeparator" w:id="0">
    <w:p w:rsidR="00985F4E" w:rsidRDefault="00985F4E" w:rsidP="0039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F4E" w:rsidRDefault="00985F4E" w:rsidP="00393C21">
      <w:r>
        <w:separator/>
      </w:r>
    </w:p>
  </w:footnote>
  <w:footnote w:type="continuationSeparator" w:id="0">
    <w:p w:rsidR="00985F4E" w:rsidRDefault="00985F4E" w:rsidP="0039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06BC"/>
    <w:multiLevelType w:val="hybridMultilevel"/>
    <w:tmpl w:val="4C0A9316"/>
    <w:lvl w:ilvl="0" w:tplc="E90E40C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75"/>
    <w:rsid w:val="00045143"/>
    <w:rsid w:val="00061875"/>
    <w:rsid w:val="000C04B6"/>
    <w:rsid w:val="00143B92"/>
    <w:rsid w:val="00171B37"/>
    <w:rsid w:val="001C72D9"/>
    <w:rsid w:val="001D5769"/>
    <w:rsid w:val="0021138C"/>
    <w:rsid w:val="00276643"/>
    <w:rsid w:val="00393C21"/>
    <w:rsid w:val="00547508"/>
    <w:rsid w:val="00591886"/>
    <w:rsid w:val="005C5956"/>
    <w:rsid w:val="007346D0"/>
    <w:rsid w:val="007A406C"/>
    <w:rsid w:val="007F7128"/>
    <w:rsid w:val="00907C67"/>
    <w:rsid w:val="00985F4E"/>
    <w:rsid w:val="009A70E0"/>
    <w:rsid w:val="009E0783"/>
    <w:rsid w:val="00A05F99"/>
    <w:rsid w:val="00A57873"/>
    <w:rsid w:val="00A623B0"/>
    <w:rsid w:val="00B87C19"/>
    <w:rsid w:val="00BD7DB3"/>
    <w:rsid w:val="00BE5C42"/>
    <w:rsid w:val="00C403EC"/>
    <w:rsid w:val="00C5395E"/>
    <w:rsid w:val="00DB6F76"/>
    <w:rsid w:val="00EA7250"/>
    <w:rsid w:val="00FC4100"/>
    <w:rsid w:val="00F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BCA67"/>
  <w15:chartTrackingRefBased/>
  <w15:docId w15:val="{8CCF550C-75CA-40C3-977F-1939CFA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C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3C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D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BD7DB3"/>
    <w:pPr>
      <w:ind w:firstLineChars="200" w:firstLine="420"/>
    </w:pPr>
  </w:style>
  <w:style w:type="paragraph" w:customStyle="1" w:styleId="MTDisplayEquation">
    <w:name w:val="MTDisplayEquation"/>
    <w:basedOn w:val="a7"/>
    <w:next w:val="a"/>
    <w:link w:val="MTDisplayEquation0"/>
    <w:rsid w:val="00BD7DB3"/>
    <w:pPr>
      <w:tabs>
        <w:tab w:val="center" w:pos="4480"/>
        <w:tab w:val="right" w:pos="8300"/>
      </w:tabs>
      <w:ind w:left="660" w:firstLineChars="0" w:firstLine="0"/>
    </w:pPr>
  </w:style>
  <w:style w:type="character" w:customStyle="1" w:styleId="a8">
    <w:name w:val="列出段落 字符"/>
    <w:basedOn w:val="a0"/>
    <w:link w:val="a7"/>
    <w:uiPriority w:val="34"/>
    <w:rsid w:val="00BD7DB3"/>
  </w:style>
  <w:style w:type="character" w:customStyle="1" w:styleId="MTDisplayEquation0">
    <w:name w:val="MTDisplayEquation 字符"/>
    <w:basedOn w:val="a8"/>
    <w:link w:val="MTDisplayEquation"/>
    <w:rsid w:val="00BD7DB3"/>
  </w:style>
  <w:style w:type="table" w:styleId="a9">
    <w:name w:val="Table Grid"/>
    <w:basedOn w:val="a1"/>
    <w:uiPriority w:val="39"/>
    <w:rsid w:val="0027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623B0"/>
    <w:rPr>
      <w:color w:val="0563C1" w:themeColor="hyperlink"/>
      <w:u w:val="single"/>
    </w:rPr>
  </w:style>
  <w:style w:type="table" w:styleId="1-3">
    <w:name w:val="Grid Table 1 Light Accent 3"/>
    <w:basedOn w:val="a1"/>
    <w:uiPriority w:val="46"/>
    <w:rsid w:val="009A70E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A70E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jp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18</cp:revision>
  <dcterms:created xsi:type="dcterms:W3CDTF">2018-06-13T09:30:00Z</dcterms:created>
  <dcterms:modified xsi:type="dcterms:W3CDTF">2018-06-13T12:14:00Z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