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EC" w:rsidRDefault="00086DB5" w:rsidP="00086DB5">
      <w:pPr>
        <w:pStyle w:val="1"/>
        <w:jc w:val="center"/>
      </w:pPr>
      <w:r>
        <w:rPr>
          <w:rFonts w:hint="eastAsia"/>
        </w:rPr>
        <w:t>9</w:t>
      </w:r>
      <w:r>
        <w:t xml:space="preserve">  </w:t>
      </w:r>
      <w:r>
        <w:rPr>
          <w:rFonts w:hint="eastAsia"/>
        </w:rPr>
        <w:t>二阶</w:t>
      </w:r>
      <w:r w:rsidR="00B43DD8">
        <w:rPr>
          <w:rFonts w:hint="eastAsia"/>
        </w:rPr>
        <w:t>低通滤波器</w:t>
      </w:r>
    </w:p>
    <w:p w:rsidR="00B43DD8" w:rsidRDefault="00B43DD8" w:rsidP="00B43DD8">
      <w:pPr>
        <w:pStyle w:val="2"/>
      </w:pPr>
      <w:r>
        <w:rPr>
          <w:rFonts w:hint="eastAsia"/>
        </w:rPr>
        <w:t>一、原理图</w:t>
      </w:r>
    </w:p>
    <w:p w:rsidR="00B43DD8" w:rsidRDefault="008C5F03" w:rsidP="008C5F03">
      <w:pPr>
        <w:jc w:val="center"/>
      </w:pPr>
      <w:r w:rsidRPr="008C5F03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1" type="#_x0000_t75" style="width:9.1pt;height:14pt" o:ole="">
            <v:imagedata r:id="rId5" o:title=""/>
          </v:shape>
          <o:OLEObject Type="Embed" ProgID="Equation.DSMT4" ShapeID="_x0000_i1121" DrawAspect="Content" ObjectID="_1590510763" r:id="rId6"/>
        </w:object>
      </w:r>
      <w:r>
        <w:t xml:space="preserve"> </w:t>
      </w:r>
      <w:r w:rsidRPr="008C5F03">
        <w:rPr>
          <w:noProof/>
        </w:rPr>
        <w:drawing>
          <wp:inline distT="0" distB="0" distL="0" distR="0">
            <wp:extent cx="3577590" cy="218376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D8" w:rsidRDefault="00B43DD8" w:rsidP="00A06B34">
      <w:pPr>
        <w:pStyle w:val="2"/>
      </w:pPr>
      <w:r>
        <w:rPr>
          <w:rFonts w:hint="eastAsia"/>
        </w:rPr>
        <w:t>二、电路分析</w:t>
      </w:r>
    </w:p>
    <w:p w:rsidR="00B43DD8" w:rsidRPr="00A06B34" w:rsidRDefault="00B43DD8" w:rsidP="00B43DD8">
      <w:pPr>
        <w:rPr>
          <w:sz w:val="24"/>
          <w:szCs w:val="24"/>
        </w:rPr>
      </w:pPr>
      <w:proofErr w:type="spellStart"/>
      <w:r w:rsidRPr="00A06B34">
        <w:rPr>
          <w:rFonts w:hint="eastAsia"/>
          <w:sz w:val="24"/>
          <w:szCs w:val="24"/>
        </w:rPr>
        <w:t>Sallen</w:t>
      </w:r>
      <w:proofErr w:type="spellEnd"/>
      <w:r w:rsidRPr="00A06B34">
        <w:rPr>
          <w:rFonts w:hint="eastAsia"/>
          <w:sz w:val="24"/>
          <w:szCs w:val="24"/>
        </w:rPr>
        <w:t>-Key</w:t>
      </w:r>
      <w:proofErr w:type="gramStart"/>
      <w:r w:rsidRPr="00A06B34">
        <w:rPr>
          <w:rFonts w:hint="eastAsia"/>
          <w:sz w:val="24"/>
          <w:szCs w:val="24"/>
        </w:rPr>
        <w:t>型</w:t>
      </w:r>
      <w:r w:rsidRPr="00A06B34">
        <w:rPr>
          <w:rFonts w:hint="eastAsia"/>
          <w:sz w:val="24"/>
          <w:szCs w:val="24"/>
        </w:rPr>
        <w:t>二阶</w:t>
      </w:r>
      <w:proofErr w:type="gramEnd"/>
      <w:r w:rsidRPr="00A06B34">
        <w:rPr>
          <w:rFonts w:hint="eastAsia"/>
          <w:sz w:val="24"/>
          <w:szCs w:val="24"/>
        </w:rPr>
        <w:t>低通滤波器的截止频率</w:t>
      </w:r>
    </w:p>
    <w:p w:rsidR="00B43DD8" w:rsidRPr="00A06B34" w:rsidRDefault="00B43DD8" w:rsidP="00B43DD8">
      <w:pPr>
        <w:pStyle w:val="MTDisplayEquation"/>
        <w:rPr>
          <w:rFonts w:hint="eastAsia"/>
          <w:sz w:val="24"/>
          <w:szCs w:val="24"/>
        </w:rPr>
      </w:pPr>
      <w:r w:rsidRPr="00A06B34">
        <w:rPr>
          <w:sz w:val="24"/>
          <w:szCs w:val="24"/>
        </w:rPr>
        <w:tab/>
      </w:r>
      <w:r w:rsidRPr="00A06B34">
        <w:rPr>
          <w:position w:val="-34"/>
          <w:sz w:val="24"/>
          <w:szCs w:val="24"/>
        </w:rPr>
        <w:object w:dxaOrig="1900" w:dyaOrig="720">
          <v:shape id="_x0000_i1028" type="#_x0000_t75" style="width:95.05pt;height:36.35pt" o:ole="">
            <v:imagedata r:id="rId8" o:title=""/>
          </v:shape>
          <o:OLEObject Type="Embed" ProgID="Equation.DSMT4" ShapeID="_x0000_i1028" DrawAspect="Content" ObjectID="_1590510764" r:id="rId9"/>
        </w:object>
      </w:r>
      <w:r w:rsidRPr="00A06B34">
        <w:rPr>
          <w:sz w:val="24"/>
          <w:szCs w:val="24"/>
        </w:rPr>
        <w:t xml:space="preserve"> </w:t>
      </w:r>
    </w:p>
    <w:p w:rsidR="00B43DD8" w:rsidRPr="00A06B34" w:rsidRDefault="009D53F5" w:rsidP="00B43DD8">
      <w:pPr>
        <w:rPr>
          <w:sz w:val="24"/>
          <w:szCs w:val="24"/>
        </w:rPr>
      </w:pPr>
      <w:r w:rsidRPr="00A06B34">
        <w:rPr>
          <w:rFonts w:hint="eastAsia"/>
          <w:sz w:val="24"/>
          <w:szCs w:val="24"/>
        </w:rPr>
        <w:t>传递函数</w:t>
      </w:r>
    </w:p>
    <w:p w:rsidR="009D53F5" w:rsidRPr="00A06B34" w:rsidRDefault="009D53F5" w:rsidP="009D53F5">
      <w:pPr>
        <w:pStyle w:val="MTDisplayEquation"/>
        <w:rPr>
          <w:rFonts w:hint="eastAsia"/>
          <w:sz w:val="24"/>
          <w:szCs w:val="24"/>
        </w:rPr>
      </w:pPr>
      <w:r w:rsidRPr="00A06B34">
        <w:rPr>
          <w:sz w:val="24"/>
          <w:szCs w:val="24"/>
        </w:rPr>
        <w:tab/>
      </w:r>
      <w:r w:rsidRPr="00A06B34">
        <w:rPr>
          <w:position w:val="-48"/>
          <w:sz w:val="24"/>
          <w:szCs w:val="24"/>
        </w:rPr>
        <w:object w:dxaOrig="2820" w:dyaOrig="1440">
          <v:shape id="_x0000_i1031" type="#_x0000_t75" style="width:141.2pt;height:1in" o:ole="">
            <v:imagedata r:id="rId10" o:title=""/>
          </v:shape>
          <o:OLEObject Type="Embed" ProgID="Equation.DSMT4" ShapeID="_x0000_i1031" DrawAspect="Content" ObjectID="_1590510765" r:id="rId11"/>
        </w:object>
      </w:r>
      <w:r w:rsidRPr="00A06B34">
        <w:rPr>
          <w:sz w:val="24"/>
          <w:szCs w:val="24"/>
        </w:rPr>
        <w:t xml:space="preserve"> </w:t>
      </w:r>
    </w:p>
    <w:p w:rsidR="009D53F5" w:rsidRDefault="009D53F5" w:rsidP="00B43DD8">
      <w:pPr>
        <w:rPr>
          <w:sz w:val="24"/>
          <w:szCs w:val="24"/>
        </w:rPr>
      </w:pPr>
      <w:r w:rsidRPr="00A06B34">
        <w:rPr>
          <w:rFonts w:hint="eastAsia"/>
          <w:sz w:val="24"/>
          <w:szCs w:val="24"/>
        </w:rPr>
        <w:t>若先确定电容</w:t>
      </w:r>
      <w:r w:rsidRPr="00A06B34">
        <w:rPr>
          <w:position w:val="-12"/>
          <w:sz w:val="24"/>
          <w:szCs w:val="24"/>
        </w:rPr>
        <w:object w:dxaOrig="279" w:dyaOrig="360">
          <v:shape id="_x0000_i1040" type="#_x0000_t75" style="width:14pt;height:18.15pt" o:ole="">
            <v:imagedata r:id="rId12" o:title=""/>
          </v:shape>
          <o:OLEObject Type="Embed" ProgID="Equation.DSMT4" ShapeID="_x0000_i1040" DrawAspect="Content" ObjectID="_1590510766" r:id="rId13"/>
        </w:object>
      </w:r>
      <w:r w:rsidRPr="00A06B34">
        <w:rPr>
          <w:rFonts w:hint="eastAsia"/>
          <w:sz w:val="24"/>
          <w:szCs w:val="24"/>
        </w:rPr>
        <w:t>和</w:t>
      </w:r>
      <w:r w:rsidRPr="00A06B34">
        <w:rPr>
          <w:position w:val="-12"/>
          <w:sz w:val="24"/>
          <w:szCs w:val="24"/>
        </w:rPr>
        <w:object w:dxaOrig="300" w:dyaOrig="360">
          <v:shape id="_x0000_i1038" type="#_x0000_t75" style="width:14.7pt;height:18.15pt" o:ole="">
            <v:imagedata r:id="rId14" o:title=""/>
          </v:shape>
          <o:OLEObject Type="Embed" ProgID="Equation.DSMT4" ShapeID="_x0000_i1038" DrawAspect="Content" ObjectID="_1590510767" r:id="rId15"/>
        </w:object>
      </w:r>
      <w:r w:rsidRPr="00A06B34">
        <w:rPr>
          <w:rFonts w:hint="eastAsia"/>
          <w:sz w:val="24"/>
          <w:szCs w:val="24"/>
        </w:rPr>
        <w:t>，则有</w:t>
      </w:r>
    </w:p>
    <w:p w:rsidR="009D53F5" w:rsidRPr="00060BE3" w:rsidRDefault="001B5258" w:rsidP="009D53F5">
      <w:pPr>
        <w:pStyle w:val="MTDisplayEquation"/>
        <w:rPr>
          <w:rFonts w:hint="eastAsia"/>
        </w:rPr>
      </w:pPr>
      <w:r>
        <w:tab/>
      </w:r>
      <w:r w:rsidR="00060BE3" w:rsidRPr="00060BE3">
        <w:rPr>
          <w:position w:val="-74"/>
        </w:rPr>
        <w:object w:dxaOrig="4140" w:dyaOrig="1600">
          <v:shape id="_x0000_i1171" type="#_x0000_t75" style="width:206.9pt;height:79.7pt" o:ole="">
            <v:imagedata r:id="rId16" o:title=""/>
          </v:shape>
          <o:OLEObject Type="Embed" ProgID="Equation.DSMT4" ShapeID="_x0000_i1171" DrawAspect="Content" ObjectID="_1590510768" r:id="rId17"/>
        </w:object>
      </w:r>
      <w:r>
        <w:t xml:space="preserve"> </w:t>
      </w:r>
    </w:p>
    <w:p w:rsidR="00790536" w:rsidRPr="00A06B34" w:rsidRDefault="009D53F5" w:rsidP="00790536">
      <w:pPr>
        <w:rPr>
          <w:sz w:val="24"/>
          <w:szCs w:val="24"/>
        </w:rPr>
      </w:pPr>
      <w:r w:rsidRPr="00A06B34">
        <w:rPr>
          <w:rFonts w:hint="eastAsia"/>
          <w:sz w:val="24"/>
          <w:szCs w:val="24"/>
        </w:rPr>
        <w:t>为了便于设计，取R1=R2=R，C1=C2=C</w:t>
      </w:r>
      <w:r w:rsidR="00C56154" w:rsidRPr="00A06B34">
        <w:rPr>
          <w:rFonts w:hint="eastAsia"/>
          <w:sz w:val="24"/>
          <w:szCs w:val="24"/>
        </w:rPr>
        <w:t>（注意此时放大倍数A也同时被确定</w:t>
      </w:r>
      <w:r w:rsidR="00060BE3">
        <w:rPr>
          <w:rFonts w:hint="eastAsia"/>
          <w:sz w:val="24"/>
          <w:szCs w:val="24"/>
        </w:rPr>
        <w:t>）</w:t>
      </w:r>
      <w:r w:rsidRPr="00A06B34">
        <w:rPr>
          <w:rFonts w:hint="eastAsia"/>
          <w:sz w:val="24"/>
          <w:szCs w:val="24"/>
        </w:rPr>
        <w:lastRenderedPageBreak/>
        <w:t>则有</w:t>
      </w:r>
    </w:p>
    <w:p w:rsidR="00790536" w:rsidRPr="00A06B34" w:rsidRDefault="00790536" w:rsidP="00790536">
      <w:pPr>
        <w:pStyle w:val="MTDisplayEquation"/>
        <w:rPr>
          <w:sz w:val="24"/>
          <w:szCs w:val="24"/>
        </w:rPr>
      </w:pPr>
      <w:r w:rsidRPr="00A06B34">
        <w:rPr>
          <w:sz w:val="24"/>
          <w:szCs w:val="24"/>
        </w:rPr>
        <w:tab/>
      </w:r>
      <w:r w:rsidRPr="00A06B34">
        <w:rPr>
          <w:position w:val="-32"/>
          <w:sz w:val="24"/>
          <w:szCs w:val="24"/>
        </w:rPr>
        <w:object w:dxaOrig="1719" w:dyaOrig="760">
          <v:shape id="_x0000_i1074" type="#_x0000_t75" style="width:86pt;height:37.75pt" o:ole="">
            <v:imagedata r:id="rId18" o:title=""/>
          </v:shape>
          <o:OLEObject Type="Embed" ProgID="Equation.DSMT4" ShapeID="_x0000_i1074" DrawAspect="Content" ObjectID="_1590510769" r:id="rId19"/>
        </w:object>
      </w:r>
      <w:r w:rsidRPr="00A06B34">
        <w:rPr>
          <w:sz w:val="24"/>
          <w:szCs w:val="24"/>
        </w:rPr>
        <w:t xml:space="preserve"> </w:t>
      </w:r>
    </w:p>
    <w:p w:rsidR="00790536" w:rsidRPr="00A06B34" w:rsidRDefault="00790536" w:rsidP="00790536">
      <w:pPr>
        <w:rPr>
          <w:rFonts w:hint="eastAsia"/>
          <w:sz w:val="24"/>
          <w:szCs w:val="24"/>
        </w:rPr>
      </w:pPr>
      <w:r w:rsidRPr="00A06B34">
        <w:rPr>
          <w:rFonts w:hint="eastAsia"/>
          <w:sz w:val="24"/>
          <w:szCs w:val="24"/>
        </w:rPr>
        <w:t>可得</w:t>
      </w:r>
    </w:p>
    <w:p w:rsidR="00790536" w:rsidRDefault="009D53F5" w:rsidP="00A06B34">
      <w:pPr>
        <w:pStyle w:val="MTDisplayEquation"/>
        <w:rPr>
          <w:sz w:val="24"/>
          <w:szCs w:val="24"/>
        </w:rPr>
      </w:pPr>
      <w:r w:rsidRPr="00A06B34">
        <w:rPr>
          <w:sz w:val="24"/>
          <w:szCs w:val="24"/>
        </w:rPr>
        <w:tab/>
      </w:r>
      <w:r w:rsidR="00C56154" w:rsidRPr="00A06B34">
        <w:rPr>
          <w:position w:val="-70"/>
          <w:sz w:val="24"/>
          <w:szCs w:val="24"/>
        </w:rPr>
        <w:object w:dxaOrig="1180" w:dyaOrig="1500">
          <v:shape id="_x0000_i1054" type="#_x0000_t75" style="width:58.7pt;height:74.8pt" o:ole="">
            <v:imagedata r:id="rId20" o:title=""/>
          </v:shape>
          <o:OLEObject Type="Embed" ProgID="Equation.DSMT4" ShapeID="_x0000_i1054" DrawAspect="Content" ObjectID="_1590510770" r:id="rId21"/>
        </w:object>
      </w:r>
      <w:r w:rsidRPr="00A06B34">
        <w:rPr>
          <w:sz w:val="24"/>
          <w:szCs w:val="24"/>
        </w:rPr>
        <w:t xml:space="preserve"> </w:t>
      </w:r>
      <w:r w:rsidR="00790536" w:rsidRPr="00A06B34">
        <w:rPr>
          <w:sz w:val="24"/>
          <w:szCs w:val="24"/>
        </w:rPr>
        <w:t xml:space="preserve"> </w:t>
      </w:r>
    </w:p>
    <w:p w:rsidR="00E14388" w:rsidRPr="00E14388" w:rsidRDefault="00E14388" w:rsidP="00E14388">
      <w:pPr>
        <w:rPr>
          <w:rFonts w:hint="eastAsia"/>
          <w:sz w:val="24"/>
          <w:szCs w:val="24"/>
        </w:rPr>
      </w:pPr>
      <w:r w:rsidRPr="00E14388">
        <w:rPr>
          <w:rFonts w:hint="eastAsia"/>
          <w:sz w:val="24"/>
          <w:szCs w:val="24"/>
        </w:rPr>
        <w:t>注意：理论上高通滤波器频率很高时增益很大，但是频率很高时，不能忽略运放本身的影响。因此，频率不能过高。高频滤波器可由分离元件实现。</w:t>
      </w:r>
    </w:p>
    <w:p w:rsidR="00F241D1" w:rsidRDefault="00F241D1" w:rsidP="00F241D1">
      <w:pPr>
        <w:pStyle w:val="2"/>
      </w:pPr>
      <w:r>
        <w:rPr>
          <w:rFonts w:hint="eastAsia"/>
        </w:rPr>
        <w:t>三、元件描述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F241D1" w:rsidRPr="001B5258" w:rsidTr="001B5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241D1" w:rsidRPr="001B5258" w:rsidRDefault="00F241D1" w:rsidP="00F241D1">
            <w:pPr>
              <w:rPr>
                <w:rFonts w:hint="eastAsia"/>
                <w:sz w:val="24"/>
                <w:szCs w:val="24"/>
              </w:rPr>
            </w:pPr>
            <w:r w:rsidRPr="001B5258">
              <w:rPr>
                <w:rFonts w:hint="eastAsia"/>
                <w:sz w:val="24"/>
                <w:szCs w:val="24"/>
              </w:rPr>
              <w:t>元件</w:t>
            </w:r>
          </w:p>
        </w:tc>
        <w:tc>
          <w:tcPr>
            <w:tcW w:w="6174" w:type="dxa"/>
          </w:tcPr>
          <w:p w:rsidR="00F241D1" w:rsidRPr="001B5258" w:rsidRDefault="00F241D1" w:rsidP="00F24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1B5258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F241D1" w:rsidRPr="001B5258" w:rsidTr="001B5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241D1" w:rsidRPr="001B5258" w:rsidRDefault="00F241D1" w:rsidP="00F241D1">
            <w:pPr>
              <w:rPr>
                <w:rFonts w:hint="eastAsia"/>
                <w:sz w:val="24"/>
                <w:szCs w:val="24"/>
              </w:rPr>
            </w:pPr>
            <w:r w:rsidRPr="001B5258">
              <w:rPr>
                <w:rFonts w:hint="eastAsia"/>
                <w:sz w:val="24"/>
                <w:szCs w:val="24"/>
              </w:rPr>
              <w:t>LM358</w:t>
            </w:r>
          </w:p>
        </w:tc>
        <w:tc>
          <w:tcPr>
            <w:tcW w:w="6174" w:type="dxa"/>
          </w:tcPr>
          <w:p w:rsidR="00F241D1" w:rsidRPr="001B5258" w:rsidRDefault="00F241D1" w:rsidP="00F2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5258">
              <w:rPr>
                <w:sz w:val="24"/>
                <w:szCs w:val="24"/>
              </w:rPr>
              <w:t>内部有两个独立的、高增益、内部频率补偿的</w:t>
            </w:r>
            <w:r w:rsidRPr="001B5258">
              <w:rPr>
                <w:rFonts w:hint="eastAsia"/>
                <w:sz w:val="24"/>
                <w:szCs w:val="24"/>
              </w:rPr>
              <w:t>运放</w:t>
            </w:r>
          </w:p>
          <w:p w:rsidR="00F241D1" w:rsidRPr="001B5258" w:rsidRDefault="00F241D1" w:rsidP="00F2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5258">
              <w:rPr>
                <w:rFonts w:hint="eastAsia"/>
                <w:sz w:val="24"/>
                <w:szCs w:val="24"/>
              </w:rPr>
              <w:t>双电源供电：</w:t>
            </w:r>
            <w:r w:rsidRPr="001B5258">
              <w:rPr>
                <w:position w:val="-6"/>
                <w:sz w:val="24"/>
                <w:szCs w:val="24"/>
              </w:rPr>
              <w:object w:dxaOrig="1260" w:dyaOrig="279">
                <v:shape id="_x0000_i1146" type="#_x0000_t75" style="width:62.9pt;height:14pt" o:ole="">
                  <v:imagedata r:id="rId22" o:title=""/>
                </v:shape>
                <o:OLEObject Type="Embed" ProgID="Equation.DSMT4" ShapeID="_x0000_i1146" DrawAspect="Content" ObjectID="_1590510771" r:id="rId23"/>
              </w:object>
            </w:r>
            <w:r w:rsidRPr="001B5258">
              <w:rPr>
                <w:sz w:val="24"/>
                <w:szCs w:val="24"/>
              </w:rPr>
              <w:t xml:space="preserve"> </w:t>
            </w:r>
          </w:p>
          <w:p w:rsidR="00F241D1" w:rsidRPr="001B5258" w:rsidRDefault="00F241D1" w:rsidP="00F2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1B5258">
              <w:rPr>
                <w:rFonts w:hint="eastAsia"/>
                <w:sz w:val="24"/>
                <w:szCs w:val="24"/>
              </w:rPr>
              <w:t>单电源供电：3~</w:t>
            </w:r>
            <w:r w:rsidRPr="001B5258">
              <w:rPr>
                <w:sz w:val="24"/>
                <w:szCs w:val="24"/>
              </w:rPr>
              <w:t>30</w:t>
            </w:r>
            <w:r w:rsidRPr="001B5258">
              <w:rPr>
                <w:rFonts w:hint="eastAsia"/>
                <w:sz w:val="24"/>
                <w:szCs w:val="24"/>
              </w:rPr>
              <w:t>V</w:t>
            </w:r>
          </w:p>
        </w:tc>
      </w:tr>
      <w:tr w:rsidR="00F241D1" w:rsidRPr="001B5258" w:rsidTr="001B5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241D1" w:rsidRPr="001B5258" w:rsidRDefault="00733242" w:rsidP="00F241D1">
            <w:pPr>
              <w:rPr>
                <w:rFonts w:hint="eastAsia"/>
                <w:sz w:val="24"/>
                <w:szCs w:val="24"/>
              </w:rPr>
            </w:pPr>
            <w:r w:rsidRPr="001B5258">
              <w:rPr>
                <w:rFonts w:hint="eastAsia"/>
                <w:sz w:val="24"/>
                <w:szCs w:val="24"/>
              </w:rPr>
              <w:t>电容C1、C2</w:t>
            </w:r>
          </w:p>
        </w:tc>
        <w:tc>
          <w:tcPr>
            <w:tcW w:w="6174" w:type="dxa"/>
          </w:tcPr>
          <w:p w:rsidR="00F241D1" w:rsidRPr="001B5258" w:rsidRDefault="00733242" w:rsidP="00F2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1B5258">
              <w:rPr>
                <w:rFonts w:hint="eastAsia"/>
                <w:sz w:val="24"/>
                <w:szCs w:val="24"/>
              </w:rPr>
              <w:t>一般为几百pF到几十</w:t>
            </w:r>
            <w:proofErr w:type="spellStart"/>
            <w:r w:rsidRPr="001B5258">
              <w:rPr>
                <w:rFonts w:hint="eastAsia"/>
                <w:sz w:val="24"/>
                <w:szCs w:val="24"/>
              </w:rPr>
              <w:t>nF</w:t>
            </w:r>
            <w:proofErr w:type="spellEnd"/>
          </w:p>
        </w:tc>
      </w:tr>
      <w:tr w:rsidR="00F241D1" w:rsidRPr="001B5258" w:rsidTr="001B5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241D1" w:rsidRPr="001B5258" w:rsidRDefault="00733242" w:rsidP="00F241D1">
            <w:pPr>
              <w:rPr>
                <w:rFonts w:hint="eastAsia"/>
                <w:sz w:val="24"/>
                <w:szCs w:val="24"/>
              </w:rPr>
            </w:pPr>
            <w:r w:rsidRPr="001B5258">
              <w:rPr>
                <w:rFonts w:hint="eastAsia"/>
                <w:sz w:val="24"/>
                <w:szCs w:val="24"/>
              </w:rPr>
              <w:t>电阻R1、R2</w:t>
            </w:r>
          </w:p>
        </w:tc>
        <w:tc>
          <w:tcPr>
            <w:tcW w:w="6174" w:type="dxa"/>
          </w:tcPr>
          <w:p w:rsidR="00F241D1" w:rsidRPr="001B5258" w:rsidRDefault="00733242" w:rsidP="00F24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1B5258">
              <w:rPr>
                <w:rFonts w:hint="eastAsia"/>
                <w:sz w:val="24"/>
                <w:szCs w:val="24"/>
              </w:rPr>
              <w:t>一般为几千欧到</w:t>
            </w:r>
            <w:proofErr w:type="gramStart"/>
            <w:r w:rsidRPr="001B5258">
              <w:rPr>
                <w:rFonts w:hint="eastAsia"/>
                <w:sz w:val="24"/>
                <w:szCs w:val="24"/>
              </w:rPr>
              <w:t>几十千</w:t>
            </w:r>
            <w:proofErr w:type="gramEnd"/>
            <w:r w:rsidRPr="001B5258">
              <w:rPr>
                <w:rFonts w:hint="eastAsia"/>
                <w:sz w:val="24"/>
                <w:szCs w:val="24"/>
              </w:rPr>
              <w:t>欧</w:t>
            </w:r>
          </w:p>
        </w:tc>
      </w:tr>
    </w:tbl>
    <w:p w:rsidR="00F241D1" w:rsidRPr="00F241D1" w:rsidRDefault="00F241D1" w:rsidP="00F241D1">
      <w:pPr>
        <w:rPr>
          <w:rFonts w:hint="eastAsia"/>
        </w:rPr>
      </w:pPr>
    </w:p>
    <w:p w:rsidR="00790536" w:rsidRPr="00F241D1" w:rsidRDefault="004D55A3" w:rsidP="00F241D1">
      <w:pPr>
        <w:pStyle w:val="2"/>
      </w:pPr>
      <w:r w:rsidRPr="00F241D1">
        <w:t>四</w:t>
      </w:r>
      <w:r w:rsidRPr="00F241D1">
        <w:rPr>
          <w:rFonts w:hint="eastAsia"/>
        </w:rPr>
        <w:t>、设计与测试</w:t>
      </w:r>
    </w:p>
    <w:p w:rsidR="004D55A3" w:rsidRPr="00A06B34" w:rsidRDefault="004D55A3" w:rsidP="00790536">
      <w:pPr>
        <w:rPr>
          <w:sz w:val="24"/>
          <w:szCs w:val="24"/>
        </w:rPr>
      </w:pPr>
      <w:r w:rsidRPr="00A06B34">
        <w:rPr>
          <w:rFonts w:hint="eastAsia"/>
          <w:sz w:val="24"/>
          <w:szCs w:val="24"/>
        </w:rPr>
        <w:t>设计一个二阶</w:t>
      </w:r>
      <w:proofErr w:type="spellStart"/>
      <w:r w:rsidRPr="00A06B34">
        <w:rPr>
          <w:rFonts w:hint="eastAsia"/>
          <w:sz w:val="24"/>
          <w:szCs w:val="24"/>
        </w:rPr>
        <w:t>ButterWorth</w:t>
      </w:r>
      <w:proofErr w:type="spellEnd"/>
      <w:r w:rsidRPr="00A06B34">
        <w:rPr>
          <w:rFonts w:hint="eastAsia"/>
          <w:sz w:val="24"/>
          <w:szCs w:val="24"/>
        </w:rPr>
        <w:t>低通滤波器，截止频率为2</w:t>
      </w:r>
      <w:r w:rsidRPr="00A06B34">
        <w:rPr>
          <w:sz w:val="24"/>
          <w:szCs w:val="24"/>
        </w:rPr>
        <w:t>0</w:t>
      </w:r>
      <w:r w:rsidRPr="00A06B34">
        <w:rPr>
          <w:rFonts w:hint="eastAsia"/>
          <w:sz w:val="24"/>
          <w:szCs w:val="24"/>
        </w:rPr>
        <w:t>kHz</w:t>
      </w:r>
    </w:p>
    <w:p w:rsidR="004D55A3" w:rsidRPr="00A06B34" w:rsidRDefault="006E13C1" w:rsidP="006E13C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06B34">
        <w:rPr>
          <w:rFonts w:hint="eastAsia"/>
          <w:sz w:val="24"/>
          <w:szCs w:val="24"/>
        </w:rPr>
        <w:t>查询参数</w:t>
      </w:r>
      <w:r w:rsidRPr="00A06B34">
        <w:rPr>
          <w:position w:val="-12"/>
          <w:sz w:val="24"/>
          <w:szCs w:val="24"/>
        </w:rPr>
        <w:object w:dxaOrig="2299" w:dyaOrig="360">
          <v:shape id="_x0000_i1077" type="#_x0000_t75" style="width:114.65pt;height:18.15pt" o:ole="">
            <v:imagedata r:id="rId24" o:title=""/>
          </v:shape>
          <o:OLEObject Type="Embed" ProgID="Equation.DSMT4" ShapeID="_x0000_i1077" DrawAspect="Content" ObjectID="_1590510772" r:id="rId25"/>
        </w:object>
      </w:r>
      <w:r w:rsidRPr="00A06B34">
        <w:rPr>
          <w:sz w:val="24"/>
          <w:szCs w:val="24"/>
        </w:rPr>
        <w:t xml:space="preserve"> </w:t>
      </w:r>
    </w:p>
    <w:p w:rsidR="006E13C1" w:rsidRPr="00A06B34" w:rsidRDefault="006E13C1" w:rsidP="0014555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06B34">
        <w:rPr>
          <w:rFonts w:hint="eastAsia"/>
          <w:sz w:val="24"/>
          <w:szCs w:val="24"/>
        </w:rPr>
        <w:t>确定电容，取</w:t>
      </w:r>
      <w:r w:rsidR="004B49AA" w:rsidRPr="00A06B34">
        <w:rPr>
          <w:position w:val="-12"/>
          <w:sz w:val="24"/>
          <w:szCs w:val="24"/>
        </w:rPr>
        <w:object w:dxaOrig="1100" w:dyaOrig="360">
          <v:shape id="_x0000_i1101" type="#_x0000_t75" style="width:55.2pt;height:18.15pt" o:ole="">
            <v:imagedata r:id="rId26" o:title=""/>
          </v:shape>
          <o:OLEObject Type="Embed" ProgID="Equation.DSMT4" ShapeID="_x0000_i1101" DrawAspect="Content" ObjectID="_1590510773" r:id="rId27"/>
        </w:object>
      </w:r>
      <w:r w:rsidRPr="00A06B34">
        <w:rPr>
          <w:sz w:val="24"/>
          <w:szCs w:val="24"/>
        </w:rPr>
        <w:t xml:space="preserve"> </w:t>
      </w:r>
      <w:r w:rsidRPr="00A06B34">
        <w:rPr>
          <w:rFonts w:hint="eastAsia"/>
          <w:sz w:val="24"/>
          <w:szCs w:val="24"/>
        </w:rPr>
        <w:t>，</w:t>
      </w:r>
      <w:r w:rsidR="004B49AA" w:rsidRPr="00A06B34">
        <w:rPr>
          <w:position w:val="-30"/>
          <w:sz w:val="24"/>
          <w:szCs w:val="24"/>
        </w:rPr>
        <w:object w:dxaOrig="3440" w:dyaOrig="680">
          <v:shape id="_x0000_i1103" type="#_x0000_t75" style="width:171.95pt;height:34.25pt" o:ole="">
            <v:imagedata r:id="rId28" o:title=""/>
          </v:shape>
          <o:OLEObject Type="Embed" ProgID="Equation.DSMT4" ShapeID="_x0000_i1103" DrawAspect="Content" ObjectID="_1590510774" r:id="rId29"/>
        </w:object>
      </w:r>
      <w:r w:rsidRPr="00A06B34">
        <w:rPr>
          <w:sz w:val="24"/>
          <w:szCs w:val="24"/>
        </w:rPr>
        <w:t xml:space="preserve"> </w:t>
      </w:r>
      <w:r w:rsidR="00081939" w:rsidRPr="00A06B34">
        <w:rPr>
          <w:rFonts w:hint="eastAsia"/>
          <w:sz w:val="24"/>
          <w:szCs w:val="24"/>
        </w:rPr>
        <w:t>，取C2=4</w:t>
      </w:r>
      <w:r w:rsidR="004B49AA" w:rsidRPr="00A06B34">
        <w:rPr>
          <w:sz w:val="24"/>
          <w:szCs w:val="24"/>
        </w:rPr>
        <w:t>.</w:t>
      </w:r>
      <w:r w:rsidR="00081939" w:rsidRPr="00A06B34">
        <w:rPr>
          <w:rFonts w:hint="eastAsia"/>
          <w:sz w:val="24"/>
          <w:szCs w:val="24"/>
        </w:rPr>
        <w:t>7nF</w:t>
      </w:r>
    </w:p>
    <w:p w:rsidR="004B49AA" w:rsidRPr="00A06B34" w:rsidRDefault="0014555A" w:rsidP="006E13C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06B34">
        <w:rPr>
          <w:rFonts w:hint="eastAsia"/>
          <w:sz w:val="24"/>
          <w:szCs w:val="24"/>
        </w:rPr>
        <w:lastRenderedPageBreak/>
        <w:t>确定电阻</w:t>
      </w:r>
    </w:p>
    <w:p w:rsidR="0014555A" w:rsidRPr="00A06B34" w:rsidRDefault="00A37B2B" w:rsidP="00A37B2B">
      <w:pPr>
        <w:ind w:firstLine="360"/>
        <w:rPr>
          <w:sz w:val="24"/>
          <w:szCs w:val="24"/>
        </w:rPr>
      </w:pPr>
      <w:r w:rsidRPr="00A06B34">
        <w:rPr>
          <w:position w:val="-70"/>
          <w:sz w:val="24"/>
          <w:szCs w:val="24"/>
        </w:rPr>
        <w:object w:dxaOrig="7080" w:dyaOrig="1520">
          <v:shape id="_x0000_i1106" type="#_x0000_t75" style="width:353.7pt;height:76.2pt" o:ole="">
            <v:imagedata r:id="rId30" o:title=""/>
          </v:shape>
          <o:OLEObject Type="Embed" ProgID="Equation.DSMT4" ShapeID="_x0000_i1106" DrawAspect="Content" ObjectID="_1590510775" r:id="rId31"/>
        </w:object>
      </w:r>
    </w:p>
    <w:p w:rsidR="00A37B2B" w:rsidRPr="00A06B34" w:rsidRDefault="00A37B2B" w:rsidP="00A37B2B">
      <w:pPr>
        <w:pStyle w:val="a3"/>
        <w:ind w:left="360" w:firstLineChars="0" w:firstLine="0"/>
        <w:rPr>
          <w:sz w:val="24"/>
          <w:szCs w:val="24"/>
        </w:rPr>
      </w:pPr>
      <w:r w:rsidRPr="00A06B34">
        <w:rPr>
          <w:position w:val="-12"/>
          <w:sz w:val="24"/>
          <w:szCs w:val="24"/>
        </w:rPr>
        <w:object w:dxaOrig="2299" w:dyaOrig="360">
          <v:shape id="_x0000_i1110" type="#_x0000_t75" style="width:114.65pt;height:18.15pt" o:ole="">
            <v:imagedata r:id="rId32" o:title=""/>
          </v:shape>
          <o:OLEObject Type="Embed" ProgID="Equation.DSMT4" ShapeID="_x0000_i1110" DrawAspect="Content" ObjectID="_1590510776" r:id="rId33"/>
        </w:object>
      </w:r>
      <w:r w:rsidRPr="00A06B34">
        <w:rPr>
          <w:sz w:val="24"/>
          <w:szCs w:val="24"/>
        </w:rPr>
        <w:t xml:space="preserve"> </w:t>
      </w:r>
      <w:r w:rsidRPr="00A06B34">
        <w:rPr>
          <w:rFonts w:hint="eastAsia"/>
          <w:sz w:val="24"/>
          <w:szCs w:val="24"/>
        </w:rPr>
        <w:t>，</w:t>
      </w:r>
      <w:proofErr w:type="gramStart"/>
      <w:r w:rsidRPr="00A06B34">
        <w:rPr>
          <w:rFonts w:hint="eastAsia"/>
          <w:sz w:val="24"/>
          <w:szCs w:val="24"/>
        </w:rPr>
        <w:t>取比较</w:t>
      </w:r>
      <w:proofErr w:type="gramEnd"/>
      <w:r w:rsidRPr="00A06B34">
        <w:rPr>
          <w:rFonts w:hint="eastAsia"/>
          <w:sz w:val="24"/>
          <w:szCs w:val="24"/>
        </w:rPr>
        <w:t>接近的电阻</w:t>
      </w:r>
      <w:r w:rsidR="008C5F03" w:rsidRPr="00A06B34">
        <w:rPr>
          <w:position w:val="-12"/>
          <w:sz w:val="24"/>
          <w:szCs w:val="24"/>
        </w:rPr>
        <w:object w:dxaOrig="2299" w:dyaOrig="360">
          <v:shape id="_x0000_i1117" type="#_x0000_t75" style="width:114.65pt;height:18.15pt" o:ole="">
            <v:imagedata r:id="rId34" o:title=""/>
          </v:shape>
          <o:OLEObject Type="Embed" ProgID="Equation.DSMT4" ShapeID="_x0000_i1117" DrawAspect="Content" ObjectID="_1590510777" r:id="rId35"/>
        </w:object>
      </w:r>
    </w:p>
    <w:p w:rsidR="00A37B2B" w:rsidRPr="00A06B34" w:rsidRDefault="00A37B2B" w:rsidP="00A37B2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06B34">
        <w:rPr>
          <w:rFonts w:hint="eastAsia"/>
          <w:sz w:val="24"/>
          <w:szCs w:val="24"/>
        </w:rPr>
        <w:t>测试波形如下</w:t>
      </w:r>
    </w:p>
    <w:p w:rsidR="00A37B2B" w:rsidRPr="00A06B34" w:rsidRDefault="00FC1FF9" w:rsidP="00FC1FF9">
      <w:pPr>
        <w:jc w:val="center"/>
        <w:rPr>
          <w:rFonts w:hint="eastAsia"/>
          <w:sz w:val="24"/>
          <w:szCs w:val="24"/>
        </w:rPr>
      </w:pPr>
      <w:r w:rsidRPr="00FC1FF9">
        <w:rPr>
          <w:noProof/>
          <w:sz w:val="24"/>
          <w:szCs w:val="24"/>
        </w:rPr>
        <w:drawing>
          <wp:inline distT="0" distB="0" distL="0" distR="0">
            <wp:extent cx="3044825" cy="2228215"/>
            <wp:effectExtent l="0" t="0" r="3175" b="635"/>
            <wp:docPr id="4" name="图片 4" descr="G:\20kHz低滤波器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G:\20kHz低滤波器.b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85A" w:rsidRPr="00E3285A" w:rsidRDefault="00A37B2B" w:rsidP="00E3285A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A06B34">
        <w:rPr>
          <w:rFonts w:hint="eastAsia"/>
          <w:sz w:val="24"/>
          <w:szCs w:val="24"/>
        </w:rPr>
        <w:t>测试频率响应图如下</w:t>
      </w:r>
      <w:r w:rsidR="00E3285A">
        <w:rPr>
          <w:rFonts w:hint="eastAsia"/>
          <w:sz w:val="24"/>
          <w:szCs w:val="24"/>
        </w:rPr>
        <w:t>，</w:t>
      </w:r>
      <w:r w:rsidR="00E3285A" w:rsidRPr="00E3285A">
        <w:rPr>
          <w:rFonts w:hint="eastAsia"/>
          <w:sz w:val="24"/>
          <w:szCs w:val="24"/>
        </w:rPr>
        <w:t>可见，该电路实际更接近1</w:t>
      </w:r>
      <w:r w:rsidR="00E3285A" w:rsidRPr="00E3285A">
        <w:rPr>
          <w:sz w:val="24"/>
          <w:szCs w:val="24"/>
        </w:rPr>
        <w:t>7</w:t>
      </w:r>
      <w:r w:rsidR="00E3285A" w:rsidRPr="00E3285A">
        <w:rPr>
          <w:rFonts w:hint="eastAsia"/>
          <w:sz w:val="24"/>
          <w:szCs w:val="24"/>
        </w:rPr>
        <w:t>kHz的滤波器，误差原因来源于运</w:t>
      </w:r>
      <w:proofErr w:type="gramStart"/>
      <w:r w:rsidR="00E3285A" w:rsidRPr="00E3285A">
        <w:rPr>
          <w:rFonts w:hint="eastAsia"/>
          <w:sz w:val="24"/>
          <w:szCs w:val="24"/>
        </w:rPr>
        <w:t>放并非</w:t>
      </w:r>
      <w:proofErr w:type="gramEnd"/>
      <w:r w:rsidR="00E3285A" w:rsidRPr="00E3285A">
        <w:rPr>
          <w:rFonts w:hint="eastAsia"/>
          <w:sz w:val="24"/>
          <w:szCs w:val="24"/>
        </w:rPr>
        <w:t>理想，元件自身误差等。</w:t>
      </w:r>
    </w:p>
    <w:p w:rsidR="00E3285A" w:rsidRPr="00B562C1" w:rsidRDefault="00FC1FF9" w:rsidP="00B562C1">
      <w:pPr>
        <w:pStyle w:val="a3"/>
        <w:ind w:left="360" w:firstLineChars="0" w:firstLine="0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923105" cy="2956264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8061419024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787" cy="296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7567" w:rsidRPr="00A06B34" w:rsidRDefault="00827567">
      <w:pPr>
        <w:pStyle w:val="a3"/>
        <w:ind w:left="360" w:firstLineChars="0" w:firstLine="60"/>
        <w:rPr>
          <w:rFonts w:hint="eastAsia"/>
          <w:sz w:val="24"/>
          <w:szCs w:val="24"/>
        </w:rPr>
      </w:pPr>
    </w:p>
    <w:sectPr w:rsidR="00827567" w:rsidRPr="00A06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21D2"/>
    <w:multiLevelType w:val="hybridMultilevel"/>
    <w:tmpl w:val="4EDA763C"/>
    <w:lvl w:ilvl="0" w:tplc="9814D7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D8"/>
    <w:rsid w:val="00060BE3"/>
    <w:rsid w:val="00081939"/>
    <w:rsid w:val="00086DB5"/>
    <w:rsid w:val="0014555A"/>
    <w:rsid w:val="001B5258"/>
    <w:rsid w:val="0024646C"/>
    <w:rsid w:val="003105BE"/>
    <w:rsid w:val="004B49AA"/>
    <w:rsid w:val="004D55A3"/>
    <w:rsid w:val="005E6083"/>
    <w:rsid w:val="006E13C1"/>
    <w:rsid w:val="00733242"/>
    <w:rsid w:val="00790536"/>
    <w:rsid w:val="00827567"/>
    <w:rsid w:val="008C5F03"/>
    <w:rsid w:val="009D53F5"/>
    <w:rsid w:val="00A06B34"/>
    <w:rsid w:val="00A37B2B"/>
    <w:rsid w:val="00A57873"/>
    <w:rsid w:val="00B43DD8"/>
    <w:rsid w:val="00B562C1"/>
    <w:rsid w:val="00C403EC"/>
    <w:rsid w:val="00C56154"/>
    <w:rsid w:val="00E14388"/>
    <w:rsid w:val="00E3285A"/>
    <w:rsid w:val="00F241D1"/>
    <w:rsid w:val="00FC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9526"/>
  <w15:chartTrackingRefBased/>
  <w15:docId w15:val="{430BAE3B-1369-4599-990A-A53B2C1C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D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3D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D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3D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B43DD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B43DD8"/>
  </w:style>
  <w:style w:type="paragraph" w:styleId="a3">
    <w:name w:val="List Paragraph"/>
    <w:basedOn w:val="a"/>
    <w:uiPriority w:val="34"/>
    <w:qFormat/>
    <w:rsid w:val="006E13C1"/>
    <w:pPr>
      <w:ind w:firstLineChars="200" w:firstLine="420"/>
    </w:pPr>
  </w:style>
  <w:style w:type="table" w:styleId="a4">
    <w:name w:val="Table Grid"/>
    <w:basedOn w:val="a1"/>
    <w:uiPriority w:val="39"/>
    <w:rsid w:val="00F24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241D1"/>
    <w:rPr>
      <w:color w:val="0000FF"/>
      <w:u w:val="single"/>
    </w:rPr>
  </w:style>
  <w:style w:type="table" w:styleId="1-6">
    <w:name w:val="Grid Table 1 Light Accent 6"/>
    <w:basedOn w:val="a1"/>
    <w:uiPriority w:val="46"/>
    <w:rsid w:val="001B525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7" Type="http://schemas.openxmlformats.org/officeDocument/2006/relationships/image" Target="media/image2.e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png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8" Type="http://schemas.openxmlformats.org/officeDocument/2006/relationships/image" Target="media/image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耿强</dc:creator>
  <cp:keywords/>
  <dc:description/>
  <cp:lastModifiedBy>耿强</cp:lastModifiedBy>
  <cp:revision>20</cp:revision>
  <dcterms:created xsi:type="dcterms:W3CDTF">2018-06-14T09:16:00Z</dcterms:created>
  <dcterms:modified xsi:type="dcterms:W3CDTF">2018-06-14T11:40:00Z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