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6B1" w:rsidRDefault="002C16B1" w:rsidP="002C16B1">
      <w:pPr>
        <w:pStyle w:val="1"/>
        <w:jc w:val="center"/>
      </w:pPr>
      <w:bookmarkStart w:id="0" w:name="_GoBack"/>
      <w:bookmarkEnd w:id="0"/>
      <w:r>
        <w:rPr>
          <w:rFonts w:hint="eastAsia"/>
        </w:rPr>
        <w:t>RC</w:t>
      </w:r>
      <w:r w:rsidR="00F00D8A">
        <w:rPr>
          <w:rFonts w:hint="eastAsia"/>
        </w:rPr>
        <w:t>正弦波</w:t>
      </w:r>
      <w:r>
        <w:rPr>
          <w:rFonts w:hint="eastAsia"/>
        </w:rPr>
        <w:t>振荡电路</w:t>
      </w:r>
    </w:p>
    <w:p w:rsidR="00403025" w:rsidRDefault="002C16B1" w:rsidP="00D92390">
      <w:pPr>
        <w:pStyle w:val="2"/>
        <w:jc w:val="left"/>
      </w:pPr>
      <w:r>
        <w:rPr>
          <w:rFonts w:hint="eastAsia"/>
        </w:rPr>
        <w:t>一、</w:t>
      </w:r>
      <w:r w:rsidR="00403025">
        <w:rPr>
          <w:rFonts w:hint="eastAsia"/>
        </w:rPr>
        <w:t>电路原理图</w:t>
      </w:r>
    </w:p>
    <w:p w:rsidR="00413A06" w:rsidRDefault="00403025" w:rsidP="002C16B1">
      <w:pPr>
        <w:jc w:val="center"/>
      </w:pPr>
      <w:r w:rsidRPr="00403025">
        <w:rPr>
          <w:rFonts w:hint="eastAsia"/>
          <w:noProof/>
        </w:rPr>
        <w:drawing>
          <wp:inline distT="0" distB="0" distL="0" distR="0">
            <wp:extent cx="3960000" cy="4249688"/>
            <wp:effectExtent l="19050" t="19050" r="2159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42496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C16B1" w:rsidRDefault="002C16B1">
      <w:pPr>
        <w:rPr>
          <w:rFonts w:hint="eastAsia"/>
        </w:rPr>
      </w:pPr>
    </w:p>
    <w:p w:rsidR="002C16B1" w:rsidRDefault="002C16B1"/>
    <w:p w:rsidR="002C16B1" w:rsidRDefault="002C16B1"/>
    <w:p w:rsidR="002C16B1" w:rsidRDefault="002C16B1"/>
    <w:p w:rsidR="002C16B1" w:rsidRDefault="002C16B1"/>
    <w:p w:rsidR="002C16B1" w:rsidRDefault="002C16B1"/>
    <w:p w:rsidR="002C16B1" w:rsidRDefault="002C16B1"/>
    <w:p w:rsidR="002C16B1" w:rsidRDefault="002C16B1"/>
    <w:p w:rsidR="002C16B1" w:rsidRDefault="002C16B1"/>
    <w:p w:rsidR="002C16B1" w:rsidRDefault="002C16B1"/>
    <w:p w:rsidR="002C16B1" w:rsidRDefault="002C16B1"/>
    <w:p w:rsidR="00552046" w:rsidRDefault="002C16B1" w:rsidP="00D92390">
      <w:pPr>
        <w:pStyle w:val="2"/>
        <w:jc w:val="left"/>
      </w:pPr>
      <w:r w:rsidRPr="002C16B1">
        <w:rPr>
          <w:rFonts w:hint="eastAsia"/>
          <w:highlight w:val="lightGray"/>
        </w:rPr>
        <w:lastRenderedPageBreak/>
        <w:t>二</w:t>
      </w:r>
      <w:r>
        <w:rPr>
          <w:rFonts w:hint="eastAsia"/>
          <w:highlight w:val="lightGray"/>
        </w:rPr>
        <w:t>、电路参数</w:t>
      </w:r>
    </w:p>
    <w:tbl>
      <w:tblPr>
        <w:tblStyle w:val="11"/>
        <w:tblW w:w="8359" w:type="dxa"/>
        <w:tblLook w:val="04A0" w:firstRow="1" w:lastRow="0" w:firstColumn="1" w:lastColumn="0" w:noHBand="0" w:noVBand="1"/>
      </w:tblPr>
      <w:tblGrid>
        <w:gridCol w:w="1227"/>
        <w:gridCol w:w="2170"/>
        <w:gridCol w:w="4962"/>
      </w:tblGrid>
      <w:tr w:rsidR="002C16B1" w:rsidTr="00D92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</w:tcPr>
          <w:p w:rsidR="002C16B1" w:rsidRPr="002C16B1" w:rsidRDefault="002C16B1" w:rsidP="002C16B1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 w:rsidRPr="002C16B1">
              <w:rPr>
                <w:rFonts w:hint="eastAsia"/>
                <w:sz w:val="24"/>
                <w:szCs w:val="24"/>
              </w:rPr>
              <w:t>电路综述</w:t>
            </w:r>
          </w:p>
        </w:tc>
        <w:tc>
          <w:tcPr>
            <w:tcW w:w="7132" w:type="dxa"/>
            <w:gridSpan w:val="2"/>
          </w:tcPr>
          <w:p w:rsidR="002C16B1" w:rsidRPr="002C16B1" w:rsidRDefault="002C16B1" w:rsidP="002C16B1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16B1">
              <w:rPr>
                <w:rFonts w:hint="eastAsia"/>
                <w:sz w:val="24"/>
                <w:szCs w:val="24"/>
              </w:rPr>
              <w:t>桥式正弦波振荡电路，RC振荡电路，用来产生特定频率正弦波信号（1~</w:t>
            </w:r>
            <w:r w:rsidRPr="002C16B1">
              <w:rPr>
                <w:sz w:val="24"/>
                <w:szCs w:val="24"/>
              </w:rPr>
              <w:t>1MHz</w:t>
            </w:r>
            <w:r w:rsidRPr="002C16B1"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2C16B1" w:rsidTr="00D92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vMerge w:val="restart"/>
          </w:tcPr>
          <w:p w:rsidR="002C16B1" w:rsidRPr="002C16B1" w:rsidRDefault="002C16B1" w:rsidP="002C16B1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 w:rsidRPr="002C16B1">
              <w:rPr>
                <w:rFonts w:hint="eastAsia"/>
                <w:sz w:val="24"/>
                <w:szCs w:val="24"/>
              </w:rPr>
              <w:t>元件资料</w:t>
            </w:r>
          </w:p>
        </w:tc>
        <w:tc>
          <w:tcPr>
            <w:tcW w:w="2170" w:type="dxa"/>
          </w:tcPr>
          <w:p w:rsidR="002C16B1" w:rsidRPr="002C16B1" w:rsidRDefault="002C16B1" w:rsidP="002C16B1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16B1">
              <w:rPr>
                <w:rFonts w:hint="eastAsia"/>
                <w:sz w:val="24"/>
                <w:szCs w:val="24"/>
              </w:rPr>
              <w:t>UA</w:t>
            </w:r>
            <w:r w:rsidRPr="002C16B1">
              <w:rPr>
                <w:sz w:val="24"/>
                <w:szCs w:val="24"/>
              </w:rPr>
              <w:t>741</w:t>
            </w:r>
          </w:p>
        </w:tc>
        <w:tc>
          <w:tcPr>
            <w:tcW w:w="4962" w:type="dxa"/>
          </w:tcPr>
          <w:p w:rsidR="002C16B1" w:rsidRPr="002C16B1" w:rsidRDefault="002C16B1" w:rsidP="002C16B1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16B1">
              <w:rPr>
                <w:rFonts w:hint="eastAsia"/>
                <w:sz w:val="24"/>
                <w:szCs w:val="24"/>
              </w:rPr>
              <w:t>高增益通用单运放</w:t>
            </w:r>
          </w:p>
        </w:tc>
      </w:tr>
      <w:tr w:rsidR="002C16B1" w:rsidTr="00D92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vMerge/>
          </w:tcPr>
          <w:p w:rsidR="002C16B1" w:rsidRPr="002C16B1" w:rsidRDefault="002C16B1" w:rsidP="002C16B1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70" w:type="dxa"/>
          </w:tcPr>
          <w:p w:rsidR="002C16B1" w:rsidRPr="002C16B1" w:rsidRDefault="002C16B1" w:rsidP="002C16B1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16B1">
              <w:rPr>
                <w:rFonts w:hint="eastAsia"/>
                <w:sz w:val="24"/>
                <w:szCs w:val="24"/>
              </w:rPr>
              <w:t>1N</w:t>
            </w:r>
            <w:r w:rsidRPr="002C16B1">
              <w:rPr>
                <w:sz w:val="24"/>
                <w:szCs w:val="24"/>
              </w:rPr>
              <w:t>4730</w:t>
            </w:r>
          </w:p>
        </w:tc>
        <w:tc>
          <w:tcPr>
            <w:tcW w:w="4962" w:type="dxa"/>
          </w:tcPr>
          <w:p w:rsidR="002C16B1" w:rsidRPr="002C16B1" w:rsidRDefault="002C16B1" w:rsidP="002C16B1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16B1">
              <w:rPr>
                <w:rFonts w:hint="eastAsia"/>
                <w:sz w:val="24"/>
                <w:szCs w:val="24"/>
              </w:rPr>
              <w:t>3</w:t>
            </w:r>
            <w:r w:rsidRPr="002C16B1">
              <w:rPr>
                <w:sz w:val="24"/>
                <w:szCs w:val="24"/>
              </w:rPr>
              <w:t>.9</w:t>
            </w:r>
            <w:r w:rsidRPr="002C16B1">
              <w:rPr>
                <w:rFonts w:hint="eastAsia"/>
                <w:sz w:val="24"/>
                <w:szCs w:val="24"/>
              </w:rPr>
              <w:t>V稳压二极管</w:t>
            </w:r>
          </w:p>
        </w:tc>
      </w:tr>
      <w:tr w:rsidR="007B39DB" w:rsidTr="00D92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vMerge w:val="restart"/>
          </w:tcPr>
          <w:p w:rsidR="007B39DB" w:rsidRPr="002C16B1" w:rsidRDefault="007B39DB" w:rsidP="002C16B1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 w:rsidRPr="002C16B1">
              <w:rPr>
                <w:rFonts w:hint="eastAsia"/>
                <w:sz w:val="24"/>
                <w:szCs w:val="24"/>
              </w:rPr>
              <w:t>电容，电阻选择</w:t>
            </w:r>
          </w:p>
        </w:tc>
        <w:tc>
          <w:tcPr>
            <w:tcW w:w="2170" w:type="dxa"/>
          </w:tcPr>
          <w:p w:rsidR="007B39DB" w:rsidRPr="002C16B1" w:rsidRDefault="007B39DB" w:rsidP="002C16B1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16B1">
              <w:rPr>
                <w:rFonts w:hint="eastAsia"/>
                <w:sz w:val="24"/>
                <w:szCs w:val="24"/>
              </w:rPr>
              <w:t>振荡频率</w:t>
            </w:r>
          </w:p>
        </w:tc>
        <w:tc>
          <w:tcPr>
            <w:tcW w:w="4962" w:type="dxa"/>
          </w:tcPr>
          <w:p w:rsidR="007B39DB" w:rsidRPr="002C16B1" w:rsidRDefault="007B39DB" w:rsidP="002C16B1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16B1">
              <w:rPr>
                <w:position w:val="-44"/>
                <w:sz w:val="24"/>
                <w:szCs w:val="24"/>
              </w:rPr>
              <w:object w:dxaOrig="2560" w:dyaOrig="99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7.5pt;height:50.25pt" o:ole="">
                  <v:imagedata r:id="rId8" o:title=""/>
                </v:shape>
                <o:OLEObject Type="Embed" ProgID="Equation.DSMT4" ShapeID="_x0000_i1025" DrawAspect="Content" ObjectID="_1592659721" r:id="rId9"/>
              </w:object>
            </w:r>
          </w:p>
        </w:tc>
      </w:tr>
      <w:tr w:rsidR="007B39DB" w:rsidTr="00D92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vMerge/>
          </w:tcPr>
          <w:p w:rsidR="007B39DB" w:rsidRPr="002C16B1" w:rsidRDefault="007B39DB" w:rsidP="002C16B1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70" w:type="dxa"/>
          </w:tcPr>
          <w:p w:rsidR="007B39DB" w:rsidRPr="002C16B1" w:rsidRDefault="007B39DB" w:rsidP="002C16B1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16B1">
              <w:rPr>
                <w:rFonts w:hint="eastAsia"/>
                <w:sz w:val="24"/>
                <w:szCs w:val="24"/>
              </w:rPr>
              <w:t>起振条件</w:t>
            </w:r>
          </w:p>
        </w:tc>
        <w:tc>
          <w:tcPr>
            <w:tcW w:w="4962" w:type="dxa"/>
          </w:tcPr>
          <w:p w:rsidR="007B39DB" w:rsidRPr="002C16B1" w:rsidRDefault="007B39DB" w:rsidP="002C16B1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16B1">
              <w:rPr>
                <w:position w:val="-30"/>
                <w:sz w:val="24"/>
                <w:szCs w:val="24"/>
              </w:rPr>
              <w:object w:dxaOrig="1500" w:dyaOrig="720">
                <v:shape id="_x0000_i1026" type="#_x0000_t75" style="width:75pt;height:36.75pt" o:ole="">
                  <v:imagedata r:id="rId10" o:title=""/>
                </v:shape>
                <o:OLEObject Type="Embed" ProgID="Equation.DSMT4" ShapeID="_x0000_i1026" DrawAspect="Content" ObjectID="_1592659722" r:id="rId11"/>
              </w:object>
            </w:r>
          </w:p>
        </w:tc>
      </w:tr>
    </w:tbl>
    <w:p w:rsidR="00403025" w:rsidRDefault="00403025" w:rsidP="007B39DB"/>
    <w:p w:rsidR="00F8787A" w:rsidRDefault="002C16B1" w:rsidP="00D92390">
      <w:pPr>
        <w:pStyle w:val="2"/>
        <w:jc w:val="left"/>
      </w:pPr>
      <w:r>
        <w:rPr>
          <w:rFonts w:hint="eastAsia"/>
        </w:rPr>
        <w:t>三、</w:t>
      </w:r>
      <w:r w:rsidR="00F8787A">
        <w:rPr>
          <w:rFonts w:hint="eastAsia"/>
        </w:rPr>
        <w:t>测试结果</w:t>
      </w:r>
    </w:p>
    <w:tbl>
      <w:tblPr>
        <w:tblStyle w:val="11"/>
        <w:tblW w:w="8364" w:type="dxa"/>
        <w:tblLook w:val="04A0" w:firstRow="1" w:lastRow="0" w:firstColumn="1" w:lastColumn="0" w:noHBand="0" w:noVBand="1"/>
      </w:tblPr>
      <w:tblGrid>
        <w:gridCol w:w="1985"/>
        <w:gridCol w:w="2835"/>
        <w:gridCol w:w="3544"/>
      </w:tblGrid>
      <w:tr w:rsidR="00F8787A" w:rsidRPr="002C16B1" w:rsidTr="00D92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8787A" w:rsidRPr="002C16B1" w:rsidRDefault="002C16B1" w:rsidP="00F8787A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测量量</w:t>
            </w:r>
          </w:p>
        </w:tc>
        <w:tc>
          <w:tcPr>
            <w:tcW w:w="2835" w:type="dxa"/>
          </w:tcPr>
          <w:p w:rsidR="00F8787A" w:rsidRPr="002C16B1" w:rsidRDefault="00F8787A" w:rsidP="00B1462F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16B1">
              <w:rPr>
                <w:rFonts w:hint="eastAsia"/>
                <w:sz w:val="24"/>
                <w:szCs w:val="24"/>
              </w:rPr>
              <w:t>理论值</w:t>
            </w:r>
          </w:p>
        </w:tc>
        <w:tc>
          <w:tcPr>
            <w:tcW w:w="3544" w:type="dxa"/>
          </w:tcPr>
          <w:p w:rsidR="00F8787A" w:rsidRPr="002C16B1" w:rsidRDefault="00F8787A" w:rsidP="00B1462F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16B1">
              <w:rPr>
                <w:rFonts w:hint="eastAsia"/>
                <w:sz w:val="24"/>
                <w:szCs w:val="24"/>
              </w:rPr>
              <w:t>实测值</w:t>
            </w:r>
          </w:p>
        </w:tc>
      </w:tr>
      <w:tr w:rsidR="00F8787A" w:rsidRPr="002C16B1" w:rsidTr="00D92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8787A" w:rsidRPr="002C16B1" w:rsidRDefault="00F8787A" w:rsidP="00F8787A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2C16B1">
              <w:rPr>
                <w:rFonts w:hint="eastAsia"/>
                <w:sz w:val="24"/>
                <w:szCs w:val="24"/>
              </w:rPr>
              <w:t>振动频率</w:t>
            </w:r>
            <w:r w:rsidRPr="002C16B1">
              <w:rPr>
                <w:b w:val="0"/>
                <w:bCs w:val="0"/>
                <w:position w:val="-12"/>
                <w:sz w:val="24"/>
                <w:szCs w:val="24"/>
              </w:rPr>
              <w:object w:dxaOrig="260" w:dyaOrig="360">
                <v:shape id="_x0000_i1027" type="#_x0000_t75" style="width:13.5pt;height:18pt" o:ole="">
                  <v:imagedata r:id="rId12" o:title=""/>
                </v:shape>
                <o:OLEObject Type="Embed" ProgID="Equation.DSMT4" ShapeID="_x0000_i1027" DrawAspect="Content" ObjectID="_1592659723" r:id="rId13"/>
              </w:object>
            </w:r>
          </w:p>
        </w:tc>
        <w:tc>
          <w:tcPr>
            <w:tcW w:w="2835" w:type="dxa"/>
          </w:tcPr>
          <w:p w:rsidR="00F8787A" w:rsidRPr="002C16B1" w:rsidRDefault="00F8787A" w:rsidP="00B1462F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16B1">
              <w:rPr>
                <w:rFonts w:hint="eastAsia"/>
                <w:sz w:val="24"/>
                <w:szCs w:val="24"/>
              </w:rPr>
              <w:t>6</w:t>
            </w:r>
            <w:r w:rsidRPr="002C16B1">
              <w:rPr>
                <w:sz w:val="24"/>
                <w:szCs w:val="24"/>
              </w:rPr>
              <w:t>03</w:t>
            </w:r>
            <w:r w:rsidRPr="002C16B1">
              <w:rPr>
                <w:rFonts w:hint="eastAsia"/>
                <w:sz w:val="24"/>
                <w:szCs w:val="24"/>
              </w:rPr>
              <w:t>Hz</w:t>
            </w:r>
          </w:p>
        </w:tc>
        <w:tc>
          <w:tcPr>
            <w:tcW w:w="3544" w:type="dxa"/>
          </w:tcPr>
          <w:p w:rsidR="00F8787A" w:rsidRPr="002C16B1" w:rsidRDefault="00F8787A" w:rsidP="00B1462F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16B1">
              <w:rPr>
                <w:rFonts w:hint="eastAsia"/>
                <w:sz w:val="24"/>
                <w:szCs w:val="24"/>
              </w:rPr>
              <w:t>5</w:t>
            </w:r>
            <w:r w:rsidRPr="002C16B1">
              <w:rPr>
                <w:sz w:val="24"/>
                <w:szCs w:val="24"/>
              </w:rPr>
              <w:t>56</w:t>
            </w:r>
            <w:r w:rsidRPr="002C16B1">
              <w:rPr>
                <w:rFonts w:hint="eastAsia"/>
                <w:sz w:val="24"/>
                <w:szCs w:val="24"/>
              </w:rPr>
              <w:t>Hz</w:t>
            </w:r>
          </w:p>
        </w:tc>
      </w:tr>
    </w:tbl>
    <w:p w:rsidR="00B1462F" w:rsidRPr="00B1462F" w:rsidRDefault="002C16B1" w:rsidP="00B1462F">
      <w:pPr>
        <w:pStyle w:val="a3"/>
        <w:ind w:left="420" w:firstLineChars="0" w:firstLine="0"/>
        <w:rPr>
          <w:sz w:val="24"/>
          <w:szCs w:val="24"/>
        </w:rPr>
      </w:pPr>
      <w:r w:rsidRPr="002C16B1">
        <w:rPr>
          <w:rFonts w:hint="eastAsia"/>
          <w:sz w:val="24"/>
          <w:szCs w:val="24"/>
        </w:rPr>
        <w:t>注：输出正弦波幅度与放大器偏置电压、电位器</w:t>
      </w:r>
      <w:r w:rsidRPr="002C16B1">
        <w:rPr>
          <w:position w:val="-12"/>
          <w:sz w:val="24"/>
          <w:szCs w:val="24"/>
        </w:rPr>
        <w:object w:dxaOrig="279" w:dyaOrig="360">
          <v:shape id="_x0000_i1028" type="#_x0000_t75" style="width:14.25pt;height:18pt" o:ole="">
            <v:imagedata r:id="rId14" o:title=""/>
          </v:shape>
          <o:OLEObject Type="Embed" ProgID="Equation.DSMT4" ShapeID="_x0000_i1028" DrawAspect="Content" ObjectID="_1592659724" r:id="rId15"/>
        </w:object>
      </w:r>
      <w:r w:rsidRPr="002C16B1">
        <w:rPr>
          <w:sz w:val="24"/>
          <w:szCs w:val="24"/>
        </w:rPr>
        <w:t xml:space="preserve"> </w:t>
      </w:r>
      <w:r w:rsidRPr="002C16B1">
        <w:rPr>
          <w:rFonts w:hint="eastAsia"/>
          <w:sz w:val="24"/>
          <w:szCs w:val="24"/>
        </w:rPr>
        <w:t>等有关，而且幅度在次并不重要，故不分析。</w:t>
      </w:r>
    </w:p>
    <w:p w:rsidR="00F8787A" w:rsidRDefault="00F8787A" w:rsidP="002C16B1">
      <w:pPr>
        <w:pStyle w:val="a3"/>
        <w:ind w:left="42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3048000" cy="2228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新建文件0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918" w:rsidRPr="00D92390" w:rsidRDefault="00B1462F" w:rsidP="00D92390">
      <w:pPr>
        <w:pStyle w:val="a3"/>
        <w:ind w:left="420" w:firstLineChars="0" w:firstLine="0"/>
        <w:jc w:val="center"/>
        <w:rPr>
          <w:rFonts w:ascii="黑体" w:eastAsia="黑体" w:hAnsi="黑体" w:hint="eastAsia"/>
        </w:rPr>
      </w:pPr>
      <w:r w:rsidRPr="001E739E">
        <w:rPr>
          <w:rFonts w:ascii="黑体" w:eastAsia="黑体" w:hAnsi="黑体" w:hint="eastAsia"/>
        </w:rPr>
        <w:t>测试波形图</w:t>
      </w:r>
    </w:p>
    <w:p w:rsidR="00D92390" w:rsidRPr="00D92390" w:rsidRDefault="000A4918" w:rsidP="00D92390">
      <w:pPr>
        <w:pStyle w:val="2"/>
        <w:jc w:val="left"/>
        <w:rPr>
          <w:rFonts w:hint="eastAsia"/>
        </w:rPr>
      </w:pPr>
      <w:r>
        <w:rPr>
          <w:rFonts w:hint="eastAsia"/>
        </w:rPr>
        <w:lastRenderedPageBreak/>
        <w:t>四、理论分析</w:t>
      </w:r>
      <w:r w:rsidR="00D92390">
        <w:rPr>
          <w:rFonts w:hint="eastAsia"/>
        </w:rPr>
        <w:t>RC串并联网络</w:t>
      </w:r>
    </w:p>
    <w:p w:rsidR="00087E4C" w:rsidRPr="00D92390" w:rsidRDefault="00087E4C" w:rsidP="00087E4C">
      <w:pPr>
        <w:rPr>
          <w:rFonts w:asciiTheme="minorEastAsia" w:hAnsiTheme="minorEastAsia"/>
          <w:b/>
          <w:sz w:val="24"/>
          <w:szCs w:val="24"/>
        </w:rPr>
      </w:pPr>
      <w:r w:rsidRPr="00D92390">
        <w:rPr>
          <w:rFonts w:asciiTheme="minorEastAsia" w:hAnsiTheme="minorEastAsia" w:hint="eastAsia"/>
          <w:b/>
          <w:sz w:val="24"/>
          <w:szCs w:val="24"/>
        </w:rPr>
        <w:t>1、定性分析</w:t>
      </w:r>
    </w:p>
    <w:p w:rsidR="00087E4C" w:rsidRDefault="00087E4C" w:rsidP="00D92390">
      <w:pPr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  <w:noProof/>
        </w:rPr>
        <w:drawing>
          <wp:inline distT="0" distB="0" distL="0" distR="0" wp14:anchorId="452F866E" wp14:editId="4B45139C">
            <wp:extent cx="4178710" cy="282302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C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460" cy="285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E4C" w:rsidRDefault="00087E4C" w:rsidP="00D92390">
      <w:pPr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图2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RC串并联电路及频率响应</w:t>
      </w:r>
    </w:p>
    <w:p w:rsidR="00087E4C" w:rsidRDefault="00087E4C" w:rsidP="00087E4C">
      <w:pPr>
        <w:pStyle w:val="MTDisplayEquation"/>
      </w:pPr>
      <w:r>
        <w:t xml:space="preserve"> </w:t>
      </w:r>
    </w:p>
    <w:p w:rsidR="00087E4C" w:rsidRPr="00D92390" w:rsidRDefault="00087E4C" w:rsidP="00D92390">
      <w:pPr>
        <w:ind w:firstLine="420"/>
        <w:rPr>
          <w:rFonts w:asciiTheme="minorEastAsia" w:hAnsiTheme="minorEastAsia"/>
          <w:sz w:val="24"/>
          <w:szCs w:val="24"/>
        </w:rPr>
      </w:pPr>
      <w:r w:rsidRPr="00D92390">
        <w:rPr>
          <w:rFonts w:asciiTheme="minorEastAsia" w:hAnsiTheme="minorEastAsia" w:hint="eastAsia"/>
          <w:sz w:val="24"/>
          <w:szCs w:val="24"/>
        </w:rPr>
        <w:t>当输入频率</w:t>
      </w:r>
      <w:r w:rsidRPr="00D92390">
        <w:rPr>
          <w:rFonts w:asciiTheme="minorEastAsia" w:hAnsiTheme="minorEastAsia"/>
          <w:position w:val="-12"/>
          <w:sz w:val="24"/>
          <w:szCs w:val="24"/>
        </w:rPr>
        <w:object w:dxaOrig="780" w:dyaOrig="360">
          <v:shape id="_x0000_i1029" type="#_x0000_t75" style="width:39pt;height:18pt" o:ole="">
            <v:imagedata r:id="rId18" o:title=""/>
          </v:shape>
          <o:OLEObject Type="Embed" ProgID="Equation.DSMT4" ShapeID="_x0000_i1029" DrawAspect="Content" ObjectID="_1592659725" r:id="rId19"/>
        </w:object>
      </w:r>
      <w:r w:rsidRPr="00D92390">
        <w:rPr>
          <w:rFonts w:asciiTheme="minorEastAsia" w:hAnsiTheme="minorEastAsia" w:hint="eastAsia"/>
          <w:sz w:val="24"/>
          <w:szCs w:val="24"/>
        </w:rPr>
        <w:t>时，电路等效如图3所示，此时，随着输入频率</w:t>
      </w:r>
      <w:r w:rsidRPr="00D92390">
        <w:rPr>
          <w:rFonts w:asciiTheme="minorEastAsia" w:hAnsiTheme="minorEastAsia"/>
          <w:position w:val="-6"/>
          <w:sz w:val="24"/>
          <w:szCs w:val="24"/>
        </w:rPr>
        <w:object w:dxaOrig="240" w:dyaOrig="220">
          <v:shape id="_x0000_i1030" type="#_x0000_t75" style="width:12.75pt;height:10.5pt" o:ole="">
            <v:imagedata r:id="rId20" o:title=""/>
          </v:shape>
          <o:OLEObject Type="Embed" ProgID="Equation.DSMT4" ShapeID="_x0000_i1030" DrawAspect="Content" ObjectID="_1592659726" r:id="rId21"/>
        </w:object>
      </w:r>
      <w:r w:rsidRPr="00D92390">
        <w:rPr>
          <w:rFonts w:asciiTheme="minorEastAsia" w:hAnsiTheme="minorEastAsia" w:hint="eastAsia"/>
          <w:sz w:val="24"/>
          <w:szCs w:val="24"/>
        </w:rPr>
        <w:t>的增大，</w:t>
      </w:r>
      <w:r w:rsidRPr="00D92390">
        <w:rPr>
          <w:rFonts w:asciiTheme="minorEastAsia" w:hAnsiTheme="minorEastAsia"/>
          <w:position w:val="-4"/>
          <w:sz w:val="24"/>
          <w:szCs w:val="24"/>
        </w:rPr>
        <w:object w:dxaOrig="240" w:dyaOrig="260">
          <v:shape id="_x0000_i1031" type="#_x0000_t75" style="width:16.5pt;height:17.25pt" o:ole="">
            <v:imagedata r:id="rId22" o:title=""/>
          </v:shape>
          <o:OLEObject Type="Embed" ProgID="Equation.DSMT4" ShapeID="_x0000_i1031" DrawAspect="Content" ObjectID="_1592659727" r:id="rId23"/>
        </w:object>
      </w:r>
      <w:r w:rsidRPr="00D92390">
        <w:rPr>
          <w:rFonts w:asciiTheme="minorEastAsia" w:hAnsiTheme="minorEastAsia"/>
          <w:sz w:val="24"/>
          <w:szCs w:val="24"/>
        </w:rPr>
        <w:t xml:space="preserve"> </w:t>
      </w:r>
      <w:r w:rsidRPr="00D92390">
        <w:rPr>
          <w:rFonts w:asciiTheme="minorEastAsia" w:hAnsiTheme="minorEastAsia" w:hint="eastAsia"/>
          <w:sz w:val="24"/>
          <w:szCs w:val="24"/>
        </w:rPr>
        <w:t>的分压逐渐增大，相位从</w:t>
      </w:r>
      <w:r w:rsidRPr="00D92390">
        <w:rPr>
          <w:rFonts w:asciiTheme="minorEastAsia" w:hAnsiTheme="minorEastAsia"/>
          <w:position w:val="-6"/>
          <w:sz w:val="24"/>
          <w:szCs w:val="24"/>
        </w:rPr>
        <w:object w:dxaOrig="360" w:dyaOrig="320">
          <v:shape id="_x0000_i1032" type="#_x0000_t75" style="width:18pt;height:16.5pt" o:ole="">
            <v:imagedata r:id="rId24" o:title=""/>
          </v:shape>
          <o:OLEObject Type="Embed" ProgID="Equation.DSMT4" ShapeID="_x0000_i1032" DrawAspect="Content" ObjectID="_1592659728" r:id="rId25"/>
        </w:object>
      </w:r>
      <w:r w:rsidRPr="00D92390">
        <w:rPr>
          <w:rFonts w:asciiTheme="minorEastAsia" w:hAnsiTheme="minorEastAsia"/>
          <w:sz w:val="24"/>
          <w:szCs w:val="24"/>
        </w:rPr>
        <w:t xml:space="preserve"> </w:t>
      </w:r>
      <w:r w:rsidRPr="00D92390">
        <w:rPr>
          <w:rFonts w:asciiTheme="minorEastAsia" w:hAnsiTheme="minorEastAsia" w:hint="eastAsia"/>
          <w:sz w:val="24"/>
          <w:szCs w:val="24"/>
        </w:rPr>
        <w:t>逐渐减小。</w:t>
      </w:r>
    </w:p>
    <w:p w:rsidR="00087E4C" w:rsidRDefault="00087E4C" w:rsidP="00D92390">
      <w:pPr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  <w:noProof/>
        </w:rPr>
        <w:drawing>
          <wp:inline distT="0" distB="0" distL="0" distR="0" wp14:anchorId="340E25DC" wp14:editId="1DCF28C3">
            <wp:extent cx="3960000" cy="263746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C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63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E4C" w:rsidRDefault="00087E4C" w:rsidP="00D92390">
      <w:pPr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图3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低频下的RC振荡电路</w:t>
      </w:r>
    </w:p>
    <w:p w:rsidR="00087E4C" w:rsidRPr="00425553" w:rsidRDefault="00087E4C" w:rsidP="00087E4C">
      <w:pPr>
        <w:rPr>
          <w:rFonts w:asciiTheme="minorEastAsia" w:hAnsiTheme="minorEastAsia"/>
          <w:sz w:val="24"/>
          <w:szCs w:val="24"/>
        </w:rPr>
      </w:pPr>
    </w:p>
    <w:p w:rsidR="00087E4C" w:rsidRPr="00425553" w:rsidRDefault="00087E4C" w:rsidP="00D92390">
      <w:pPr>
        <w:ind w:firstLine="420"/>
        <w:rPr>
          <w:rFonts w:asciiTheme="minorEastAsia" w:hAnsiTheme="minorEastAsia"/>
          <w:sz w:val="24"/>
          <w:szCs w:val="24"/>
        </w:rPr>
      </w:pPr>
      <w:r w:rsidRPr="00425553">
        <w:rPr>
          <w:rFonts w:asciiTheme="minorEastAsia" w:hAnsiTheme="minorEastAsia" w:hint="eastAsia"/>
          <w:sz w:val="24"/>
          <w:szCs w:val="24"/>
        </w:rPr>
        <w:t>当输入频率</w:t>
      </w:r>
      <w:r w:rsidRPr="00425553">
        <w:rPr>
          <w:rFonts w:asciiTheme="minorEastAsia" w:hAnsiTheme="minorEastAsia"/>
          <w:position w:val="-12"/>
          <w:sz w:val="24"/>
          <w:szCs w:val="24"/>
        </w:rPr>
        <w:object w:dxaOrig="780" w:dyaOrig="360">
          <v:shape id="_x0000_i1033" type="#_x0000_t75" style="width:39pt;height:18pt" o:ole="">
            <v:imagedata r:id="rId27" o:title=""/>
          </v:shape>
          <o:OLEObject Type="Embed" ProgID="Equation.DSMT4" ShapeID="_x0000_i1033" DrawAspect="Content" ObjectID="_1592659729" r:id="rId28"/>
        </w:object>
      </w:r>
      <w:r w:rsidRPr="00425553">
        <w:rPr>
          <w:rFonts w:asciiTheme="minorEastAsia" w:hAnsiTheme="minorEastAsia" w:hint="eastAsia"/>
          <w:sz w:val="24"/>
          <w:szCs w:val="24"/>
        </w:rPr>
        <w:t>时，电路等效如图</w:t>
      </w:r>
      <w:r w:rsidRPr="00425553">
        <w:rPr>
          <w:rFonts w:asciiTheme="minorEastAsia" w:hAnsiTheme="minorEastAsia"/>
          <w:sz w:val="24"/>
          <w:szCs w:val="24"/>
        </w:rPr>
        <w:t>4</w:t>
      </w:r>
      <w:r w:rsidRPr="00425553">
        <w:rPr>
          <w:rFonts w:asciiTheme="minorEastAsia" w:hAnsiTheme="minorEastAsia" w:hint="eastAsia"/>
          <w:sz w:val="24"/>
          <w:szCs w:val="24"/>
        </w:rPr>
        <w:t>所示，此时，随着输入频率</w:t>
      </w:r>
      <w:r w:rsidRPr="00425553">
        <w:rPr>
          <w:rFonts w:asciiTheme="minorEastAsia" w:hAnsiTheme="minorEastAsia"/>
          <w:position w:val="-6"/>
          <w:sz w:val="24"/>
          <w:szCs w:val="24"/>
        </w:rPr>
        <w:object w:dxaOrig="240" w:dyaOrig="220">
          <v:shape id="_x0000_i1034" type="#_x0000_t75" style="width:12.75pt;height:10.5pt" o:ole="">
            <v:imagedata r:id="rId20" o:title=""/>
          </v:shape>
          <o:OLEObject Type="Embed" ProgID="Equation.DSMT4" ShapeID="_x0000_i1034" DrawAspect="Content" ObjectID="_1592659730" r:id="rId29"/>
        </w:object>
      </w:r>
      <w:r w:rsidRPr="00425553">
        <w:rPr>
          <w:rFonts w:asciiTheme="minorEastAsia" w:hAnsiTheme="minorEastAsia" w:hint="eastAsia"/>
          <w:sz w:val="24"/>
          <w:szCs w:val="24"/>
        </w:rPr>
        <w:t>的增大，</w:t>
      </w:r>
      <w:r w:rsidRPr="00425553">
        <w:rPr>
          <w:rFonts w:asciiTheme="minorEastAsia" w:hAnsiTheme="minorEastAsia"/>
          <w:position w:val="-4"/>
          <w:sz w:val="24"/>
          <w:szCs w:val="24"/>
        </w:rPr>
        <w:object w:dxaOrig="240" w:dyaOrig="260">
          <v:shape id="_x0000_i1035" type="#_x0000_t75" style="width:16.5pt;height:17.25pt" o:ole="">
            <v:imagedata r:id="rId22" o:title=""/>
          </v:shape>
          <o:OLEObject Type="Embed" ProgID="Equation.DSMT4" ShapeID="_x0000_i1035" DrawAspect="Content" ObjectID="_1592659731" r:id="rId30"/>
        </w:object>
      </w:r>
      <w:r w:rsidRPr="00425553">
        <w:rPr>
          <w:rFonts w:asciiTheme="minorEastAsia" w:hAnsiTheme="minorEastAsia"/>
          <w:sz w:val="24"/>
          <w:szCs w:val="24"/>
        </w:rPr>
        <w:t xml:space="preserve"> </w:t>
      </w:r>
      <w:r w:rsidRPr="00425553">
        <w:rPr>
          <w:rFonts w:asciiTheme="minorEastAsia" w:hAnsiTheme="minorEastAsia" w:hint="eastAsia"/>
          <w:sz w:val="24"/>
          <w:szCs w:val="24"/>
        </w:rPr>
        <w:t>的分压逐渐减小，相位从0逐渐减小到</w:t>
      </w:r>
      <w:r w:rsidRPr="00425553">
        <w:rPr>
          <w:rFonts w:asciiTheme="minorEastAsia" w:hAnsiTheme="minorEastAsia"/>
          <w:position w:val="-6"/>
          <w:sz w:val="24"/>
          <w:szCs w:val="24"/>
        </w:rPr>
        <w:object w:dxaOrig="440" w:dyaOrig="320">
          <v:shape id="_x0000_i1036" type="#_x0000_t75" style="width:21.75pt;height:16.5pt" o:ole="">
            <v:imagedata r:id="rId31" o:title=""/>
          </v:shape>
          <o:OLEObject Type="Embed" ProgID="Equation.DSMT4" ShapeID="_x0000_i1036" DrawAspect="Content" ObjectID="_1592659732" r:id="rId32"/>
        </w:object>
      </w:r>
      <w:r w:rsidRPr="00425553">
        <w:rPr>
          <w:rFonts w:asciiTheme="minorEastAsia" w:hAnsiTheme="minorEastAsia" w:hint="eastAsia"/>
          <w:sz w:val="24"/>
          <w:szCs w:val="24"/>
        </w:rPr>
        <w:t>。</w:t>
      </w:r>
    </w:p>
    <w:p w:rsidR="00087E4C" w:rsidRPr="00425553" w:rsidRDefault="00087E4C" w:rsidP="00D92390">
      <w:pPr>
        <w:ind w:firstLine="420"/>
        <w:rPr>
          <w:rFonts w:asciiTheme="minorEastAsia" w:hAnsiTheme="minorEastAsia"/>
          <w:sz w:val="24"/>
          <w:szCs w:val="24"/>
        </w:rPr>
      </w:pPr>
      <w:r w:rsidRPr="00425553">
        <w:rPr>
          <w:rFonts w:asciiTheme="minorEastAsia" w:hAnsiTheme="minorEastAsia" w:hint="eastAsia"/>
          <w:sz w:val="24"/>
          <w:szCs w:val="24"/>
        </w:rPr>
        <w:t>可见，在某个时刻，</w:t>
      </w:r>
      <w:r w:rsidRPr="00425553">
        <w:rPr>
          <w:rFonts w:asciiTheme="minorEastAsia" w:hAnsiTheme="minorEastAsia"/>
          <w:position w:val="-4"/>
          <w:sz w:val="24"/>
          <w:szCs w:val="24"/>
        </w:rPr>
        <w:object w:dxaOrig="240" w:dyaOrig="260">
          <v:shape id="_x0000_i1037" type="#_x0000_t75" style="width:16.5pt;height:17.25pt" o:ole="">
            <v:imagedata r:id="rId22" o:title=""/>
          </v:shape>
          <o:OLEObject Type="Embed" ProgID="Equation.DSMT4" ShapeID="_x0000_i1037" DrawAspect="Content" ObjectID="_1592659733" r:id="rId33"/>
        </w:object>
      </w:r>
      <w:r w:rsidRPr="00425553">
        <w:rPr>
          <w:rFonts w:asciiTheme="minorEastAsia" w:hAnsiTheme="minorEastAsia"/>
          <w:sz w:val="24"/>
          <w:szCs w:val="24"/>
        </w:rPr>
        <w:t xml:space="preserve"> </w:t>
      </w:r>
      <w:r w:rsidRPr="00425553">
        <w:rPr>
          <w:rFonts w:asciiTheme="minorEastAsia" w:hAnsiTheme="minorEastAsia" w:hint="eastAsia"/>
          <w:sz w:val="24"/>
          <w:szCs w:val="24"/>
        </w:rPr>
        <w:t>的分压会达到最大，输出信号的相位刚好为零（实际两者同时达到）。</w:t>
      </w:r>
    </w:p>
    <w:p w:rsidR="00087E4C" w:rsidRDefault="00087E4C" w:rsidP="00D92390">
      <w:pPr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  <w:noProof/>
        </w:rPr>
        <w:drawing>
          <wp:inline distT="0" distB="0" distL="0" distR="0" wp14:anchorId="2F5B9164" wp14:editId="66E566EB">
            <wp:extent cx="3960000" cy="2589231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C3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58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E4C" w:rsidRDefault="00087E4C" w:rsidP="00D92390">
      <w:pPr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图4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高频下的RC振荡电路</w:t>
      </w:r>
    </w:p>
    <w:p w:rsidR="00087E4C" w:rsidRDefault="00087E4C" w:rsidP="00087E4C">
      <w:pPr>
        <w:rPr>
          <w:rFonts w:ascii="黑体" w:eastAsia="黑体" w:hAnsi="黑体" w:hint="eastAsia"/>
        </w:rPr>
      </w:pPr>
    </w:p>
    <w:p w:rsidR="00087E4C" w:rsidRPr="00D92390" w:rsidRDefault="00087E4C" w:rsidP="00087E4C">
      <w:pPr>
        <w:widowControl/>
        <w:jc w:val="left"/>
        <w:rPr>
          <w:rFonts w:asciiTheme="minorEastAsia" w:hAnsiTheme="minorEastAsia"/>
          <w:b/>
          <w:sz w:val="24"/>
          <w:szCs w:val="24"/>
        </w:rPr>
      </w:pPr>
      <w:r w:rsidRPr="00D92390">
        <w:rPr>
          <w:rFonts w:asciiTheme="minorEastAsia" w:hAnsiTheme="minorEastAsia" w:hint="eastAsia"/>
          <w:b/>
          <w:sz w:val="24"/>
          <w:szCs w:val="24"/>
        </w:rPr>
        <w:t>2、定量计算</w:t>
      </w:r>
    </w:p>
    <w:p w:rsidR="000A4918" w:rsidRDefault="00087E4C" w:rsidP="00087E4C">
      <w:pPr>
        <w:pStyle w:val="MTDisplayEquation"/>
        <w:rPr>
          <w:rFonts w:hint="eastAsia"/>
        </w:rPr>
      </w:pPr>
      <w:r>
        <w:tab/>
      </w:r>
      <w:r w:rsidRPr="00087E4C">
        <w:rPr>
          <w:position w:val="-62"/>
        </w:rPr>
        <w:object w:dxaOrig="1400" w:dyaOrig="1359">
          <v:shape id="_x0000_i1049" type="#_x0000_t75" style="width:69.75pt;height:68.25pt" o:ole="">
            <v:imagedata r:id="rId35" o:title=""/>
          </v:shape>
          <o:OLEObject Type="Embed" ProgID="Equation.DSMT4" ShapeID="_x0000_i1049" DrawAspect="Content" ObjectID="_1592659734" r:id="rId36"/>
        </w:object>
      </w:r>
      <w:r>
        <w:t xml:space="preserve"> </w:t>
      </w:r>
    </w:p>
    <w:p w:rsidR="00087E4C" w:rsidRDefault="00087E4C" w:rsidP="00087E4C">
      <w:pPr>
        <w:pStyle w:val="MTDisplayEquation"/>
      </w:pPr>
      <w:r>
        <w:tab/>
      </w:r>
      <w:r w:rsidRPr="00087E4C">
        <w:rPr>
          <w:position w:val="-54"/>
        </w:rPr>
        <w:object w:dxaOrig="4280" w:dyaOrig="920">
          <v:shape id="_x0000_i1057" type="#_x0000_t75" style="width:213.75pt;height:45.75pt" o:ole="">
            <v:imagedata r:id="rId37" o:title=""/>
          </v:shape>
          <o:OLEObject Type="Embed" ProgID="Equation.DSMT4" ShapeID="_x0000_i1057" DrawAspect="Content" ObjectID="_1592659735" r:id="rId38"/>
        </w:object>
      </w:r>
      <w:r>
        <w:t xml:space="preserve"> </w:t>
      </w:r>
    </w:p>
    <w:p w:rsidR="00087E4C" w:rsidRPr="00D92390" w:rsidRDefault="007D1FCB" w:rsidP="000A4918">
      <w:pPr>
        <w:rPr>
          <w:rFonts w:asciiTheme="minorEastAsia" w:hAnsiTheme="minorEastAsia"/>
          <w:sz w:val="24"/>
          <w:szCs w:val="24"/>
        </w:rPr>
      </w:pPr>
      <w:r w:rsidRPr="00D92390">
        <w:rPr>
          <w:rFonts w:asciiTheme="minorEastAsia" w:hAnsiTheme="minorEastAsia" w:hint="eastAsia"/>
          <w:sz w:val="24"/>
          <w:szCs w:val="24"/>
        </w:rPr>
        <w:t>令</w:t>
      </w:r>
    </w:p>
    <w:p w:rsidR="007D1FCB" w:rsidRPr="00D92390" w:rsidRDefault="007D1FCB" w:rsidP="007D1FCB">
      <w:pPr>
        <w:pStyle w:val="MTDisplayEquation"/>
        <w:rPr>
          <w:rFonts w:asciiTheme="minorEastAsia" w:eastAsiaTheme="minorEastAsia" w:hAnsiTheme="minorEastAsia"/>
          <w:sz w:val="24"/>
          <w:szCs w:val="24"/>
        </w:rPr>
      </w:pPr>
      <w:r w:rsidRPr="00D92390">
        <w:rPr>
          <w:rFonts w:asciiTheme="minorEastAsia" w:eastAsiaTheme="minorEastAsia" w:hAnsiTheme="minorEastAsia"/>
          <w:sz w:val="24"/>
          <w:szCs w:val="24"/>
        </w:rPr>
        <w:tab/>
      </w:r>
      <w:r w:rsidRPr="00D92390">
        <w:rPr>
          <w:rFonts w:asciiTheme="minorEastAsia" w:eastAsiaTheme="minorEastAsia" w:hAnsiTheme="minorEastAsia"/>
          <w:position w:val="-24"/>
          <w:sz w:val="24"/>
          <w:szCs w:val="24"/>
        </w:rPr>
        <w:object w:dxaOrig="2940" w:dyaOrig="620">
          <v:shape id="_x0000_i1063" type="#_x0000_t75" style="width:147pt;height:30.75pt" o:ole="">
            <v:imagedata r:id="rId39" o:title=""/>
          </v:shape>
          <o:OLEObject Type="Embed" ProgID="Equation.DSMT4" ShapeID="_x0000_i1063" DrawAspect="Content" ObjectID="_1592659736" r:id="rId40"/>
        </w:object>
      </w:r>
      <w:r w:rsidRPr="00D92390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7D1FCB" w:rsidRPr="00D92390" w:rsidRDefault="007D1FCB" w:rsidP="007D1FCB">
      <w:pPr>
        <w:rPr>
          <w:rFonts w:asciiTheme="minorEastAsia" w:hAnsiTheme="minorEastAsia"/>
          <w:sz w:val="24"/>
          <w:szCs w:val="24"/>
        </w:rPr>
      </w:pPr>
      <w:r w:rsidRPr="00D92390">
        <w:rPr>
          <w:rFonts w:asciiTheme="minorEastAsia" w:hAnsiTheme="minorEastAsia" w:hint="eastAsia"/>
          <w:sz w:val="24"/>
          <w:szCs w:val="24"/>
        </w:rPr>
        <w:t>则</w:t>
      </w:r>
    </w:p>
    <w:p w:rsidR="007D1FCB" w:rsidRDefault="007D1FCB" w:rsidP="007D1FCB">
      <w:pPr>
        <w:pStyle w:val="MTDisplayEquation"/>
      </w:pPr>
      <w:r>
        <w:tab/>
        <w:t xml:space="preserve"> </w:t>
      </w:r>
      <w:r w:rsidRPr="007D1FCB">
        <w:rPr>
          <w:position w:val="-60"/>
        </w:rPr>
        <w:object w:dxaOrig="2000" w:dyaOrig="980">
          <v:shape id="_x0000_i1071" type="#_x0000_t75" style="width:99.75pt;height:48.75pt" o:ole="">
            <v:imagedata r:id="rId41" o:title=""/>
          </v:shape>
          <o:OLEObject Type="Embed" ProgID="Equation.DSMT4" ShapeID="_x0000_i1071" DrawAspect="Content" ObjectID="_1592659737" r:id="rId42"/>
        </w:object>
      </w:r>
      <w:r>
        <w:t xml:space="preserve"> </w:t>
      </w:r>
    </w:p>
    <w:p w:rsidR="007D1FCB" w:rsidRPr="007D1FCB" w:rsidRDefault="007D1FCB" w:rsidP="007D1FCB">
      <w:pPr>
        <w:pStyle w:val="MTDisplayEquation"/>
        <w:rPr>
          <w:rFonts w:hint="eastAsia"/>
        </w:rPr>
      </w:pPr>
      <w:r>
        <w:lastRenderedPageBreak/>
        <w:tab/>
      </w:r>
      <w:r w:rsidRPr="007D1FCB">
        <w:rPr>
          <w:position w:val="-96"/>
        </w:rPr>
        <w:object w:dxaOrig="2620" w:dyaOrig="2040">
          <v:shape id="_x0000_i1079" type="#_x0000_t75" style="width:131.25pt;height:102pt" o:ole="">
            <v:imagedata r:id="rId43" o:title=""/>
          </v:shape>
          <o:OLEObject Type="Embed" ProgID="Equation.DSMT4" ShapeID="_x0000_i1079" DrawAspect="Content" ObjectID="_1592659738" r:id="rId44"/>
        </w:object>
      </w:r>
      <w:r>
        <w:t xml:space="preserve"> </w:t>
      </w:r>
    </w:p>
    <w:p w:rsidR="007D1FCB" w:rsidRDefault="007D1FCB" w:rsidP="007D1FCB">
      <w:pPr>
        <w:pStyle w:val="MTDisplayEquation"/>
        <w:rPr>
          <w:rFonts w:hint="eastAsia"/>
        </w:rPr>
      </w:pPr>
      <w:r>
        <w:tab/>
      </w:r>
      <w:r w:rsidR="00C72F63" w:rsidRPr="007D1FCB">
        <w:rPr>
          <w:position w:val="-4"/>
        </w:rPr>
        <w:object w:dxaOrig="180" w:dyaOrig="279">
          <v:shape id="_x0000_i1154" type="#_x0000_t75" style="width:9pt;height:14.25pt" o:ole="">
            <v:imagedata r:id="rId45" o:title=""/>
          </v:shape>
          <o:OLEObject Type="Embed" ProgID="Equation.DSMT4" ShapeID="_x0000_i1154" DrawAspect="Content" ObjectID="_1592659739" r:id="rId46"/>
        </w:object>
      </w:r>
      <w:r>
        <w:t xml:space="preserve"> </w:t>
      </w:r>
    </w:p>
    <w:p w:rsidR="007D1FCB" w:rsidRPr="00D92390" w:rsidRDefault="007D1FCB" w:rsidP="000A4918">
      <w:pPr>
        <w:rPr>
          <w:rFonts w:hint="eastAsia"/>
          <w:sz w:val="24"/>
          <w:szCs w:val="24"/>
        </w:rPr>
      </w:pPr>
      <w:r w:rsidRPr="00D92390">
        <w:rPr>
          <w:rFonts w:hint="eastAsia"/>
          <w:sz w:val="24"/>
          <w:szCs w:val="24"/>
        </w:rPr>
        <w:t>当</w:t>
      </w:r>
      <w:r w:rsidRPr="00D92390">
        <w:rPr>
          <w:position w:val="-12"/>
          <w:sz w:val="24"/>
          <w:szCs w:val="24"/>
        </w:rPr>
        <w:object w:dxaOrig="700" w:dyaOrig="360">
          <v:shape id="_x0000_i1082" type="#_x0000_t75" style="width:35.25pt;height:18pt" o:ole="">
            <v:imagedata r:id="rId47" o:title=""/>
          </v:shape>
          <o:OLEObject Type="Embed" ProgID="Equation.DSMT4" ShapeID="_x0000_i1082" DrawAspect="Content" ObjectID="_1592659740" r:id="rId48"/>
        </w:object>
      </w:r>
      <w:r w:rsidRPr="00D92390">
        <w:rPr>
          <w:sz w:val="24"/>
          <w:szCs w:val="24"/>
        </w:rPr>
        <w:t xml:space="preserve"> </w:t>
      </w:r>
      <w:r w:rsidRPr="00D92390">
        <w:rPr>
          <w:rFonts w:hint="eastAsia"/>
          <w:sz w:val="24"/>
          <w:szCs w:val="24"/>
        </w:rPr>
        <w:t>时，RC串并联网络幅度响应最大，</w:t>
      </w:r>
      <w:r w:rsidRPr="00D92390">
        <w:rPr>
          <w:position w:val="-24"/>
          <w:sz w:val="24"/>
          <w:szCs w:val="24"/>
        </w:rPr>
        <w:object w:dxaOrig="820" w:dyaOrig="620">
          <v:shape id="_x0000_i1086" type="#_x0000_t75" style="width:41.25pt;height:30.75pt" o:ole="">
            <v:imagedata r:id="rId49" o:title=""/>
          </v:shape>
          <o:OLEObject Type="Embed" ProgID="Equation.DSMT4" ShapeID="_x0000_i1086" DrawAspect="Content" ObjectID="_1592659741" r:id="rId50"/>
        </w:object>
      </w:r>
      <w:r w:rsidRPr="00D92390">
        <w:rPr>
          <w:sz w:val="24"/>
          <w:szCs w:val="24"/>
        </w:rPr>
        <w:t xml:space="preserve"> </w:t>
      </w:r>
      <w:r w:rsidRPr="00D92390">
        <w:rPr>
          <w:rFonts w:hint="eastAsia"/>
          <w:sz w:val="24"/>
          <w:szCs w:val="24"/>
        </w:rPr>
        <w:t>，相位角为零。</w:t>
      </w:r>
      <w:r w:rsidR="00CB06BB" w:rsidRPr="00D92390">
        <w:rPr>
          <w:rFonts w:hint="eastAsia"/>
          <w:sz w:val="24"/>
          <w:szCs w:val="24"/>
        </w:rPr>
        <w:t>若反馈电路放大倍数大于3，电路将能发生自激振荡。</w:t>
      </w:r>
    </w:p>
    <w:sectPr w:rsidR="007D1FCB" w:rsidRPr="00D92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073F" w:rsidRDefault="0025073F" w:rsidP="000A4918">
      <w:r>
        <w:separator/>
      </w:r>
    </w:p>
  </w:endnote>
  <w:endnote w:type="continuationSeparator" w:id="0">
    <w:p w:rsidR="0025073F" w:rsidRDefault="0025073F" w:rsidP="000A4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073F" w:rsidRDefault="0025073F" w:rsidP="000A4918">
      <w:r>
        <w:separator/>
      </w:r>
    </w:p>
  </w:footnote>
  <w:footnote w:type="continuationSeparator" w:id="0">
    <w:p w:rsidR="0025073F" w:rsidRDefault="0025073F" w:rsidP="000A49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42A39"/>
    <w:multiLevelType w:val="hybridMultilevel"/>
    <w:tmpl w:val="AD38AE1C"/>
    <w:lvl w:ilvl="0" w:tplc="4CBEA552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A065E2"/>
    <w:multiLevelType w:val="hybridMultilevel"/>
    <w:tmpl w:val="628C0068"/>
    <w:lvl w:ilvl="0" w:tplc="6E702B1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A06"/>
    <w:rsid w:val="00087E4C"/>
    <w:rsid w:val="000A4918"/>
    <w:rsid w:val="00153018"/>
    <w:rsid w:val="001E739E"/>
    <w:rsid w:val="0025073F"/>
    <w:rsid w:val="002A286F"/>
    <w:rsid w:val="002C16B1"/>
    <w:rsid w:val="00403025"/>
    <w:rsid w:val="00413A06"/>
    <w:rsid w:val="00425553"/>
    <w:rsid w:val="00552046"/>
    <w:rsid w:val="007B39DB"/>
    <w:rsid w:val="007D1FCB"/>
    <w:rsid w:val="00A57873"/>
    <w:rsid w:val="00B1462F"/>
    <w:rsid w:val="00C403EC"/>
    <w:rsid w:val="00C72F63"/>
    <w:rsid w:val="00CB06BB"/>
    <w:rsid w:val="00D92390"/>
    <w:rsid w:val="00DD7A09"/>
    <w:rsid w:val="00F00D8A"/>
    <w:rsid w:val="00F53EDC"/>
    <w:rsid w:val="00F8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6ABED3"/>
  <w15:chartTrackingRefBased/>
  <w15:docId w15:val="{A89035EC-0A7B-4039-A85D-ADABEE2C3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16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16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025"/>
    <w:pPr>
      <w:ind w:firstLineChars="200" w:firstLine="420"/>
    </w:pPr>
  </w:style>
  <w:style w:type="table" w:styleId="a4">
    <w:name w:val="Table Grid"/>
    <w:basedOn w:val="a1"/>
    <w:uiPriority w:val="39"/>
    <w:rsid w:val="004030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2C16B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C16B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3">
    <w:name w:val="Plain Table 3"/>
    <w:basedOn w:val="a1"/>
    <w:uiPriority w:val="43"/>
    <w:rsid w:val="002C16B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-5">
    <w:name w:val="Grid Table 4 Accent 5"/>
    <w:basedOn w:val="a1"/>
    <w:uiPriority w:val="49"/>
    <w:rsid w:val="002C16B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3-5">
    <w:name w:val="Grid Table 3 Accent 5"/>
    <w:basedOn w:val="a1"/>
    <w:uiPriority w:val="48"/>
    <w:rsid w:val="00B1462F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paragraph" w:styleId="a5">
    <w:name w:val="header"/>
    <w:basedOn w:val="a"/>
    <w:link w:val="a6"/>
    <w:uiPriority w:val="99"/>
    <w:unhideWhenUsed/>
    <w:rsid w:val="000A49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A491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A49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A4918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087E4C"/>
    <w:pPr>
      <w:tabs>
        <w:tab w:val="center" w:pos="4160"/>
        <w:tab w:val="right" w:pos="8300"/>
      </w:tabs>
    </w:pPr>
    <w:rPr>
      <w:rFonts w:ascii="黑体" w:eastAsia="黑体" w:hAnsi="黑体"/>
    </w:rPr>
  </w:style>
  <w:style w:type="character" w:customStyle="1" w:styleId="MTDisplayEquation0">
    <w:name w:val="MTDisplayEquation 字符"/>
    <w:basedOn w:val="a0"/>
    <w:link w:val="MTDisplayEquation"/>
    <w:rsid w:val="00087E4C"/>
    <w:rPr>
      <w:rFonts w:ascii="黑体" w:eastAsia="黑体" w:hAnsi="黑体"/>
    </w:rPr>
  </w:style>
  <w:style w:type="character" w:styleId="a9">
    <w:name w:val="Hyperlink"/>
    <w:basedOn w:val="a0"/>
    <w:uiPriority w:val="99"/>
    <w:unhideWhenUsed/>
    <w:rsid w:val="00087E4C"/>
    <w:rPr>
      <w:color w:val="0563C1" w:themeColor="hyperlink"/>
      <w:u w:val="single"/>
    </w:rPr>
  </w:style>
  <w:style w:type="table" w:styleId="11">
    <w:name w:val="Grid Table 1 Light"/>
    <w:basedOn w:val="a1"/>
    <w:uiPriority w:val="46"/>
    <w:rsid w:val="00D9239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26" Type="http://schemas.openxmlformats.org/officeDocument/2006/relationships/image" Target="media/image12.png"/><Relationship Id="rId39" Type="http://schemas.openxmlformats.org/officeDocument/2006/relationships/image" Target="media/image18.wmf"/><Relationship Id="rId21" Type="http://schemas.openxmlformats.org/officeDocument/2006/relationships/oleObject" Target="embeddings/oleObject6.bin"/><Relationship Id="rId34" Type="http://schemas.openxmlformats.org/officeDocument/2006/relationships/image" Target="media/image15.png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1.bin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2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3.wmf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8.bin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10.wmf"/><Relationship Id="rId27" Type="http://schemas.openxmlformats.org/officeDocument/2006/relationships/image" Target="media/image13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8" Type="http://schemas.openxmlformats.org/officeDocument/2006/relationships/image" Target="media/image2.wmf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image" Target="media/image7.png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耿强</dc:creator>
  <cp:keywords/>
  <dc:description/>
  <cp:lastModifiedBy>耿强</cp:lastModifiedBy>
  <cp:revision>3</cp:revision>
  <dcterms:created xsi:type="dcterms:W3CDTF">2018-07-09T08:35:00Z</dcterms:created>
  <dcterms:modified xsi:type="dcterms:W3CDTF">2018-07-09T08:36:00Z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