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8AB" w:rsidRPr="00A51DA0" w:rsidRDefault="005267F9" w:rsidP="00A51DA0">
      <w:pPr>
        <w:pStyle w:val="1"/>
        <w:jc w:val="center"/>
      </w:pPr>
      <w:r w:rsidRPr="00A51DA0">
        <w:rPr>
          <w:rFonts w:hint="eastAsia"/>
        </w:rPr>
        <w:t>Boost-Buck</w:t>
      </w:r>
    </w:p>
    <w:p w:rsidR="00C403EC" w:rsidRPr="00A51DA0" w:rsidRDefault="00C628AB" w:rsidP="00A51DA0">
      <w:pPr>
        <w:pStyle w:val="1"/>
        <w:jc w:val="center"/>
      </w:pPr>
      <w:r w:rsidRPr="00A51DA0">
        <w:rPr>
          <w:rFonts w:hint="eastAsia"/>
        </w:rPr>
        <w:t>直流</w:t>
      </w:r>
      <w:r w:rsidR="00796EA3" w:rsidRPr="00A51DA0">
        <w:rPr>
          <w:rFonts w:hint="eastAsia"/>
        </w:rPr>
        <w:t>升降压</w:t>
      </w:r>
      <w:r w:rsidR="005267F9" w:rsidRPr="00A51DA0">
        <w:rPr>
          <w:rFonts w:hint="eastAsia"/>
        </w:rPr>
        <w:t>电路</w:t>
      </w:r>
    </w:p>
    <w:p w:rsidR="005267F9" w:rsidRPr="00A51DA0" w:rsidRDefault="00F70DB9" w:rsidP="00A51DA0">
      <w:pPr>
        <w:ind w:firstLine="42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DC-DC电源类型分为两种，一种是隔离型，一种是非隔离型。隔离型的DC-DC指的是输出的GND与输入的GND无关。常见的DC-DC芯片多是非隔离型的。而非隔离的有boost（英文意思：提高）和buck（英文意思：抵制）两种。</w:t>
      </w:r>
    </w:p>
    <w:p w:rsidR="00F70DB9" w:rsidRPr="00A51DA0" w:rsidRDefault="00A51DA0" w:rsidP="00CB2005">
      <w:pPr>
        <w:pStyle w:val="2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一、</w:t>
      </w:r>
      <w:r w:rsidR="00F70DB9" w:rsidRPr="00A51DA0">
        <w:rPr>
          <w:sz w:val="24"/>
          <w:szCs w:val="24"/>
        </w:rPr>
        <w:t>B</w:t>
      </w:r>
      <w:r w:rsidR="00F70DB9" w:rsidRPr="00A51DA0">
        <w:rPr>
          <w:rFonts w:hint="eastAsia"/>
          <w:sz w:val="24"/>
          <w:szCs w:val="24"/>
        </w:rPr>
        <w:t>uck电路（降压电路）</w:t>
      </w:r>
    </w:p>
    <w:p w:rsidR="005267F9" w:rsidRPr="00A51DA0" w:rsidRDefault="00002274" w:rsidP="002D236C">
      <w:pPr>
        <w:jc w:val="center"/>
        <w:rPr>
          <w:sz w:val="24"/>
          <w:szCs w:val="24"/>
        </w:rPr>
      </w:pPr>
      <w:r w:rsidRPr="00A51DA0">
        <w:rPr>
          <w:noProof/>
          <w:sz w:val="24"/>
          <w:szCs w:val="24"/>
        </w:rPr>
        <w:drawing>
          <wp:inline distT="0" distB="0" distL="0" distR="0">
            <wp:extent cx="2910205" cy="157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6C" w:rsidRPr="00A51DA0" w:rsidRDefault="002D236C" w:rsidP="002D236C">
      <w:pPr>
        <w:jc w:val="center"/>
        <w:rPr>
          <w:rFonts w:ascii="黑体" w:eastAsia="黑体" w:hAnsi="黑体"/>
          <w:sz w:val="24"/>
          <w:szCs w:val="24"/>
        </w:rPr>
      </w:pPr>
      <w:r w:rsidRPr="00A51DA0">
        <w:rPr>
          <w:rFonts w:ascii="黑体" w:eastAsia="黑体" w:hAnsi="黑体" w:hint="eastAsia"/>
          <w:sz w:val="24"/>
          <w:szCs w:val="24"/>
        </w:rPr>
        <w:t>图1</w:t>
      </w:r>
      <w:r w:rsidRPr="00A51DA0">
        <w:rPr>
          <w:rFonts w:ascii="黑体" w:eastAsia="黑体" w:hAnsi="黑体"/>
          <w:sz w:val="24"/>
          <w:szCs w:val="24"/>
        </w:rPr>
        <w:t xml:space="preserve">  </w:t>
      </w:r>
      <w:r w:rsidRPr="00A51DA0">
        <w:rPr>
          <w:rFonts w:ascii="黑体" w:eastAsia="黑体" w:hAnsi="黑体" w:hint="eastAsia"/>
          <w:sz w:val="24"/>
          <w:szCs w:val="24"/>
        </w:rPr>
        <w:t>buck降压电路</w:t>
      </w:r>
    </w:p>
    <w:p w:rsidR="002D236C" w:rsidRPr="00A51DA0" w:rsidRDefault="002D236C" w:rsidP="002D236C">
      <w:pPr>
        <w:jc w:val="center"/>
        <w:rPr>
          <w:rFonts w:ascii="黑体" w:eastAsia="黑体" w:hAnsi="黑体" w:hint="eastAsia"/>
          <w:sz w:val="24"/>
          <w:szCs w:val="24"/>
        </w:rPr>
      </w:pPr>
    </w:p>
    <w:p w:rsidR="00F70DB9" w:rsidRPr="00A51DA0" w:rsidRDefault="00F70DB9" w:rsidP="00A51DA0">
      <w:pPr>
        <w:ind w:firstLineChars="200" w:firstLine="48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如图1，Buck电路主要由输入电容、功率MOS管、PWM模块、肖基特二极管、功率电感、输出电容构成。</w:t>
      </w:r>
    </w:p>
    <w:p w:rsidR="00002274" w:rsidRPr="00A51DA0" w:rsidRDefault="00002274" w:rsidP="00A51DA0">
      <w:pPr>
        <w:ind w:firstLineChars="200" w:firstLine="48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当功率MOS管（以下简称开关）闭合时，电源通过电感给负载供电，并且将能量存储在电感和输出电容中。由于电感的自感，开关闭合时，电流增加比较缓慢，输出电压不能立即到达电源电压值。开关断开时，电感的自感将努力保持电路的电流不变，为负载提供能量。</w:t>
      </w:r>
    </w:p>
    <w:p w:rsidR="007D2F63" w:rsidRPr="00A51DA0" w:rsidRDefault="007D2F63" w:rsidP="00A51DA0">
      <w:pPr>
        <w:ind w:firstLineChars="200" w:firstLine="48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设PWM波的周期为T，高电平时间为</w:t>
      </w:r>
      <w:r w:rsidR="00A51DA0" w:rsidRPr="00A51DA0">
        <w:rPr>
          <w:sz w:val="24"/>
          <w:szCs w:val="24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6.5pt;height:18pt" o:ole="">
            <v:imagedata r:id="rId8" o:title=""/>
          </v:shape>
          <o:OLEObject Type="Embed" ProgID="Equation.DSMT4" ShapeID="_x0000_i1105" DrawAspect="Content" ObjectID="_1592652952" r:id="rId9"/>
        </w:object>
      </w:r>
      <w:r w:rsidRPr="00A51DA0">
        <w:rPr>
          <w:rFonts w:hint="eastAsia"/>
          <w:sz w:val="24"/>
          <w:szCs w:val="24"/>
        </w:rPr>
        <w:t>，低电平时间为</w:t>
      </w:r>
      <w:r w:rsidRPr="00A51DA0">
        <w:rPr>
          <w:sz w:val="24"/>
          <w:szCs w:val="24"/>
        </w:rPr>
        <w:object w:dxaOrig="360" w:dyaOrig="360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592652953" r:id="rId11"/>
        </w:object>
      </w:r>
      <w:r w:rsidRPr="00A51DA0">
        <w:rPr>
          <w:sz w:val="24"/>
          <w:szCs w:val="24"/>
        </w:rPr>
        <w:t xml:space="preserve"> </w:t>
      </w:r>
      <w:r w:rsidRPr="00A51DA0">
        <w:rPr>
          <w:rFonts w:hint="eastAsia"/>
          <w:sz w:val="24"/>
          <w:szCs w:val="24"/>
        </w:rPr>
        <w:t>，其占空比</w:t>
      </w:r>
      <w:r w:rsidRPr="00A51DA0">
        <w:rPr>
          <w:sz w:val="24"/>
          <w:szCs w:val="24"/>
        </w:rPr>
        <w:object w:dxaOrig="1020" w:dyaOrig="360">
          <v:shape id="_x0000_i1027" type="#_x0000_t75" style="width:51pt;height:18pt" o:ole="">
            <v:imagedata r:id="rId12" o:title=""/>
          </v:shape>
          <o:OLEObject Type="Embed" ProgID="Equation.DSMT4" ShapeID="_x0000_i1027" DrawAspect="Content" ObjectID="_1592652954" r:id="rId13"/>
        </w:object>
      </w:r>
      <w:r w:rsidRPr="00A51DA0">
        <w:rPr>
          <w:sz w:val="24"/>
          <w:szCs w:val="24"/>
        </w:rPr>
        <w:t xml:space="preserve"> </w:t>
      </w:r>
      <w:r w:rsidRPr="00A51DA0">
        <w:rPr>
          <w:rFonts w:hint="eastAsia"/>
          <w:sz w:val="24"/>
          <w:szCs w:val="24"/>
        </w:rPr>
        <w:t>。正向导通时，电感的正向伏秒为</w:t>
      </w:r>
      <w:r w:rsidR="00CB2005" w:rsidRPr="00A51DA0">
        <w:rPr>
          <w:sz w:val="24"/>
          <w:szCs w:val="24"/>
        </w:rPr>
        <w:object w:dxaOrig="1100" w:dyaOrig="360">
          <v:shape id="_x0000_i1028" type="#_x0000_t75" style="width:54.75pt;height:18pt" o:ole="">
            <v:imagedata r:id="rId14" o:title=""/>
          </v:shape>
          <o:OLEObject Type="Embed" ProgID="Equation.DSMT4" ShapeID="_x0000_i1028" DrawAspect="Content" ObjectID="_1592652955" r:id="rId15"/>
        </w:object>
      </w:r>
      <w:r w:rsidRPr="00A51DA0">
        <w:rPr>
          <w:sz w:val="24"/>
          <w:szCs w:val="24"/>
        </w:rPr>
        <w:t xml:space="preserve"> </w:t>
      </w:r>
      <w:r w:rsidR="00CB2005" w:rsidRPr="00A51DA0">
        <w:rPr>
          <w:rFonts w:hint="eastAsia"/>
          <w:sz w:val="24"/>
          <w:szCs w:val="24"/>
        </w:rPr>
        <w:t>；反向截止时，电感的</w:t>
      </w:r>
      <w:r w:rsidR="00CB2005" w:rsidRPr="00A51DA0">
        <w:rPr>
          <w:rFonts w:hint="eastAsia"/>
          <w:sz w:val="24"/>
          <w:szCs w:val="24"/>
        </w:rPr>
        <w:lastRenderedPageBreak/>
        <w:t>反向伏秒为</w:t>
      </w:r>
      <w:r w:rsidR="00CB2005" w:rsidRPr="00A51DA0">
        <w:rPr>
          <w:sz w:val="24"/>
          <w:szCs w:val="24"/>
        </w:rPr>
        <w:object w:dxaOrig="1920" w:dyaOrig="360">
          <v:shape id="_x0000_i1029" type="#_x0000_t75" style="width:96pt;height:18pt" o:ole="">
            <v:imagedata r:id="rId16" o:title=""/>
          </v:shape>
          <o:OLEObject Type="Embed" ProgID="Equation.DSMT4" ShapeID="_x0000_i1029" DrawAspect="Content" ObjectID="_1592652956" r:id="rId17"/>
        </w:object>
      </w:r>
      <w:r w:rsidR="00CB2005" w:rsidRPr="00A51DA0">
        <w:rPr>
          <w:sz w:val="24"/>
          <w:szCs w:val="24"/>
        </w:rPr>
        <w:t xml:space="preserve"> </w:t>
      </w:r>
      <w:r w:rsidR="00CB2005" w:rsidRPr="00A51DA0">
        <w:rPr>
          <w:rFonts w:hint="eastAsia"/>
          <w:sz w:val="24"/>
          <w:szCs w:val="24"/>
        </w:rPr>
        <w:t>，根据电感伏秒平衡，可得</w:t>
      </w:r>
    </w:p>
    <w:p w:rsidR="007D2F63" w:rsidRPr="00A51DA0" w:rsidRDefault="00833221" w:rsidP="00A51DA0">
      <w:pPr>
        <w:ind w:firstLineChars="200" w:firstLine="480"/>
        <w:jc w:val="center"/>
        <w:rPr>
          <w:rFonts w:hint="eastAsia"/>
          <w:sz w:val="24"/>
          <w:szCs w:val="24"/>
        </w:rPr>
      </w:pPr>
      <w:r w:rsidRPr="00A51DA0">
        <w:rPr>
          <w:sz w:val="24"/>
          <w:szCs w:val="24"/>
        </w:rPr>
        <w:object w:dxaOrig="900" w:dyaOrig="360">
          <v:shape id="_x0000_i1030" type="#_x0000_t75" style="width:45pt;height:18pt" o:ole="">
            <v:imagedata r:id="rId18" o:title=""/>
          </v:shape>
          <o:OLEObject Type="Embed" ProgID="Equation.DSMT4" ShapeID="_x0000_i1030" DrawAspect="Content" ObjectID="_1592652957" r:id="rId19"/>
        </w:object>
      </w:r>
    </w:p>
    <w:p w:rsidR="00002274" w:rsidRDefault="00002274" w:rsidP="00A51DA0">
      <w:pPr>
        <w:ind w:firstLineChars="200" w:firstLine="48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开关闭合期间，电感存储能量；开关闭合时释放能量，因此电感叫做储能电感。</w:t>
      </w:r>
      <w:r w:rsidR="005B1A56" w:rsidRPr="00A51DA0">
        <w:rPr>
          <w:rFonts w:hint="eastAsia"/>
          <w:sz w:val="24"/>
          <w:szCs w:val="24"/>
        </w:rPr>
        <w:t>二极管在开关断开期间负责给电路提供通路，所以二极管叫做续流二极管。</w:t>
      </w:r>
    </w:p>
    <w:p w:rsidR="00A51DA0" w:rsidRPr="00A51DA0" w:rsidRDefault="00A51DA0" w:rsidP="00A51DA0">
      <w:pPr>
        <w:ind w:firstLineChars="200" w:firstLine="480"/>
        <w:rPr>
          <w:rFonts w:hint="eastAsia"/>
          <w:sz w:val="24"/>
          <w:szCs w:val="24"/>
        </w:rPr>
      </w:pPr>
    </w:p>
    <w:p w:rsidR="00A51DA0" w:rsidRPr="00A51DA0" w:rsidRDefault="00A51DA0" w:rsidP="00A51DA0">
      <w:pPr>
        <w:rPr>
          <w:rFonts w:hint="eastAsia"/>
          <w:b/>
          <w:sz w:val="24"/>
          <w:szCs w:val="24"/>
        </w:rPr>
      </w:pPr>
      <w:r w:rsidRPr="00A51DA0">
        <w:rPr>
          <w:b/>
          <w:sz w:val="24"/>
          <w:szCs w:val="24"/>
        </w:rPr>
        <w:t>B</w:t>
      </w:r>
      <w:r w:rsidRPr="00A51DA0">
        <w:rPr>
          <w:rFonts w:hint="eastAsia"/>
          <w:b/>
          <w:sz w:val="24"/>
          <w:szCs w:val="24"/>
        </w:rPr>
        <w:t>uck电路参数计算</w:t>
      </w:r>
    </w:p>
    <w:p w:rsidR="00A51DA0" w:rsidRPr="00A51DA0" w:rsidRDefault="00A51DA0" w:rsidP="00A51DA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51DA0">
        <w:rPr>
          <w:rFonts w:hint="eastAsia"/>
          <w:b/>
          <w:sz w:val="24"/>
          <w:szCs w:val="24"/>
        </w:rPr>
        <w:t>占空比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48"/>
          <w:sz w:val="24"/>
          <w:szCs w:val="24"/>
        </w:rPr>
        <w:object w:dxaOrig="1840" w:dyaOrig="1080">
          <v:shape id="_x0000_i1120" type="#_x0000_t75" style="width:92.25pt;height:54pt" o:ole="">
            <v:imagedata r:id="rId20" o:title=""/>
          </v:shape>
          <o:OLEObject Type="Embed" ProgID="Equation.DSMT4" ShapeID="_x0000_i1120" DrawAspect="Content" ObjectID="_1592652958" r:id="rId21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A51DA0">
        <w:rPr>
          <w:rFonts w:hint="eastAsia"/>
          <w:b/>
          <w:sz w:val="24"/>
          <w:szCs w:val="24"/>
        </w:rPr>
        <w:t>电感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150"/>
          <w:sz w:val="24"/>
          <w:szCs w:val="24"/>
        </w:rPr>
        <w:object w:dxaOrig="2520" w:dyaOrig="3120">
          <v:shape id="_x0000_i1121" type="#_x0000_t75" style="width:126pt;height:156.75pt" o:ole="">
            <v:imagedata r:id="rId22" o:title=""/>
          </v:shape>
          <o:OLEObject Type="Embed" ProgID="Equation.DSMT4" ShapeID="_x0000_i1121" DrawAspect="Content" ObjectID="_1592652959" r:id="rId23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其中，L——电感量，电感的纹波电流为电感电流的2</w:t>
      </w:r>
      <w:r w:rsidRPr="00A51DA0">
        <w:rPr>
          <w:sz w:val="24"/>
          <w:szCs w:val="24"/>
        </w:rPr>
        <w:t>0</w:t>
      </w:r>
      <w:r w:rsidRPr="00A51DA0">
        <w:rPr>
          <w:rFonts w:hint="eastAsia"/>
          <w:sz w:val="24"/>
          <w:szCs w:val="24"/>
        </w:rPr>
        <w:t>%（可根据实际改变，L和里面的</w:t>
      </w:r>
      <w:r w:rsidRPr="00A51DA0">
        <w:rPr>
          <w:sz w:val="24"/>
          <w:szCs w:val="24"/>
        </w:rPr>
        <w:t>0.2</w:t>
      </w:r>
      <w:r w:rsidRPr="00A51DA0">
        <w:rPr>
          <w:rFonts w:hint="eastAsia"/>
          <w:sz w:val="24"/>
          <w:szCs w:val="24"/>
        </w:rPr>
        <w:t>相应改变）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58"/>
          <w:sz w:val="24"/>
          <w:szCs w:val="24"/>
        </w:rPr>
        <w:object w:dxaOrig="1440" w:dyaOrig="1280">
          <v:shape id="_x0000_i1122" type="#_x0000_t75" style="width:1in;height:64.5pt" o:ole="">
            <v:imagedata r:id="rId24" o:title=""/>
          </v:shape>
          <o:OLEObject Type="Embed" ProgID="Equation.DSMT4" ShapeID="_x0000_i1122" DrawAspect="Content" ObjectID="_1592652960" r:id="rId25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2"/>
          <w:sz w:val="24"/>
          <w:szCs w:val="24"/>
        </w:rPr>
        <w:object w:dxaOrig="400" w:dyaOrig="360">
          <v:shape id="_x0000_i1123" type="#_x0000_t75" style="width:20.25pt;height:18pt" o:ole="">
            <v:imagedata r:id="rId26" o:title=""/>
          </v:shape>
          <o:OLEObject Type="Embed" ProgID="Equation.DSMT4" ShapeID="_x0000_i1123" DrawAspect="Content" ObjectID="_1592652961" r:id="rId27"/>
        </w:object>
      </w:r>
      <w:r w:rsidRPr="00A51DA0">
        <w:rPr>
          <w:rFonts w:hint="eastAsia"/>
          <w:sz w:val="24"/>
          <w:szCs w:val="24"/>
        </w:rPr>
        <w:t>电感纹波峰峰值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580" w:dyaOrig="380">
          <v:shape id="_x0000_i1124" type="#_x0000_t75" style="width:28.5pt;height:19.5pt" o:ole="">
            <v:imagedata r:id="rId28" o:title=""/>
          </v:shape>
          <o:OLEObject Type="Embed" ProgID="Equation.DSMT4" ShapeID="_x0000_i1124" DrawAspect="Content" ObjectID="_1592652962" r:id="rId29"/>
        </w:object>
      </w:r>
      <w:r w:rsidRPr="00A51DA0">
        <w:rPr>
          <w:rFonts w:hint="eastAsia"/>
          <w:sz w:val="24"/>
          <w:szCs w:val="24"/>
        </w:rPr>
        <w:t>电感电流平均值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660" w:dyaOrig="380">
          <v:shape id="_x0000_i1125" type="#_x0000_t75" style="width:33pt;height:19.5pt" o:ole="">
            <v:imagedata r:id="rId30" o:title=""/>
          </v:shape>
          <o:OLEObject Type="Embed" ProgID="Equation.DSMT4" ShapeID="_x0000_i1125" DrawAspect="Content" ObjectID="_1592652963" r:id="rId31"/>
        </w:object>
      </w:r>
      <w:r w:rsidRPr="00A51DA0">
        <w:rPr>
          <w:rFonts w:hint="eastAsia"/>
          <w:sz w:val="24"/>
          <w:szCs w:val="24"/>
        </w:rPr>
        <w:t>电感电流峰峰值</w:t>
      </w:r>
    </w:p>
    <w:p w:rsidR="00A51DA0" w:rsidRPr="00A51DA0" w:rsidRDefault="00A51DA0" w:rsidP="00A51DA0">
      <w:pPr>
        <w:pStyle w:val="a7"/>
        <w:ind w:left="360" w:firstLineChars="0" w:firstLine="0"/>
        <w:rPr>
          <w:rFonts w:hint="eastAsia"/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580" w:dyaOrig="380">
          <v:shape id="_x0000_i1126" type="#_x0000_t75" style="width:28.5pt;height:19.5pt" o:ole="">
            <v:imagedata r:id="rId32" o:title=""/>
          </v:shape>
          <o:OLEObject Type="Embed" ProgID="Equation.DSMT4" ShapeID="_x0000_i1126" DrawAspect="Content" ObjectID="_1592652964" r:id="rId33"/>
        </w:object>
      </w:r>
      <w:r w:rsidRPr="00A51DA0">
        <w:rPr>
          <w:rFonts w:hint="eastAsia"/>
          <w:sz w:val="24"/>
          <w:szCs w:val="24"/>
        </w:rPr>
        <w:t>电感电流有效值</w:t>
      </w:r>
    </w:p>
    <w:p w:rsidR="00A51DA0" w:rsidRPr="00A51DA0" w:rsidRDefault="00A51DA0" w:rsidP="00A51D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51DA0">
        <w:rPr>
          <w:rFonts w:asciiTheme="minorEastAsia" w:hAnsiTheme="minorEastAsia" w:hint="eastAsia"/>
          <w:b/>
          <w:sz w:val="24"/>
          <w:szCs w:val="24"/>
        </w:rPr>
        <w:t>肖基特二极管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32"/>
          <w:sz w:val="24"/>
          <w:szCs w:val="24"/>
        </w:rPr>
        <w:object w:dxaOrig="1359" w:dyaOrig="760">
          <v:shape id="_x0000_i1127" type="#_x0000_t75" style="width:68.25pt;height:38.25pt" o:ole="">
            <v:imagedata r:id="rId34" o:title=""/>
          </v:shape>
          <o:OLEObject Type="Embed" ProgID="Equation.DSMT4" ShapeID="_x0000_i1127" DrawAspect="Content" ObjectID="_1592652965" r:id="rId35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660" w:dyaOrig="380">
          <v:shape id="_x0000_i1128" type="#_x0000_t75" style="width:33pt;height:19.5pt" o:ole="">
            <v:imagedata r:id="rId36" o:title=""/>
          </v:shape>
          <o:OLEObject Type="Embed" ProgID="Equation.DSMT4" ShapeID="_x0000_i1128" DrawAspect="Content" ObjectID="_1592652966" r:id="rId37"/>
        </w:object>
      </w:r>
      <w:r w:rsidRPr="00A51DA0">
        <w:rPr>
          <w:rFonts w:hint="eastAsia"/>
          <w:sz w:val="24"/>
          <w:szCs w:val="24"/>
        </w:rPr>
        <w:t>续流二极管峰值电流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2"/>
          <w:sz w:val="24"/>
          <w:szCs w:val="24"/>
        </w:rPr>
        <w:object w:dxaOrig="340" w:dyaOrig="360">
          <v:shape id="_x0000_i1129" type="#_x0000_t75" style="width:17.25pt;height:18pt" o:ole="">
            <v:imagedata r:id="rId38" o:title=""/>
          </v:shape>
          <o:OLEObject Type="Embed" ProgID="Equation.DSMT4" ShapeID="_x0000_i1129" DrawAspect="Content" ObjectID="_1592652967" r:id="rId39"/>
        </w:object>
      </w:r>
      <w:r w:rsidRPr="00A51DA0">
        <w:rPr>
          <w:rFonts w:hint="eastAsia"/>
          <w:sz w:val="24"/>
          <w:szCs w:val="24"/>
        </w:rPr>
        <w:t>续流二极管反向耐压（Ton期间）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</w:p>
    <w:p w:rsidR="00A51DA0" w:rsidRPr="00A51DA0" w:rsidRDefault="00A51DA0" w:rsidP="00A51DA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A51DA0">
        <w:rPr>
          <w:rFonts w:asciiTheme="minorEastAsia" w:hAnsiTheme="minorEastAsia" w:hint="eastAsia"/>
          <w:b/>
          <w:sz w:val="24"/>
          <w:szCs w:val="24"/>
        </w:rPr>
        <w:t>输入输出电容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44"/>
          <w:sz w:val="24"/>
          <w:szCs w:val="24"/>
        </w:rPr>
        <w:object w:dxaOrig="2680" w:dyaOrig="999">
          <v:shape id="_x0000_i1130" type="#_x0000_t75" style="width:134.25pt;height:50.25pt" o:ole="">
            <v:imagedata r:id="rId40" o:title=""/>
          </v:shape>
          <o:OLEObject Type="Embed" ProgID="Equation.DSMT4" ShapeID="_x0000_i1130" DrawAspect="Content" ObjectID="_1592652968" r:id="rId41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600" w:dyaOrig="380">
          <v:shape id="_x0000_i1131" type="#_x0000_t75" style="width:30pt;height:19.5pt" o:ole="">
            <v:imagedata r:id="rId42" o:title=""/>
          </v:shape>
          <o:OLEObject Type="Embed" ProgID="Equation.DSMT4" ShapeID="_x0000_i1131" DrawAspect="Content" ObjectID="_1592652969" r:id="rId43"/>
        </w:object>
      </w:r>
      <w:r w:rsidRPr="00A51DA0">
        <w:rPr>
          <w:rFonts w:hint="eastAsia"/>
          <w:sz w:val="24"/>
          <w:szCs w:val="24"/>
        </w:rPr>
        <w:t>输入电容纹波电流有效值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14"/>
          <w:sz w:val="24"/>
          <w:szCs w:val="24"/>
        </w:rPr>
        <w:object w:dxaOrig="639" w:dyaOrig="380">
          <v:shape id="_x0000_i1132" type="#_x0000_t75" style="width:31.5pt;height:19.5pt" o:ole="">
            <v:imagedata r:id="rId44" o:title=""/>
          </v:shape>
          <o:OLEObject Type="Embed" ProgID="Equation.DSMT4" ShapeID="_x0000_i1132" DrawAspect="Content" ObjectID="_1592652970" r:id="rId45"/>
        </w:object>
      </w:r>
      <w:r w:rsidRPr="00A51DA0">
        <w:rPr>
          <w:rFonts w:hint="eastAsia"/>
          <w:sz w:val="24"/>
          <w:szCs w:val="24"/>
        </w:rPr>
        <w:t>输出电流纹波电流有效值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输出电容Co常常取4</w:t>
      </w:r>
      <w:r w:rsidRPr="00A51DA0">
        <w:rPr>
          <w:sz w:val="24"/>
          <w:szCs w:val="24"/>
        </w:rPr>
        <w:t>70</w:t>
      </w:r>
      <w:r w:rsidRPr="00A51DA0">
        <w:rPr>
          <w:rFonts w:hint="eastAsia"/>
          <w:sz w:val="24"/>
          <w:szCs w:val="24"/>
        </w:rPr>
        <w:t>uF</w:t>
      </w:r>
    </w:p>
    <w:p w:rsidR="00A51DA0" w:rsidRDefault="00A51DA0" w:rsidP="00A51DA0">
      <w:pPr>
        <w:rPr>
          <w:sz w:val="24"/>
          <w:szCs w:val="24"/>
        </w:rPr>
      </w:pPr>
    </w:p>
    <w:p w:rsidR="00A51DA0" w:rsidRPr="00A51DA0" w:rsidRDefault="00A51DA0" w:rsidP="00A51D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A51DA0">
        <w:rPr>
          <w:rFonts w:hint="eastAsia"/>
          <w:sz w:val="24"/>
          <w:szCs w:val="24"/>
        </w:rPr>
        <w:t>例1：输入电压1</w:t>
      </w:r>
      <w:r w:rsidRPr="00A51DA0">
        <w:rPr>
          <w:sz w:val="24"/>
          <w:szCs w:val="24"/>
        </w:rPr>
        <w:t>2</w:t>
      </w:r>
      <w:r w:rsidRPr="00A51DA0">
        <w:rPr>
          <w:rFonts w:hint="eastAsia"/>
          <w:sz w:val="24"/>
          <w:szCs w:val="24"/>
        </w:rPr>
        <w:t>V，输出电压5V，输出电流3A，f=</w:t>
      </w:r>
      <w:r w:rsidRPr="00A51DA0">
        <w:rPr>
          <w:sz w:val="24"/>
          <w:szCs w:val="24"/>
        </w:rPr>
        <w:t>300</w:t>
      </w:r>
      <w:r w:rsidRPr="00A51DA0">
        <w:rPr>
          <w:rFonts w:hint="eastAsia"/>
          <w:sz w:val="24"/>
          <w:szCs w:val="24"/>
        </w:rPr>
        <w:t>kHz，求L大小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position w:val="-78"/>
          <w:sz w:val="24"/>
          <w:szCs w:val="24"/>
        </w:rPr>
        <w:object w:dxaOrig="3760" w:dyaOrig="1680">
          <v:shape id="_x0000_i1133" type="#_x0000_t75" style="width:188.25pt;height:84.75pt" o:ole="">
            <v:imagedata r:id="rId46" o:title=""/>
          </v:shape>
          <o:OLEObject Type="Embed" ProgID="Equation.DSMT4" ShapeID="_x0000_i1133" DrawAspect="Content" ObjectID="_1592652971" r:id="rId47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实际稍微大于理论值，取1</w:t>
      </w:r>
      <w:r w:rsidRPr="00A51DA0">
        <w:rPr>
          <w:sz w:val="24"/>
          <w:szCs w:val="24"/>
        </w:rPr>
        <w:t>8</w:t>
      </w:r>
      <w:r w:rsidRPr="00A51DA0">
        <w:rPr>
          <w:rFonts w:hint="eastAsia"/>
          <w:sz w:val="24"/>
          <w:szCs w:val="24"/>
        </w:rPr>
        <w:t>mH</w:t>
      </w:r>
    </w:p>
    <w:p w:rsidR="00CB2005" w:rsidRPr="00A51DA0" w:rsidRDefault="00CB2005" w:rsidP="005267F9">
      <w:pPr>
        <w:rPr>
          <w:sz w:val="24"/>
          <w:szCs w:val="24"/>
        </w:rPr>
      </w:pPr>
    </w:p>
    <w:p w:rsidR="00CB2005" w:rsidRPr="00A51DA0" w:rsidRDefault="00A51DA0" w:rsidP="00CB2005">
      <w:pPr>
        <w:pStyle w:val="2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lastRenderedPageBreak/>
        <w:t>二、</w:t>
      </w:r>
      <w:r w:rsidR="00CB2005" w:rsidRPr="00A51DA0">
        <w:rPr>
          <w:rFonts w:hint="eastAsia"/>
          <w:sz w:val="24"/>
          <w:szCs w:val="24"/>
        </w:rPr>
        <w:t>Boost电路（升压电路）</w:t>
      </w:r>
    </w:p>
    <w:p w:rsidR="00CB2005" w:rsidRPr="00A51DA0" w:rsidRDefault="00CB2005" w:rsidP="002D236C">
      <w:pPr>
        <w:jc w:val="center"/>
        <w:rPr>
          <w:sz w:val="24"/>
          <w:szCs w:val="24"/>
        </w:rPr>
      </w:pPr>
      <w:r w:rsidRPr="00A51DA0">
        <w:rPr>
          <w:rFonts w:hint="eastAsia"/>
          <w:noProof/>
          <w:sz w:val="24"/>
          <w:szCs w:val="24"/>
        </w:rPr>
        <w:drawing>
          <wp:inline distT="0" distB="0" distL="0" distR="0">
            <wp:extent cx="2910205" cy="1327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36C" w:rsidRDefault="002D236C" w:rsidP="00A51DA0">
      <w:pPr>
        <w:jc w:val="center"/>
        <w:rPr>
          <w:rFonts w:ascii="黑体" w:eastAsia="黑体" w:hAnsi="黑体"/>
          <w:szCs w:val="21"/>
        </w:rPr>
      </w:pPr>
      <w:r w:rsidRPr="00A51DA0">
        <w:rPr>
          <w:rFonts w:ascii="黑体" w:eastAsia="黑体" w:hAnsi="黑体" w:hint="eastAsia"/>
          <w:szCs w:val="21"/>
        </w:rPr>
        <w:t>图2</w:t>
      </w:r>
      <w:r w:rsidRPr="00A51DA0">
        <w:rPr>
          <w:rFonts w:ascii="黑体" w:eastAsia="黑体" w:hAnsi="黑体"/>
          <w:szCs w:val="21"/>
        </w:rPr>
        <w:t xml:space="preserve"> </w:t>
      </w:r>
      <w:r w:rsidRPr="00A51DA0">
        <w:rPr>
          <w:rFonts w:ascii="黑体" w:eastAsia="黑体" w:hAnsi="黑体" w:hint="eastAsia"/>
          <w:szCs w:val="21"/>
        </w:rPr>
        <w:t>boost升压电路</w:t>
      </w:r>
    </w:p>
    <w:p w:rsidR="00A51DA0" w:rsidRPr="00A51DA0" w:rsidRDefault="00A51DA0" w:rsidP="00A51DA0">
      <w:pPr>
        <w:jc w:val="center"/>
        <w:rPr>
          <w:rFonts w:ascii="黑体" w:eastAsia="黑体" w:hAnsi="黑体" w:hint="eastAsia"/>
          <w:szCs w:val="21"/>
        </w:rPr>
      </w:pPr>
    </w:p>
    <w:p w:rsidR="00C628AB" w:rsidRPr="00A51DA0" w:rsidRDefault="00C628AB" w:rsidP="00A51DA0">
      <w:pPr>
        <w:ind w:firstLine="42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与Buck电路类似，当功率MOS管Q</w:t>
      </w:r>
      <w:r w:rsidRPr="00A51DA0">
        <w:rPr>
          <w:sz w:val="24"/>
          <w:szCs w:val="24"/>
        </w:rPr>
        <w:t>1</w:t>
      </w:r>
      <w:r w:rsidRPr="00A51DA0">
        <w:rPr>
          <w:rFonts w:hint="eastAsia"/>
          <w:sz w:val="24"/>
          <w:szCs w:val="24"/>
        </w:rPr>
        <w:t>导通时，流过电感的电流线性增大，电感储能增加；MOS管截止时，电感电流流向负载，负载电压增大。这样通过不断开关实现了DC-</w:t>
      </w:r>
      <w:r w:rsidRPr="00A51DA0">
        <w:rPr>
          <w:sz w:val="24"/>
          <w:szCs w:val="24"/>
        </w:rPr>
        <w:t>DC</w:t>
      </w:r>
      <w:r w:rsidRPr="00A51DA0">
        <w:rPr>
          <w:rFonts w:hint="eastAsia"/>
          <w:sz w:val="24"/>
          <w:szCs w:val="24"/>
        </w:rPr>
        <w:t>升压，但是这种结构得到的电流比较小，一般为几百毫安，而且效率不高。</w:t>
      </w:r>
    </w:p>
    <w:p w:rsidR="00C628AB" w:rsidRPr="00A51DA0" w:rsidRDefault="00C628AB" w:rsidP="00A51DA0">
      <w:pPr>
        <w:ind w:firstLine="42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MOS管导通时，电感的正向伏秒为：</w:t>
      </w:r>
      <w:r w:rsidRPr="00A51DA0">
        <w:rPr>
          <w:position w:val="-12"/>
          <w:sz w:val="24"/>
          <w:szCs w:val="24"/>
        </w:rPr>
        <w:object w:dxaOrig="620" w:dyaOrig="360">
          <v:shape id="_x0000_i1031" type="#_x0000_t75" style="width:30.75pt;height:18pt" o:ole="">
            <v:imagedata r:id="rId49" o:title=""/>
          </v:shape>
          <o:OLEObject Type="Embed" ProgID="Equation.DSMT4" ShapeID="_x0000_i1031" DrawAspect="Content" ObjectID="_1592652972" r:id="rId50"/>
        </w:object>
      </w:r>
      <w:r w:rsidRPr="00A51DA0">
        <w:rPr>
          <w:sz w:val="24"/>
          <w:szCs w:val="24"/>
        </w:rPr>
        <w:t xml:space="preserve"> </w:t>
      </w:r>
    </w:p>
    <w:p w:rsidR="00C628AB" w:rsidRPr="00A51DA0" w:rsidRDefault="00C628AB" w:rsidP="00A51DA0">
      <w:pPr>
        <w:ind w:firstLine="420"/>
        <w:rPr>
          <w:sz w:val="24"/>
          <w:szCs w:val="24"/>
        </w:rPr>
      </w:pPr>
      <w:r w:rsidRPr="00A51DA0">
        <w:rPr>
          <w:sz w:val="24"/>
          <w:szCs w:val="24"/>
        </w:rPr>
        <w:t>MOS</w:t>
      </w:r>
      <w:r w:rsidRPr="00A51DA0">
        <w:rPr>
          <w:rFonts w:hint="eastAsia"/>
          <w:sz w:val="24"/>
          <w:szCs w:val="24"/>
        </w:rPr>
        <w:t>管截止时，电感的反向伏秒为：</w:t>
      </w:r>
      <w:r w:rsidR="00833221" w:rsidRPr="00A51DA0">
        <w:rPr>
          <w:position w:val="-12"/>
          <w:sz w:val="24"/>
          <w:szCs w:val="24"/>
        </w:rPr>
        <w:object w:dxaOrig="3200" w:dyaOrig="360">
          <v:shape id="_x0000_i1032" type="#_x0000_t75" style="width:160.5pt;height:18pt" o:ole="">
            <v:imagedata r:id="rId51" o:title=""/>
          </v:shape>
          <o:OLEObject Type="Embed" ProgID="Equation.DSMT4" ShapeID="_x0000_i1032" DrawAspect="Content" ObjectID="_1592652973" r:id="rId52"/>
        </w:object>
      </w:r>
      <w:r w:rsidR="00833221" w:rsidRPr="00A51DA0">
        <w:rPr>
          <w:sz w:val="24"/>
          <w:szCs w:val="24"/>
        </w:rPr>
        <w:t xml:space="preserve"> </w:t>
      </w:r>
    </w:p>
    <w:p w:rsidR="00833221" w:rsidRPr="00A51DA0" w:rsidRDefault="00833221" w:rsidP="005267F9">
      <w:pPr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根据伏秒平衡可得</w:t>
      </w:r>
    </w:p>
    <w:p w:rsidR="00833221" w:rsidRPr="00A51DA0" w:rsidRDefault="00833221" w:rsidP="00833221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28"/>
          <w:sz w:val="24"/>
          <w:szCs w:val="24"/>
        </w:rPr>
        <w:object w:dxaOrig="980" w:dyaOrig="660">
          <v:shape id="_x0000_i1033" type="#_x0000_t75" style="width:48.75pt;height:33pt" o:ole="">
            <v:imagedata r:id="rId53" o:title=""/>
          </v:shape>
          <o:OLEObject Type="Embed" ProgID="Equation.DSMT4" ShapeID="_x0000_i1033" DrawAspect="Content" ObjectID="_1592652974" r:id="rId54"/>
        </w:object>
      </w:r>
      <w:r w:rsidRPr="00A51DA0">
        <w:rPr>
          <w:sz w:val="24"/>
          <w:szCs w:val="24"/>
        </w:rPr>
        <w:t xml:space="preserve"> </w:t>
      </w:r>
    </w:p>
    <w:p w:rsidR="00833221" w:rsidRDefault="00833221" w:rsidP="00A51DA0">
      <w:pPr>
        <w:ind w:firstLine="420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注：伏秒值指的是电感两端电压与时间乘积。电感伏秒平衡指的是处于稳定状态的电感，电压上升的伏秒值与电压下降的伏秒值相等。表示电感能量平衡。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 w:rsidRPr="00A51DA0">
        <w:rPr>
          <w:rFonts w:hint="eastAsia"/>
          <w:b/>
          <w:sz w:val="24"/>
          <w:szCs w:val="24"/>
        </w:rPr>
        <w:t>Boost参数计算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 w:rsidRPr="00A51DA0">
        <w:rPr>
          <w:rFonts w:hint="eastAsia"/>
          <w:b/>
          <w:sz w:val="24"/>
          <w:szCs w:val="24"/>
        </w:rPr>
        <w:t>占空比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48"/>
          <w:sz w:val="24"/>
          <w:szCs w:val="24"/>
        </w:rPr>
        <w:object w:dxaOrig="1820" w:dyaOrig="1080">
          <v:shape id="_x0000_i1140" type="#_x0000_t75" style="width:91.5pt;height:54pt" o:ole="">
            <v:imagedata r:id="rId55" o:title=""/>
          </v:shape>
          <o:OLEObject Type="Embed" ProgID="Equation.DSMT4" ShapeID="_x0000_i1140" DrawAspect="Content" ObjectID="_1592652975" r:id="rId56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 w:rsidRPr="00A51DA0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A51DA0">
        <w:rPr>
          <w:rFonts w:hint="eastAsia"/>
          <w:b/>
          <w:sz w:val="24"/>
          <w:szCs w:val="24"/>
        </w:rPr>
        <w:t>电感选择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lastRenderedPageBreak/>
        <w:tab/>
      </w:r>
      <w:r w:rsidRPr="00A51DA0">
        <w:rPr>
          <w:position w:val="-142"/>
          <w:sz w:val="24"/>
          <w:szCs w:val="24"/>
        </w:rPr>
        <w:object w:dxaOrig="2680" w:dyaOrig="2960">
          <v:shape id="_x0000_i1141" type="#_x0000_t75" style="width:134.25pt;height:147.75pt" o:ole="">
            <v:imagedata r:id="rId57" o:title=""/>
          </v:shape>
          <o:OLEObject Type="Embed" ProgID="Equation.DSMT4" ShapeID="_x0000_i1141" DrawAspect="Content" ObjectID="_1592652976" r:id="rId58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3、</w:t>
      </w:r>
      <w:r w:rsidRPr="00A51DA0">
        <w:rPr>
          <w:rFonts w:hint="eastAsia"/>
          <w:b/>
          <w:sz w:val="24"/>
          <w:szCs w:val="24"/>
        </w:rPr>
        <w:t>肖基特二极管选择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32"/>
          <w:sz w:val="24"/>
          <w:szCs w:val="24"/>
        </w:rPr>
        <w:object w:dxaOrig="1320" w:dyaOrig="760">
          <v:shape id="_x0000_i1149" type="#_x0000_t75" style="width:66pt;height:38.25pt" o:ole="">
            <v:imagedata r:id="rId59" o:title=""/>
          </v:shape>
          <o:OLEObject Type="Embed" ProgID="Equation.DSMT4" ShapeID="_x0000_i1149" DrawAspect="Content" ObjectID="_1592652977" r:id="rId60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</w:t>
      </w:r>
      <w:r w:rsidRPr="00A51DA0">
        <w:rPr>
          <w:rFonts w:hint="eastAsia"/>
          <w:b/>
          <w:sz w:val="24"/>
          <w:szCs w:val="24"/>
        </w:rPr>
        <w:t>开关管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32"/>
          <w:sz w:val="24"/>
          <w:szCs w:val="24"/>
        </w:rPr>
        <w:object w:dxaOrig="1400" w:dyaOrig="760">
          <v:shape id="_x0000_i1143" type="#_x0000_t75" style="width:69.75pt;height:38.25pt" o:ole="">
            <v:imagedata r:id="rId61" o:title=""/>
          </v:shape>
          <o:OLEObject Type="Embed" ProgID="Equation.DSMT4" ShapeID="_x0000_i1143" DrawAspect="Content" ObjectID="_1592652978" r:id="rId62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pStyle w:val="a7"/>
        <w:ind w:left="720" w:firstLineChars="0" w:firstLine="0"/>
        <w:rPr>
          <w:sz w:val="24"/>
          <w:szCs w:val="24"/>
        </w:rPr>
      </w:pPr>
      <w:r w:rsidRPr="00A51DA0">
        <w:rPr>
          <w:position w:val="-12"/>
          <w:sz w:val="24"/>
          <w:szCs w:val="24"/>
        </w:rPr>
        <w:object w:dxaOrig="340" w:dyaOrig="360">
          <v:shape id="_x0000_i1144" type="#_x0000_t75" style="width:17.25pt;height:18pt" o:ole="">
            <v:imagedata r:id="rId63" o:title=""/>
          </v:shape>
          <o:OLEObject Type="Embed" ProgID="Equation.DSMT4" ShapeID="_x0000_i1144" DrawAspect="Content" ObjectID="_1592652979" r:id="rId64"/>
        </w:object>
      </w:r>
      <w:r w:rsidRPr="00A51DA0">
        <w:rPr>
          <w:rFonts w:hint="eastAsia"/>
          <w:sz w:val="24"/>
          <w:szCs w:val="24"/>
        </w:rPr>
        <w:t>开关管耐压</w:t>
      </w:r>
      <w:r w:rsidRPr="00A51DA0">
        <w:rPr>
          <w:sz w:val="24"/>
          <w:szCs w:val="24"/>
        </w:rPr>
        <w:t>(Toff</w:t>
      </w:r>
      <w:r w:rsidRPr="00A51DA0">
        <w:rPr>
          <w:rFonts w:hint="eastAsia"/>
          <w:sz w:val="24"/>
          <w:szCs w:val="24"/>
        </w:rPr>
        <w:t>期间)</w:t>
      </w:r>
    </w:p>
    <w:p w:rsidR="00A51DA0" w:rsidRPr="00A51DA0" w:rsidRDefault="00A51DA0" w:rsidP="00A51DA0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5、</w:t>
      </w:r>
      <w:r w:rsidRPr="00A51DA0">
        <w:rPr>
          <w:rFonts w:hint="eastAsia"/>
          <w:b/>
          <w:sz w:val="24"/>
          <w:szCs w:val="24"/>
        </w:rPr>
        <w:t>电容</w:t>
      </w:r>
    </w:p>
    <w:p w:rsidR="00A51DA0" w:rsidRPr="00A51DA0" w:rsidRDefault="00A51DA0" w:rsidP="00A51DA0">
      <w:pPr>
        <w:pStyle w:val="MTDisplayEquation"/>
        <w:rPr>
          <w:sz w:val="24"/>
          <w:szCs w:val="24"/>
        </w:rPr>
      </w:pPr>
      <w:r w:rsidRPr="00A51DA0">
        <w:rPr>
          <w:sz w:val="24"/>
          <w:szCs w:val="24"/>
        </w:rPr>
        <w:tab/>
      </w:r>
      <w:r w:rsidRPr="00A51DA0">
        <w:rPr>
          <w:position w:val="-40"/>
          <w:sz w:val="24"/>
          <w:szCs w:val="24"/>
        </w:rPr>
        <w:object w:dxaOrig="3100" w:dyaOrig="920">
          <v:shape id="_x0000_i1145" type="#_x0000_t75" style="width:154.5pt;height:45.75pt" o:ole="">
            <v:imagedata r:id="rId65" o:title=""/>
          </v:shape>
          <o:OLEObject Type="Embed" ProgID="Equation.DSMT4" ShapeID="_x0000_i1145" DrawAspect="Content" ObjectID="_1592652980" r:id="rId66"/>
        </w:object>
      </w:r>
      <w:r w:rsidRPr="00A51DA0">
        <w:rPr>
          <w:sz w:val="24"/>
          <w:szCs w:val="24"/>
        </w:rPr>
        <w:t xml:space="preserve"> </w:t>
      </w:r>
    </w:p>
    <w:p w:rsidR="00A51DA0" w:rsidRPr="00A51DA0" w:rsidRDefault="00A51DA0" w:rsidP="00A51DA0">
      <w:pPr>
        <w:ind w:firstLine="420"/>
        <w:rPr>
          <w:rFonts w:hint="eastAsia"/>
          <w:sz w:val="24"/>
          <w:szCs w:val="24"/>
        </w:rPr>
      </w:pPr>
    </w:p>
    <w:p w:rsidR="00FD5DD6" w:rsidRPr="00A51DA0" w:rsidRDefault="00A51DA0" w:rsidP="00FD5DD6">
      <w:pPr>
        <w:pStyle w:val="2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三、</w:t>
      </w:r>
      <w:r w:rsidR="00FD5DD6" w:rsidRPr="00A51DA0">
        <w:rPr>
          <w:rFonts w:hint="eastAsia"/>
          <w:sz w:val="24"/>
          <w:szCs w:val="24"/>
        </w:rPr>
        <w:t>Buck-Boost极性反转电路（升降压电路）</w:t>
      </w:r>
    </w:p>
    <w:p w:rsidR="00FD5DD6" w:rsidRPr="00A51DA0" w:rsidRDefault="00C73F8C" w:rsidP="00A51DA0">
      <w:pPr>
        <w:jc w:val="center"/>
        <w:rPr>
          <w:sz w:val="24"/>
          <w:szCs w:val="24"/>
        </w:rPr>
      </w:pPr>
      <w:r w:rsidRPr="00A51DA0">
        <w:rPr>
          <w:noProof/>
          <w:sz w:val="24"/>
          <w:szCs w:val="24"/>
        </w:rPr>
        <w:drawing>
          <wp:inline distT="0" distB="0" distL="0" distR="0">
            <wp:extent cx="2910205" cy="1572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DA0" w:rsidRPr="00A51DA0" w:rsidRDefault="00A51DA0" w:rsidP="00A51DA0">
      <w:pPr>
        <w:jc w:val="center"/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图3</w:t>
      </w:r>
      <w:r w:rsidRPr="00A51DA0">
        <w:rPr>
          <w:sz w:val="24"/>
          <w:szCs w:val="24"/>
        </w:rPr>
        <w:t xml:space="preserve"> </w:t>
      </w:r>
      <w:r w:rsidRPr="00A51DA0">
        <w:rPr>
          <w:rFonts w:hint="eastAsia"/>
          <w:sz w:val="24"/>
          <w:szCs w:val="24"/>
        </w:rPr>
        <w:t>buck-boost升降压电路</w:t>
      </w:r>
    </w:p>
    <w:p w:rsidR="00A51DA0" w:rsidRPr="00A51DA0" w:rsidRDefault="00A51DA0" w:rsidP="00A51DA0">
      <w:pPr>
        <w:jc w:val="center"/>
        <w:rPr>
          <w:rFonts w:hint="eastAsia"/>
          <w:sz w:val="24"/>
          <w:szCs w:val="24"/>
        </w:rPr>
      </w:pPr>
    </w:p>
    <w:p w:rsidR="00A51DA0" w:rsidRPr="00A51DA0" w:rsidRDefault="00C73F8C" w:rsidP="00A51DA0">
      <w:pPr>
        <w:rPr>
          <w:rFonts w:hint="eastAsia"/>
          <w:sz w:val="24"/>
          <w:szCs w:val="24"/>
        </w:rPr>
      </w:pPr>
      <w:r w:rsidRPr="00A51DA0">
        <w:rPr>
          <w:rFonts w:hint="eastAsia"/>
          <w:sz w:val="24"/>
          <w:szCs w:val="24"/>
        </w:rPr>
        <w:lastRenderedPageBreak/>
        <w:t>分析与</w:t>
      </w:r>
      <w:r w:rsidRPr="00A51DA0">
        <w:rPr>
          <w:sz w:val="24"/>
          <w:szCs w:val="24"/>
        </w:rPr>
        <w:t>Buck</w:t>
      </w:r>
      <w:r w:rsidRPr="00A51DA0">
        <w:rPr>
          <w:rFonts w:hint="eastAsia"/>
          <w:sz w:val="24"/>
          <w:szCs w:val="24"/>
        </w:rPr>
        <w:t>电路类似，可得</w:t>
      </w:r>
    </w:p>
    <w:p w:rsidR="00C73F8C" w:rsidRPr="00A51DA0" w:rsidRDefault="00C73F8C" w:rsidP="00A51DA0">
      <w:pPr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当MOS管导通时，电感的正向伏秒为：</w:t>
      </w:r>
      <w:r w:rsidRPr="00A51DA0">
        <w:rPr>
          <w:position w:val="-12"/>
          <w:sz w:val="24"/>
          <w:szCs w:val="24"/>
        </w:rPr>
        <w:object w:dxaOrig="600" w:dyaOrig="360">
          <v:shape id="_x0000_i1034" type="#_x0000_t75" style="width:30pt;height:18pt" o:ole="">
            <v:imagedata r:id="rId68" o:title=""/>
          </v:shape>
          <o:OLEObject Type="Embed" ProgID="Equation.DSMT4" ShapeID="_x0000_i1034" DrawAspect="Content" ObjectID="_1592652981" r:id="rId69"/>
        </w:object>
      </w:r>
      <w:r w:rsidRPr="00A51DA0">
        <w:rPr>
          <w:sz w:val="24"/>
          <w:szCs w:val="24"/>
        </w:rPr>
        <w:t xml:space="preserve"> </w:t>
      </w:r>
    </w:p>
    <w:p w:rsidR="00C73F8C" w:rsidRPr="00A51DA0" w:rsidRDefault="00C73F8C" w:rsidP="005267F9">
      <w:pPr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当MOS管截止时，电感的正向伏秒为：</w:t>
      </w:r>
      <w:r w:rsidRPr="00A51DA0">
        <w:rPr>
          <w:position w:val="-12"/>
          <w:sz w:val="24"/>
          <w:szCs w:val="24"/>
        </w:rPr>
        <w:object w:dxaOrig="1240" w:dyaOrig="360">
          <v:shape id="_x0000_i1035" type="#_x0000_t75" style="width:62.25pt;height:18pt" o:ole="">
            <v:imagedata r:id="rId70" o:title=""/>
          </v:shape>
          <o:OLEObject Type="Embed" ProgID="Equation.DSMT4" ShapeID="_x0000_i1035" DrawAspect="Content" ObjectID="_1592652982" r:id="rId71"/>
        </w:object>
      </w:r>
      <w:r w:rsidRPr="00A51DA0">
        <w:rPr>
          <w:sz w:val="24"/>
          <w:szCs w:val="24"/>
        </w:rPr>
        <w:t xml:space="preserve"> </w:t>
      </w:r>
    </w:p>
    <w:p w:rsidR="00C73F8C" w:rsidRPr="00A51DA0" w:rsidRDefault="00C73F8C" w:rsidP="005267F9">
      <w:pPr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可得</w:t>
      </w:r>
    </w:p>
    <w:p w:rsidR="00C73F8C" w:rsidRPr="00A51DA0" w:rsidRDefault="00C73F8C" w:rsidP="00C73F8C">
      <w:pPr>
        <w:pStyle w:val="MTDisplayEquation"/>
        <w:rPr>
          <w:sz w:val="24"/>
          <w:szCs w:val="24"/>
        </w:rPr>
      </w:pPr>
      <w:bookmarkStart w:id="0" w:name="_GoBack"/>
      <w:bookmarkEnd w:id="0"/>
      <w:r w:rsidRPr="00A51DA0">
        <w:rPr>
          <w:sz w:val="24"/>
          <w:szCs w:val="24"/>
        </w:rPr>
        <w:tab/>
      </w:r>
      <w:r w:rsidRPr="00A51DA0">
        <w:rPr>
          <w:position w:val="-28"/>
          <w:sz w:val="24"/>
          <w:szCs w:val="24"/>
        </w:rPr>
        <w:object w:dxaOrig="1320" w:dyaOrig="660">
          <v:shape id="_x0000_i1153" type="#_x0000_t75" style="width:66pt;height:33pt" o:ole="">
            <v:imagedata r:id="rId72" o:title=""/>
          </v:shape>
          <o:OLEObject Type="Embed" ProgID="Equation.DSMT4" ShapeID="_x0000_i1153" DrawAspect="Content" ObjectID="_1592652983" r:id="rId73"/>
        </w:object>
      </w:r>
      <w:r w:rsidRPr="00A51DA0">
        <w:rPr>
          <w:sz w:val="24"/>
          <w:szCs w:val="24"/>
        </w:rPr>
        <w:t xml:space="preserve"> </w:t>
      </w:r>
    </w:p>
    <w:p w:rsidR="00C73F8C" w:rsidRPr="00A51DA0" w:rsidRDefault="00F506CD" w:rsidP="005267F9">
      <w:pPr>
        <w:rPr>
          <w:sz w:val="24"/>
          <w:szCs w:val="24"/>
        </w:rPr>
      </w:pPr>
      <w:r w:rsidRPr="00A51DA0">
        <w:rPr>
          <w:rFonts w:hint="eastAsia"/>
          <w:sz w:val="24"/>
          <w:szCs w:val="24"/>
        </w:rPr>
        <w:t>Buck-Boost组合电路（升降压电路）</w:t>
      </w:r>
    </w:p>
    <w:p w:rsidR="000B6C53" w:rsidRPr="00F52933" w:rsidRDefault="000B6C53" w:rsidP="00F52933">
      <w:pPr>
        <w:rPr>
          <w:rFonts w:hint="eastAsia"/>
          <w:sz w:val="24"/>
          <w:szCs w:val="24"/>
        </w:rPr>
      </w:pPr>
    </w:p>
    <w:sectPr w:rsidR="000B6C53" w:rsidRPr="00F5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BD" w:rsidRDefault="00D30FBD" w:rsidP="00AA45E0">
      <w:r>
        <w:separator/>
      </w:r>
    </w:p>
  </w:endnote>
  <w:endnote w:type="continuationSeparator" w:id="0">
    <w:p w:rsidR="00D30FBD" w:rsidRDefault="00D30FBD" w:rsidP="00AA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BD" w:rsidRDefault="00D30FBD" w:rsidP="00AA45E0">
      <w:r>
        <w:separator/>
      </w:r>
    </w:p>
  </w:footnote>
  <w:footnote w:type="continuationSeparator" w:id="0">
    <w:p w:rsidR="00D30FBD" w:rsidRDefault="00D30FBD" w:rsidP="00AA4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4B45"/>
    <w:multiLevelType w:val="hybridMultilevel"/>
    <w:tmpl w:val="59B4D470"/>
    <w:lvl w:ilvl="0" w:tplc="C17A03D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742C51"/>
    <w:multiLevelType w:val="hybridMultilevel"/>
    <w:tmpl w:val="0F42A29A"/>
    <w:lvl w:ilvl="0" w:tplc="457C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F9"/>
    <w:rsid w:val="00002274"/>
    <w:rsid w:val="000B6C53"/>
    <w:rsid w:val="000C5BC1"/>
    <w:rsid w:val="0024238C"/>
    <w:rsid w:val="002849FA"/>
    <w:rsid w:val="002D236C"/>
    <w:rsid w:val="00311AC9"/>
    <w:rsid w:val="005267F9"/>
    <w:rsid w:val="005B1A56"/>
    <w:rsid w:val="00726627"/>
    <w:rsid w:val="0076189F"/>
    <w:rsid w:val="00796EA3"/>
    <w:rsid w:val="007D2F63"/>
    <w:rsid w:val="00833221"/>
    <w:rsid w:val="00914594"/>
    <w:rsid w:val="00923180"/>
    <w:rsid w:val="00A51DA0"/>
    <w:rsid w:val="00A57873"/>
    <w:rsid w:val="00A77E61"/>
    <w:rsid w:val="00AA45E0"/>
    <w:rsid w:val="00C403EC"/>
    <w:rsid w:val="00C628AB"/>
    <w:rsid w:val="00C73F8C"/>
    <w:rsid w:val="00CB2005"/>
    <w:rsid w:val="00D30FBD"/>
    <w:rsid w:val="00F506CD"/>
    <w:rsid w:val="00F52933"/>
    <w:rsid w:val="00F70DB9"/>
    <w:rsid w:val="00FD5DD6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40A0C"/>
  <w15:chartTrackingRefBased/>
  <w15:docId w15:val="{15A74702-5501-40B0-B479-AB89B5CC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6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2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67F9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B200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B2005"/>
  </w:style>
  <w:style w:type="character" w:customStyle="1" w:styleId="20">
    <w:name w:val="标题 2 字符"/>
    <w:basedOn w:val="a0"/>
    <w:link w:val="2"/>
    <w:uiPriority w:val="9"/>
    <w:rsid w:val="00CB2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A4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5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5E0"/>
    <w:rPr>
      <w:sz w:val="18"/>
      <w:szCs w:val="18"/>
    </w:rPr>
  </w:style>
  <w:style w:type="paragraph" w:styleId="a7">
    <w:name w:val="List Paragraph"/>
    <w:basedOn w:val="a"/>
    <w:uiPriority w:val="34"/>
    <w:qFormat/>
    <w:rsid w:val="00AA4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e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0.bin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e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4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emf"/><Relationship Id="rId71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15</cp:revision>
  <dcterms:created xsi:type="dcterms:W3CDTF">2018-07-01T10:20:00Z</dcterms:created>
  <dcterms:modified xsi:type="dcterms:W3CDTF">2018-07-09T06:48:00Z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