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3EC" w:rsidRDefault="00E16B17" w:rsidP="00490E20">
      <w:pPr>
        <w:pStyle w:val="1"/>
        <w:jc w:val="center"/>
      </w:pPr>
      <w:r>
        <w:rPr>
          <w:rFonts w:hint="eastAsia"/>
        </w:rPr>
        <w:t>2</w:t>
      </w:r>
      <w:r>
        <w:t xml:space="preserve"> </w:t>
      </w:r>
      <w:bookmarkStart w:id="0" w:name="_GoBack"/>
      <w:bookmarkEnd w:id="0"/>
      <w:r w:rsidR="00490E20">
        <w:rPr>
          <w:rFonts w:hint="eastAsia"/>
        </w:rPr>
        <w:t>同相放大电路</w:t>
      </w:r>
    </w:p>
    <w:p w:rsidR="00490E20" w:rsidRPr="00490E20" w:rsidRDefault="00DA1255" w:rsidP="009A7F44">
      <w:pPr>
        <w:pStyle w:val="2"/>
        <w:jc w:val="left"/>
      </w:pPr>
      <w:r>
        <w:rPr>
          <w:rFonts w:hint="eastAsia"/>
        </w:rPr>
        <w:t>一、</w:t>
      </w:r>
      <w:r w:rsidR="00490E20">
        <w:rPr>
          <w:rFonts w:hint="eastAsia"/>
        </w:rPr>
        <w:t>电路原理图</w:t>
      </w:r>
    </w:p>
    <w:p w:rsidR="00490E20" w:rsidRDefault="001A10E8" w:rsidP="000020F4">
      <w:pPr>
        <w:jc w:val="center"/>
        <w:rPr>
          <w:rFonts w:hint="eastAsia"/>
        </w:rPr>
      </w:pPr>
      <w:r w:rsidRPr="001A10E8">
        <w:rPr>
          <w:rFonts w:hint="eastAsia"/>
          <w:noProof/>
        </w:rPr>
        <w:drawing>
          <wp:inline distT="0" distB="0" distL="0" distR="0">
            <wp:extent cx="2556510" cy="23006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255" w:rsidRDefault="00DA1255" w:rsidP="009A7F44">
      <w:pPr>
        <w:pStyle w:val="2"/>
        <w:jc w:val="left"/>
      </w:pPr>
      <w:r>
        <w:rPr>
          <w:rFonts w:hint="eastAsia"/>
        </w:rPr>
        <w:t>二、电路</w:t>
      </w:r>
      <w:r w:rsidR="00E00CD3">
        <w:rPr>
          <w:rFonts w:hint="eastAsia"/>
        </w:rPr>
        <w:t>分析</w:t>
      </w:r>
    </w:p>
    <w:p w:rsidR="00E00CD3" w:rsidRPr="005975CA" w:rsidRDefault="00E00CD3" w:rsidP="00E00CD3">
      <w:pPr>
        <w:rPr>
          <w:sz w:val="24"/>
          <w:szCs w:val="24"/>
        </w:rPr>
      </w:pPr>
      <w:r w:rsidRPr="005975CA">
        <w:rPr>
          <w:rFonts w:hint="eastAsia"/>
          <w:sz w:val="24"/>
          <w:szCs w:val="24"/>
        </w:rPr>
        <w:t>该电路用于放大电压信号，放大倍数为</w:t>
      </w:r>
    </w:p>
    <w:p w:rsidR="00E00CD3" w:rsidRPr="005975CA" w:rsidRDefault="00E00CD3" w:rsidP="00E00CD3">
      <w:pPr>
        <w:pStyle w:val="MTDisplayEquation"/>
        <w:rPr>
          <w:sz w:val="24"/>
          <w:szCs w:val="24"/>
        </w:rPr>
      </w:pPr>
      <w:r w:rsidRPr="005975CA">
        <w:rPr>
          <w:sz w:val="24"/>
          <w:szCs w:val="24"/>
        </w:rPr>
        <w:tab/>
      </w:r>
      <w:r w:rsidRPr="005975CA">
        <w:rPr>
          <w:position w:val="-30"/>
          <w:sz w:val="24"/>
          <w:szCs w:val="24"/>
        </w:rPr>
        <w:object w:dxaOrig="10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51.85pt;height:34.05pt" o:ole="">
            <v:imagedata r:id="rId5" o:title=""/>
          </v:shape>
          <o:OLEObject Type="Embed" ProgID="Equation.DSMT4" ShapeID="_x0000_i1032" DrawAspect="Content" ObjectID="_1590415127" r:id="rId6"/>
        </w:object>
      </w:r>
      <w:r w:rsidRPr="005975CA">
        <w:rPr>
          <w:sz w:val="24"/>
          <w:szCs w:val="24"/>
        </w:rPr>
        <w:t xml:space="preserve"> </w:t>
      </w:r>
    </w:p>
    <w:p w:rsidR="00E00CD3" w:rsidRPr="005975CA" w:rsidRDefault="00E00CD3" w:rsidP="00E00CD3">
      <w:pPr>
        <w:rPr>
          <w:sz w:val="24"/>
          <w:szCs w:val="24"/>
        </w:rPr>
      </w:pPr>
      <w:r w:rsidRPr="005975CA">
        <w:rPr>
          <w:rFonts w:hint="eastAsia"/>
          <w:sz w:val="24"/>
          <w:szCs w:val="24"/>
        </w:rPr>
        <w:t>输入输出关系为</w:t>
      </w:r>
    </w:p>
    <w:p w:rsidR="00E00CD3" w:rsidRDefault="00E00CD3" w:rsidP="005975CA">
      <w:pPr>
        <w:pStyle w:val="MTDisplayEquation"/>
        <w:rPr>
          <w:rFonts w:hint="eastAsia"/>
        </w:rPr>
      </w:pPr>
      <w:r>
        <w:tab/>
      </w:r>
      <w:r w:rsidRPr="00E00CD3">
        <w:rPr>
          <w:position w:val="-12"/>
        </w:rPr>
        <w:object w:dxaOrig="859" w:dyaOrig="360">
          <v:shape id="_x0000_i1037" type="#_x0000_t75" style="width:42.6pt;height:17.8pt" o:ole="">
            <v:imagedata r:id="rId7" o:title=""/>
          </v:shape>
          <o:OLEObject Type="Embed" ProgID="Equation.DSMT4" ShapeID="_x0000_i1037" DrawAspect="Content" ObjectID="_1590415128" r:id="rId8"/>
        </w:object>
      </w:r>
      <w:r>
        <w:t xml:space="preserve"> </w:t>
      </w:r>
    </w:p>
    <w:p w:rsidR="00E00CD3" w:rsidRPr="00E00CD3" w:rsidRDefault="005975CA" w:rsidP="005975CA">
      <w:pPr>
        <w:pStyle w:val="2"/>
        <w:rPr>
          <w:rFonts w:hint="eastAsia"/>
        </w:rPr>
      </w:pPr>
      <w:r>
        <w:rPr>
          <w:rFonts w:hint="eastAsia"/>
        </w:rPr>
        <w:t>三、</w:t>
      </w:r>
      <w:r w:rsidR="00E00CD3">
        <w:rPr>
          <w:rFonts w:hint="eastAsia"/>
        </w:rPr>
        <w:t>元件描述</w:t>
      </w:r>
    </w:p>
    <w:tbl>
      <w:tblPr>
        <w:tblStyle w:val="1-6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1D3272" w:rsidRPr="005975CA" w:rsidTr="001D32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1D3272" w:rsidRPr="005975CA" w:rsidRDefault="001D3272" w:rsidP="00DA125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元件</w:t>
            </w:r>
          </w:p>
        </w:tc>
        <w:tc>
          <w:tcPr>
            <w:tcW w:w="6174" w:type="dxa"/>
          </w:tcPr>
          <w:p w:rsidR="001D3272" w:rsidRPr="005975CA" w:rsidRDefault="001D3272" w:rsidP="00DA12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 w:rsidR="00DA1255" w:rsidRPr="005975CA" w:rsidTr="001D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A1255" w:rsidRPr="005975CA" w:rsidRDefault="00E00CD3" w:rsidP="00DA1255">
            <w:pPr>
              <w:rPr>
                <w:sz w:val="24"/>
                <w:szCs w:val="24"/>
              </w:rPr>
            </w:pPr>
            <w:r w:rsidRPr="005975CA">
              <w:rPr>
                <w:rFonts w:hint="eastAsia"/>
                <w:sz w:val="24"/>
                <w:szCs w:val="24"/>
              </w:rPr>
              <w:t>NE5532</w:t>
            </w:r>
          </w:p>
        </w:tc>
        <w:tc>
          <w:tcPr>
            <w:tcW w:w="6174" w:type="dxa"/>
          </w:tcPr>
          <w:p w:rsidR="00DA1255" w:rsidRPr="005975CA" w:rsidRDefault="00431D9E" w:rsidP="00DA1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975CA">
              <w:rPr>
                <w:rFonts w:hint="eastAsia"/>
                <w:sz w:val="24"/>
                <w:szCs w:val="24"/>
              </w:rPr>
              <w:t>高性能低噪声音频运放</w:t>
            </w:r>
          </w:p>
          <w:p w:rsidR="00431D9E" w:rsidRPr="005975CA" w:rsidRDefault="00431D9E" w:rsidP="00DA1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5975CA">
              <w:rPr>
                <w:rFonts w:hint="eastAsia"/>
                <w:sz w:val="24"/>
                <w:szCs w:val="24"/>
              </w:rPr>
              <w:t>双电源供电</w:t>
            </w:r>
            <w:r w:rsidRPr="005975CA">
              <w:rPr>
                <w:position w:val="-6"/>
                <w:sz w:val="24"/>
                <w:szCs w:val="24"/>
              </w:rPr>
              <w:object w:dxaOrig="920" w:dyaOrig="279">
                <v:shape id="_x0000_i1042" type="#_x0000_t75" style="width:45.7pt;height:13.95pt" o:ole="">
                  <v:imagedata r:id="rId9" o:title=""/>
                </v:shape>
                <o:OLEObject Type="Embed" ProgID="Equation.DSMT4" ShapeID="_x0000_i1042" DrawAspect="Content" ObjectID="_1590415129" r:id="rId10"/>
              </w:object>
            </w:r>
            <w:r w:rsidRPr="005975CA">
              <w:rPr>
                <w:sz w:val="24"/>
                <w:szCs w:val="24"/>
              </w:rPr>
              <w:t xml:space="preserve"> </w:t>
            </w:r>
          </w:p>
        </w:tc>
      </w:tr>
      <w:tr w:rsidR="00DA1255" w:rsidRPr="005975CA" w:rsidTr="001D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DA1255" w:rsidRPr="005975CA" w:rsidRDefault="008550FA" w:rsidP="00DA1255">
            <w:pPr>
              <w:rPr>
                <w:sz w:val="24"/>
                <w:szCs w:val="24"/>
              </w:rPr>
            </w:pPr>
            <w:r w:rsidRPr="005975CA">
              <w:rPr>
                <w:rFonts w:hint="eastAsia"/>
                <w:sz w:val="24"/>
                <w:szCs w:val="24"/>
              </w:rPr>
              <w:t>电阻</w:t>
            </w:r>
            <w:r w:rsidR="002B6EA4" w:rsidRPr="002B6EA4">
              <w:rPr>
                <w:position w:val="-12"/>
                <w:sz w:val="24"/>
                <w:szCs w:val="24"/>
              </w:rPr>
              <w:object w:dxaOrig="600" w:dyaOrig="360">
                <v:shape id="_x0000_i1058" type="#_x0000_t75" style="width:30.2pt;height:17.8pt" o:ole="">
                  <v:imagedata r:id="rId11" o:title=""/>
                </v:shape>
                <o:OLEObject Type="Embed" ProgID="Equation.DSMT4" ShapeID="_x0000_i1058" DrawAspect="Content" ObjectID="_1590415130" r:id="rId12"/>
              </w:object>
            </w:r>
            <w:r w:rsidR="002B6EA4">
              <w:rPr>
                <w:sz w:val="24"/>
                <w:szCs w:val="24"/>
              </w:rPr>
              <w:t xml:space="preserve"> </w:t>
            </w:r>
          </w:p>
        </w:tc>
        <w:tc>
          <w:tcPr>
            <w:tcW w:w="6174" w:type="dxa"/>
          </w:tcPr>
          <w:p w:rsidR="00DA1255" w:rsidRPr="005975CA" w:rsidRDefault="008550FA" w:rsidP="00DA1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975CA">
              <w:rPr>
                <w:rFonts w:hint="eastAsia"/>
                <w:sz w:val="24"/>
                <w:szCs w:val="24"/>
              </w:rPr>
              <w:t>千欧级别</w:t>
            </w:r>
          </w:p>
        </w:tc>
      </w:tr>
      <w:tr w:rsidR="002B6EA4" w:rsidRPr="005975CA" w:rsidTr="001D32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:rsidR="002B6EA4" w:rsidRPr="005975CA" w:rsidRDefault="002B6EA4" w:rsidP="00DA1255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电阻</w:t>
            </w:r>
            <w:r w:rsidRPr="002B6EA4">
              <w:rPr>
                <w:position w:val="-12"/>
                <w:sz w:val="24"/>
                <w:szCs w:val="24"/>
              </w:rPr>
              <w:object w:dxaOrig="279" w:dyaOrig="360">
                <v:shape id="_x0000_i1061" type="#_x0000_t75" style="width:13.95pt;height:17.8pt" o:ole="">
                  <v:imagedata r:id="rId13" o:title=""/>
                </v:shape>
                <o:OLEObject Type="Embed" ProgID="Equation.DSMT4" ShapeID="_x0000_i1061" DrawAspect="Content" ObjectID="_1590415131" r:id="rId14"/>
              </w:objec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6174" w:type="dxa"/>
          </w:tcPr>
          <w:p w:rsidR="002B6EA4" w:rsidRPr="005975CA" w:rsidRDefault="002B6EA4" w:rsidP="00DA12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szCs w:val="24"/>
              </w:rPr>
            </w:pPr>
            <w:r w:rsidRPr="002B6EA4">
              <w:rPr>
                <w:position w:val="-12"/>
                <w:sz w:val="24"/>
                <w:szCs w:val="24"/>
              </w:rPr>
              <w:object w:dxaOrig="1219" w:dyaOrig="360">
                <v:shape id="_x0000_i1064" type="#_x0000_t75" style="width:61.15pt;height:17.8pt" o:ole="">
                  <v:imagedata r:id="rId15" o:title=""/>
                </v:shape>
                <o:OLEObject Type="Embed" ProgID="Equation.DSMT4" ShapeID="_x0000_i1064" DrawAspect="Content" ObjectID="_1590415132" r:id="rId16"/>
              </w:objec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DA1255" w:rsidRDefault="00DA1255" w:rsidP="00DA1255">
      <w:pPr>
        <w:rPr>
          <w:sz w:val="24"/>
          <w:szCs w:val="24"/>
        </w:rPr>
      </w:pPr>
    </w:p>
    <w:p w:rsidR="000020F4" w:rsidRDefault="000020F4" w:rsidP="00080646">
      <w:pPr>
        <w:pStyle w:val="2"/>
      </w:pPr>
      <w:r>
        <w:rPr>
          <w:rFonts w:hint="eastAsia"/>
        </w:rPr>
        <w:t>四、设计与测试</w:t>
      </w:r>
    </w:p>
    <w:p w:rsidR="000020F4" w:rsidRDefault="000020F4" w:rsidP="00DA125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设计一个放大6倍的电路</w:t>
      </w:r>
    </w:p>
    <w:p w:rsidR="000020F4" w:rsidRDefault="000020F4" w:rsidP="00DA125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选择</w:t>
      </w:r>
      <w:r w:rsidR="00080646" w:rsidRPr="00080646">
        <w:rPr>
          <w:position w:val="-12"/>
          <w:sz w:val="24"/>
          <w:szCs w:val="24"/>
        </w:rPr>
        <w:object w:dxaOrig="2160" w:dyaOrig="360">
          <v:shape id="_x0000_i1049" type="#_x0000_t75" style="width:108.4pt;height:17.8pt" o:ole="">
            <v:imagedata r:id="rId17" o:title=""/>
          </v:shape>
          <o:OLEObject Type="Embed" ProgID="Equation.DSMT4" ShapeID="_x0000_i1049" DrawAspect="Content" ObjectID="_1590415133" r:id="rId18"/>
        </w:object>
      </w:r>
      <w:r w:rsidR="00080646">
        <w:rPr>
          <w:sz w:val="24"/>
          <w:szCs w:val="24"/>
        </w:rPr>
        <w:t xml:space="preserve"> </w:t>
      </w:r>
      <w:r w:rsidR="00080646">
        <w:rPr>
          <w:rFonts w:hint="eastAsia"/>
          <w:sz w:val="24"/>
          <w:szCs w:val="24"/>
        </w:rPr>
        <w:t>，放大倍数A=</w:t>
      </w:r>
      <w:r w:rsidR="00080646">
        <w:rPr>
          <w:sz w:val="24"/>
          <w:szCs w:val="24"/>
        </w:rPr>
        <w:t>6</w:t>
      </w:r>
      <w:r w:rsidR="00080646">
        <w:rPr>
          <w:rFonts w:hint="eastAsia"/>
          <w:sz w:val="24"/>
          <w:szCs w:val="24"/>
        </w:rPr>
        <w:t>，最终测试波形如下：</w:t>
      </w:r>
    </w:p>
    <w:p w:rsidR="000020F4" w:rsidRPr="005975CA" w:rsidRDefault="000020F4" w:rsidP="00080646">
      <w:pPr>
        <w:jc w:val="center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048000" cy="22288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倍同相放大.b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0F4" w:rsidRPr="00597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E20"/>
    <w:rsid w:val="000020F4"/>
    <w:rsid w:val="00075A53"/>
    <w:rsid w:val="00080646"/>
    <w:rsid w:val="001A10E8"/>
    <w:rsid w:val="001D3272"/>
    <w:rsid w:val="002B6EA4"/>
    <w:rsid w:val="00431D9E"/>
    <w:rsid w:val="00490E20"/>
    <w:rsid w:val="005975CA"/>
    <w:rsid w:val="006D0534"/>
    <w:rsid w:val="007343EF"/>
    <w:rsid w:val="008550FA"/>
    <w:rsid w:val="009A7F44"/>
    <w:rsid w:val="009F3788"/>
    <w:rsid w:val="00A57873"/>
    <w:rsid w:val="00C403EC"/>
    <w:rsid w:val="00DA1255"/>
    <w:rsid w:val="00E00CD3"/>
    <w:rsid w:val="00E16B17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66A55"/>
  <w15:chartTrackingRefBased/>
  <w15:docId w15:val="{40510964-53E0-4900-A9CC-C71B2FF5A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0E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0E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0E2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90E2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A12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6D053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MTDisplayEquation">
    <w:name w:val="MTDisplayEquation"/>
    <w:basedOn w:val="a"/>
    <w:next w:val="a"/>
    <w:link w:val="MTDisplayEquation0"/>
    <w:rsid w:val="00E00CD3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E00CD3"/>
  </w:style>
  <w:style w:type="table" w:styleId="a4">
    <w:name w:val="Grid Table Light"/>
    <w:basedOn w:val="a1"/>
    <w:uiPriority w:val="40"/>
    <w:rsid w:val="001D327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-1">
    <w:name w:val="Grid Table 1 Light Accent 1"/>
    <w:basedOn w:val="a1"/>
    <w:uiPriority w:val="46"/>
    <w:rsid w:val="001D3272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1D327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1">
    <w:name w:val="Grid Table 2 Accent 1"/>
    <w:basedOn w:val="a1"/>
    <w:uiPriority w:val="47"/>
    <w:rsid w:val="001D3272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1-6">
    <w:name w:val="Grid Table 1 Light Accent 6"/>
    <w:basedOn w:val="a1"/>
    <w:uiPriority w:val="46"/>
    <w:rsid w:val="001D3272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10" Type="http://schemas.openxmlformats.org/officeDocument/2006/relationships/oleObject" Target="embeddings/oleObject3.bin"/><Relationship Id="rId19" Type="http://schemas.openxmlformats.org/officeDocument/2006/relationships/image" Target="media/image9.png"/><Relationship Id="rId4" Type="http://schemas.openxmlformats.org/officeDocument/2006/relationships/image" Target="media/image1.emf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耿强</dc:creator>
  <cp:keywords/>
  <dc:description/>
  <cp:lastModifiedBy>耿强</cp:lastModifiedBy>
  <cp:revision>18</cp:revision>
  <dcterms:created xsi:type="dcterms:W3CDTF">2018-06-05T15:53:00Z</dcterms:created>
  <dcterms:modified xsi:type="dcterms:W3CDTF">2018-06-13T09:10:00Z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