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02C366FF"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511146A2" w:rsidR="00604E29" w:rsidRDefault="00C70BEE">
            <w:r>
              <w:t>26</w:t>
            </w:r>
            <w:r w:rsidR="00C27B72" w:rsidRPr="00C27B72">
              <w:t xml:space="preserve"> </w:t>
            </w:r>
            <w:r>
              <w:t>June</w:t>
            </w:r>
            <w:r w:rsidR="00C27B72" w:rsidRPr="00C27B72">
              <w:t xml:space="preserve"> 202</w:t>
            </w:r>
            <w:r>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tc>
      </w:tr>
      <w:tr w:rsidR="00604E29" w14:paraId="0E84FB5D" w14:textId="77777777">
        <w:tc>
          <w:tcPr>
            <w:tcW w:w="4695" w:type="dxa"/>
          </w:tcPr>
          <w:p w14:paraId="4C398D34" w14:textId="77777777" w:rsidR="00604E29" w:rsidRDefault="00000000">
            <w:r>
              <w:t>Project Name</w:t>
            </w:r>
          </w:p>
        </w:tc>
        <w:tc>
          <w:tcPr>
            <w:tcW w:w="4335" w:type="dxa"/>
          </w:tcPr>
          <w:p w14:paraId="56EAF34F" w14:textId="1C8C0EF4" w:rsidR="00604E29" w:rsidRDefault="00C70BEE">
            <w:r>
              <w:t>Student Leave Request Management</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37C39CAD" w14:textId="0DA40ADA" w:rsidR="00604E29" w:rsidRPr="00C70BEE" w:rsidRDefault="00000000">
      <w:pPr>
        <w:rPr>
          <w:b/>
        </w:rPr>
      </w:pPr>
      <w:r>
        <w:rPr>
          <w:b/>
        </w:rPr>
        <w:t>Proposed Solution Template: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
        <w:gridCol w:w="1648"/>
        <w:gridCol w:w="6847"/>
      </w:tblGrid>
      <w:tr w:rsidR="005F2D78" w:rsidRPr="005F2D78" w14:paraId="57BC00A0" w14:textId="77777777" w:rsidTr="005F2D78">
        <w:trPr>
          <w:tblHeader/>
          <w:tblCellSpacing w:w="15" w:type="dxa"/>
        </w:trPr>
        <w:tc>
          <w:tcPr>
            <w:tcW w:w="0" w:type="auto"/>
            <w:vAlign w:val="center"/>
            <w:hideMark/>
          </w:tcPr>
          <w:p w14:paraId="3E35D2B0" w14:textId="77777777" w:rsidR="005F2D78" w:rsidRPr="005F2D78" w:rsidRDefault="005F2D78" w:rsidP="005F2D78">
            <w:pPr>
              <w:spacing w:after="0" w:line="240" w:lineRule="auto"/>
              <w:rPr>
                <w:b/>
                <w:bCs/>
              </w:rPr>
            </w:pPr>
            <w:proofErr w:type="gramStart"/>
            <w:r w:rsidRPr="005F2D78">
              <w:rPr>
                <w:b/>
                <w:bCs/>
              </w:rPr>
              <w:t>S.No</w:t>
            </w:r>
            <w:proofErr w:type="gramEnd"/>
          </w:p>
        </w:tc>
        <w:tc>
          <w:tcPr>
            <w:tcW w:w="0" w:type="auto"/>
            <w:vAlign w:val="center"/>
            <w:hideMark/>
          </w:tcPr>
          <w:p w14:paraId="31E073AB" w14:textId="77777777" w:rsidR="005F2D78" w:rsidRPr="005F2D78" w:rsidRDefault="005F2D78" w:rsidP="005F2D78">
            <w:pPr>
              <w:spacing w:after="0" w:line="240" w:lineRule="auto"/>
              <w:rPr>
                <w:b/>
                <w:bCs/>
              </w:rPr>
            </w:pPr>
            <w:r w:rsidRPr="005F2D78">
              <w:rPr>
                <w:b/>
                <w:bCs/>
              </w:rPr>
              <w:t>Parameter</w:t>
            </w:r>
          </w:p>
        </w:tc>
        <w:tc>
          <w:tcPr>
            <w:tcW w:w="0" w:type="auto"/>
            <w:vAlign w:val="center"/>
            <w:hideMark/>
          </w:tcPr>
          <w:p w14:paraId="0AC236C6" w14:textId="77777777" w:rsidR="005F2D78" w:rsidRPr="005F2D78" w:rsidRDefault="005F2D78" w:rsidP="005F2D78">
            <w:pPr>
              <w:spacing w:after="0" w:line="240" w:lineRule="auto"/>
              <w:rPr>
                <w:b/>
                <w:bCs/>
              </w:rPr>
            </w:pPr>
            <w:r w:rsidRPr="005F2D78">
              <w:rPr>
                <w:b/>
                <w:bCs/>
              </w:rPr>
              <w:t>Description</w:t>
            </w:r>
          </w:p>
        </w:tc>
      </w:tr>
      <w:tr w:rsidR="005F2D78" w:rsidRPr="005F2D78" w14:paraId="21C73579" w14:textId="77777777" w:rsidTr="005F2D78">
        <w:trPr>
          <w:tblCellSpacing w:w="15" w:type="dxa"/>
        </w:trPr>
        <w:tc>
          <w:tcPr>
            <w:tcW w:w="0" w:type="auto"/>
            <w:vAlign w:val="center"/>
            <w:hideMark/>
          </w:tcPr>
          <w:p w14:paraId="6270EAE4" w14:textId="77777777" w:rsidR="005F2D78" w:rsidRPr="005F2D78" w:rsidRDefault="005F2D78" w:rsidP="005F2D78">
            <w:pPr>
              <w:spacing w:after="0" w:line="240" w:lineRule="auto"/>
              <w:rPr>
                <w:b/>
              </w:rPr>
            </w:pPr>
            <w:r w:rsidRPr="005F2D78">
              <w:rPr>
                <w:b/>
                <w:bCs/>
              </w:rPr>
              <w:t>1</w:t>
            </w:r>
          </w:p>
        </w:tc>
        <w:tc>
          <w:tcPr>
            <w:tcW w:w="0" w:type="auto"/>
            <w:vAlign w:val="center"/>
            <w:hideMark/>
          </w:tcPr>
          <w:p w14:paraId="20F014D5" w14:textId="77777777" w:rsidR="005F2D78" w:rsidRPr="005F2D78" w:rsidRDefault="005F2D78" w:rsidP="005F2D78">
            <w:pPr>
              <w:spacing w:after="0" w:line="240" w:lineRule="auto"/>
              <w:rPr>
                <w:b/>
              </w:rPr>
            </w:pPr>
            <w:r w:rsidRPr="005F2D78">
              <w:rPr>
                <w:b/>
                <w:bCs/>
              </w:rPr>
              <w:t>Problem Statement (Problem to be solved)</w:t>
            </w:r>
          </w:p>
        </w:tc>
        <w:tc>
          <w:tcPr>
            <w:tcW w:w="0" w:type="auto"/>
            <w:vAlign w:val="center"/>
            <w:hideMark/>
          </w:tcPr>
          <w:p w14:paraId="355BE75A" w14:textId="77777777" w:rsidR="005F2D78" w:rsidRPr="005F2D78" w:rsidRDefault="005F2D78" w:rsidP="005F2D78">
            <w:pPr>
              <w:spacing w:after="0" w:line="240" w:lineRule="auto"/>
              <w:rPr>
                <w:bCs/>
              </w:rPr>
            </w:pPr>
            <w:r w:rsidRPr="005F2D78">
              <w:rPr>
                <w:bCs/>
              </w:rPr>
              <w:t>Colleges often manage student leave requests manually through paper forms, emails, or verbal communication. This leads to delayed approvals, lack of transparency, difficulty in tracking request status, and inefficient communication between students and faculty.</w:t>
            </w:r>
          </w:p>
        </w:tc>
      </w:tr>
      <w:tr w:rsidR="005F2D78" w:rsidRPr="005F2D78" w14:paraId="01D77C24" w14:textId="77777777" w:rsidTr="005F2D78">
        <w:trPr>
          <w:tblCellSpacing w:w="15" w:type="dxa"/>
        </w:trPr>
        <w:tc>
          <w:tcPr>
            <w:tcW w:w="0" w:type="auto"/>
            <w:vAlign w:val="center"/>
            <w:hideMark/>
          </w:tcPr>
          <w:p w14:paraId="725B2B43" w14:textId="77777777" w:rsidR="005F2D78" w:rsidRPr="005F2D78" w:rsidRDefault="005F2D78" w:rsidP="005F2D78">
            <w:pPr>
              <w:spacing w:after="0" w:line="240" w:lineRule="auto"/>
              <w:rPr>
                <w:b/>
              </w:rPr>
            </w:pPr>
            <w:r w:rsidRPr="005F2D78">
              <w:rPr>
                <w:b/>
                <w:bCs/>
              </w:rPr>
              <w:t>2</w:t>
            </w:r>
          </w:p>
        </w:tc>
        <w:tc>
          <w:tcPr>
            <w:tcW w:w="0" w:type="auto"/>
            <w:vAlign w:val="center"/>
            <w:hideMark/>
          </w:tcPr>
          <w:p w14:paraId="2E978E0B" w14:textId="77777777" w:rsidR="005F2D78" w:rsidRPr="005F2D78" w:rsidRDefault="005F2D78" w:rsidP="005F2D78">
            <w:pPr>
              <w:spacing w:after="0" w:line="240" w:lineRule="auto"/>
              <w:rPr>
                <w:b/>
              </w:rPr>
            </w:pPr>
            <w:r w:rsidRPr="005F2D78">
              <w:rPr>
                <w:b/>
                <w:bCs/>
              </w:rPr>
              <w:t>Idea / Solution Description</w:t>
            </w:r>
          </w:p>
        </w:tc>
        <w:tc>
          <w:tcPr>
            <w:tcW w:w="0" w:type="auto"/>
            <w:vAlign w:val="center"/>
            <w:hideMark/>
          </w:tcPr>
          <w:p w14:paraId="07311AA2" w14:textId="77777777" w:rsidR="005F2D78" w:rsidRPr="005F2D78" w:rsidRDefault="005F2D78" w:rsidP="005F2D78">
            <w:pPr>
              <w:spacing w:after="0" w:line="240" w:lineRule="auto"/>
              <w:rPr>
                <w:bCs/>
              </w:rPr>
            </w:pPr>
            <w:r w:rsidRPr="005F2D78">
              <w:rPr>
                <w:bCs/>
              </w:rPr>
              <w:t>Develop a ServiceNow-based Student Leave Automation System where students submit leave requests digitally. Requests are reviewed by the Class Teacher, who can approve, reject, or manually escalate requests exceeding five days to the HOD. The HOD can approve, reject, or modify approved leave days. Flow Designer automatically sends email notifications for approved, rejected, and escalated requests, while students can track their leave status through dedicated application views.</w:t>
            </w:r>
          </w:p>
        </w:tc>
      </w:tr>
      <w:tr w:rsidR="005F2D78" w:rsidRPr="005F2D78" w14:paraId="5C4D866E" w14:textId="77777777" w:rsidTr="005F2D78">
        <w:trPr>
          <w:tblCellSpacing w:w="15" w:type="dxa"/>
        </w:trPr>
        <w:tc>
          <w:tcPr>
            <w:tcW w:w="0" w:type="auto"/>
            <w:vAlign w:val="center"/>
            <w:hideMark/>
          </w:tcPr>
          <w:p w14:paraId="42C228E6" w14:textId="77777777" w:rsidR="005F2D78" w:rsidRPr="005F2D78" w:rsidRDefault="005F2D78" w:rsidP="005F2D78">
            <w:pPr>
              <w:spacing w:after="0" w:line="240" w:lineRule="auto"/>
              <w:rPr>
                <w:b/>
              </w:rPr>
            </w:pPr>
            <w:r w:rsidRPr="005F2D78">
              <w:rPr>
                <w:b/>
                <w:bCs/>
              </w:rPr>
              <w:t>3</w:t>
            </w:r>
          </w:p>
        </w:tc>
        <w:tc>
          <w:tcPr>
            <w:tcW w:w="0" w:type="auto"/>
            <w:vAlign w:val="center"/>
            <w:hideMark/>
          </w:tcPr>
          <w:p w14:paraId="2DA7E5C3" w14:textId="77777777" w:rsidR="005F2D78" w:rsidRPr="005F2D78" w:rsidRDefault="005F2D78" w:rsidP="005F2D78">
            <w:pPr>
              <w:spacing w:after="0" w:line="240" w:lineRule="auto"/>
              <w:rPr>
                <w:b/>
              </w:rPr>
            </w:pPr>
            <w:r w:rsidRPr="005F2D78">
              <w:rPr>
                <w:b/>
                <w:bCs/>
              </w:rPr>
              <w:t>Novelty / Uniqueness</w:t>
            </w:r>
          </w:p>
        </w:tc>
        <w:tc>
          <w:tcPr>
            <w:tcW w:w="0" w:type="auto"/>
            <w:vAlign w:val="center"/>
            <w:hideMark/>
          </w:tcPr>
          <w:p w14:paraId="1D262B08" w14:textId="77777777" w:rsidR="005F2D78" w:rsidRPr="005F2D78" w:rsidRDefault="005F2D78" w:rsidP="005F2D78">
            <w:pPr>
              <w:spacing w:after="0" w:line="240" w:lineRule="auto"/>
              <w:rPr>
                <w:bCs/>
              </w:rPr>
            </w:pPr>
            <w:r w:rsidRPr="005F2D78">
              <w:rPr>
                <w:bCs/>
              </w:rPr>
              <w:t>The solution combines role-based access control, manual approval workflow, digital leave tracking, email notifications, and separate Student and Faculty views within a single ServiceNow application. It eliminates paper-based processing while keeping approval decisions under faculty control.</w:t>
            </w:r>
          </w:p>
        </w:tc>
      </w:tr>
      <w:tr w:rsidR="005F2D78" w:rsidRPr="005F2D78" w14:paraId="165468E0" w14:textId="77777777" w:rsidTr="005F2D78">
        <w:trPr>
          <w:tblCellSpacing w:w="15" w:type="dxa"/>
        </w:trPr>
        <w:tc>
          <w:tcPr>
            <w:tcW w:w="0" w:type="auto"/>
            <w:vAlign w:val="center"/>
            <w:hideMark/>
          </w:tcPr>
          <w:p w14:paraId="252B1077" w14:textId="77777777" w:rsidR="005F2D78" w:rsidRPr="005F2D78" w:rsidRDefault="005F2D78" w:rsidP="005F2D78">
            <w:pPr>
              <w:spacing w:after="0" w:line="240" w:lineRule="auto"/>
              <w:rPr>
                <w:b/>
              </w:rPr>
            </w:pPr>
            <w:r w:rsidRPr="005F2D78">
              <w:rPr>
                <w:b/>
                <w:bCs/>
              </w:rPr>
              <w:t>4</w:t>
            </w:r>
          </w:p>
        </w:tc>
        <w:tc>
          <w:tcPr>
            <w:tcW w:w="0" w:type="auto"/>
            <w:vAlign w:val="center"/>
            <w:hideMark/>
          </w:tcPr>
          <w:p w14:paraId="00236B4B" w14:textId="77777777" w:rsidR="005F2D78" w:rsidRPr="005F2D78" w:rsidRDefault="005F2D78" w:rsidP="005F2D78">
            <w:pPr>
              <w:spacing w:after="0" w:line="240" w:lineRule="auto"/>
              <w:rPr>
                <w:b/>
              </w:rPr>
            </w:pPr>
            <w:r w:rsidRPr="005F2D78">
              <w:rPr>
                <w:b/>
                <w:bCs/>
              </w:rPr>
              <w:t>Social Impact / Customer Satisfaction</w:t>
            </w:r>
          </w:p>
        </w:tc>
        <w:tc>
          <w:tcPr>
            <w:tcW w:w="0" w:type="auto"/>
            <w:vAlign w:val="center"/>
            <w:hideMark/>
          </w:tcPr>
          <w:p w14:paraId="69D7C95A" w14:textId="77777777" w:rsidR="005F2D78" w:rsidRPr="005F2D78" w:rsidRDefault="005F2D78" w:rsidP="005F2D78">
            <w:pPr>
              <w:spacing w:after="0" w:line="240" w:lineRule="auto"/>
              <w:rPr>
                <w:bCs/>
              </w:rPr>
            </w:pPr>
            <w:r w:rsidRPr="005F2D78">
              <w:rPr>
                <w:bCs/>
              </w:rPr>
              <w:t>The application improves transparency, reduces paperwork, minimizes approval delays, and enhances communication between students and faculty. Students receive timely updates, while faculty members can efficiently manage leave requests through a centralized platform.</w:t>
            </w:r>
          </w:p>
        </w:tc>
      </w:tr>
      <w:tr w:rsidR="005F2D78" w:rsidRPr="005F2D78" w14:paraId="6EB90F28" w14:textId="77777777" w:rsidTr="005F2D78">
        <w:trPr>
          <w:tblCellSpacing w:w="15" w:type="dxa"/>
        </w:trPr>
        <w:tc>
          <w:tcPr>
            <w:tcW w:w="0" w:type="auto"/>
            <w:vAlign w:val="center"/>
            <w:hideMark/>
          </w:tcPr>
          <w:p w14:paraId="3F481FCF" w14:textId="77777777" w:rsidR="005F2D78" w:rsidRPr="005F2D78" w:rsidRDefault="005F2D78" w:rsidP="005F2D78">
            <w:pPr>
              <w:spacing w:after="0" w:line="240" w:lineRule="auto"/>
              <w:rPr>
                <w:b/>
              </w:rPr>
            </w:pPr>
            <w:r w:rsidRPr="005F2D78">
              <w:rPr>
                <w:b/>
                <w:bCs/>
              </w:rPr>
              <w:t>5</w:t>
            </w:r>
          </w:p>
        </w:tc>
        <w:tc>
          <w:tcPr>
            <w:tcW w:w="0" w:type="auto"/>
            <w:vAlign w:val="center"/>
            <w:hideMark/>
          </w:tcPr>
          <w:p w14:paraId="4CF91826" w14:textId="77777777" w:rsidR="005F2D78" w:rsidRPr="005F2D78" w:rsidRDefault="005F2D78" w:rsidP="005F2D78">
            <w:pPr>
              <w:spacing w:after="0" w:line="240" w:lineRule="auto"/>
              <w:rPr>
                <w:b/>
              </w:rPr>
            </w:pPr>
            <w:r w:rsidRPr="005F2D78">
              <w:rPr>
                <w:b/>
                <w:bCs/>
              </w:rPr>
              <w:t>Business Model (Revenue Model)</w:t>
            </w:r>
          </w:p>
        </w:tc>
        <w:tc>
          <w:tcPr>
            <w:tcW w:w="0" w:type="auto"/>
            <w:vAlign w:val="center"/>
            <w:hideMark/>
          </w:tcPr>
          <w:p w14:paraId="0B203C61" w14:textId="77777777" w:rsidR="005F2D78" w:rsidRPr="005F2D78" w:rsidRDefault="005F2D78" w:rsidP="005F2D78">
            <w:pPr>
              <w:spacing w:after="0" w:line="240" w:lineRule="auto"/>
              <w:rPr>
                <w:bCs/>
              </w:rPr>
            </w:pPr>
            <w:r w:rsidRPr="005F2D78">
              <w:rPr>
                <w:bCs/>
              </w:rPr>
              <w:t>The solution is intended for educational institutions as an internal digital service. It can be adopted by colleges or universities as part of their campus management system. Future deployment could follow a Software-as-a-Service (SaaS) subscription model for multiple institutions.</w:t>
            </w:r>
          </w:p>
        </w:tc>
      </w:tr>
      <w:tr w:rsidR="005F2D78" w:rsidRPr="005F2D78" w14:paraId="4C4E66FC" w14:textId="77777777" w:rsidTr="005F2D78">
        <w:trPr>
          <w:tblCellSpacing w:w="15" w:type="dxa"/>
        </w:trPr>
        <w:tc>
          <w:tcPr>
            <w:tcW w:w="0" w:type="auto"/>
            <w:vAlign w:val="center"/>
            <w:hideMark/>
          </w:tcPr>
          <w:p w14:paraId="4C875B08" w14:textId="77777777" w:rsidR="005F2D78" w:rsidRPr="005F2D78" w:rsidRDefault="005F2D78" w:rsidP="005F2D78">
            <w:pPr>
              <w:spacing w:after="0" w:line="240" w:lineRule="auto"/>
              <w:rPr>
                <w:b/>
              </w:rPr>
            </w:pPr>
            <w:r w:rsidRPr="005F2D78">
              <w:rPr>
                <w:b/>
                <w:bCs/>
              </w:rPr>
              <w:t>6</w:t>
            </w:r>
          </w:p>
        </w:tc>
        <w:tc>
          <w:tcPr>
            <w:tcW w:w="0" w:type="auto"/>
            <w:vAlign w:val="center"/>
            <w:hideMark/>
          </w:tcPr>
          <w:p w14:paraId="7FBC1227" w14:textId="77777777" w:rsidR="005F2D78" w:rsidRPr="005F2D78" w:rsidRDefault="005F2D78" w:rsidP="005F2D78">
            <w:pPr>
              <w:spacing w:after="0" w:line="240" w:lineRule="auto"/>
              <w:rPr>
                <w:b/>
              </w:rPr>
            </w:pPr>
            <w:r w:rsidRPr="005F2D78">
              <w:rPr>
                <w:b/>
                <w:bCs/>
              </w:rPr>
              <w:t>Scalability of the Solution</w:t>
            </w:r>
          </w:p>
        </w:tc>
        <w:tc>
          <w:tcPr>
            <w:tcW w:w="0" w:type="auto"/>
            <w:vAlign w:val="center"/>
            <w:hideMark/>
          </w:tcPr>
          <w:p w14:paraId="6D11509C" w14:textId="77777777" w:rsidR="005F2D78" w:rsidRPr="005F2D78" w:rsidRDefault="005F2D78" w:rsidP="005F2D78">
            <w:pPr>
              <w:spacing w:after="0" w:line="240" w:lineRule="auto"/>
              <w:rPr>
                <w:bCs/>
              </w:rPr>
            </w:pPr>
            <w:r w:rsidRPr="005F2D78">
              <w:rPr>
                <w:bCs/>
              </w:rPr>
              <w:t>The application is built on the ServiceNow platform and can scale to support multiple departments, academic years, and institutions. Additional modules such as attendance integration, parent notifications, academic calendars, and analytics dashboards can be incorporated without major architectural changes.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5F2D78"/>
    <w:rsid w:val="00604E29"/>
    <w:rsid w:val="008B50FD"/>
    <w:rsid w:val="00C27B72"/>
    <w:rsid w:val="00C70BEE"/>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343</Words>
  <Characters>1961</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vijay krishna</cp:lastModifiedBy>
  <cp:revision>6</cp:revision>
  <dcterms:created xsi:type="dcterms:W3CDTF">2022-09-18T16:51:00Z</dcterms:created>
  <dcterms:modified xsi:type="dcterms:W3CDTF">2026-06-26T17:37:00Z</dcterms:modified>
</cp:coreProperties>
</file>