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jc w:val="center"/>
      </w:pPr>
      <w:r>
        <w:rPr>
          <w:rFonts w:ascii="Times New Roman" w:hAnsi="Times New Roman"/>
          <w:b/>
          <w:sz w:val="28"/>
        </w:rPr>
        <w:t>МИНИСТЕРСТВО НАУКИ И ВЫСШЕГО ОБРАЗОВАНИЯ</w:t>
      </w:r>
    </w:p>
    <w:p>
      <w:pPr>
        <w:ind w:firstLine="0"/>
        <w:jc w:val="center"/>
      </w:pPr>
      <w:r>
        <w:rPr>
          <w:rFonts w:ascii="Times New Roman" w:hAnsi="Times New Roman"/>
          <w:b/>
          <w:sz w:val="28"/>
        </w:rPr>
        <w:t>РЕСПУБЛИКИ КАЗАХСТАН</w:t>
      </w:r>
    </w:p>
    <w:p>
      <w:pPr>
        <w:ind w:firstLine="0"/>
      </w:pPr>
    </w:p>
    <w:p>
      <w:pPr>
        <w:ind w:firstLine="0"/>
        <w:jc w:val="center"/>
      </w:pPr>
      <w:r>
        <w:rPr>
          <w:rFonts w:ascii="Times New Roman" w:hAnsi="Times New Roman"/>
          <w:b/>
          <w:sz w:val="28"/>
        </w:rPr>
        <w:t>[НАЗВАНИЕ УНИВЕРСИТЕТА]</w:t>
      </w:r>
    </w:p>
    <w:p>
      <w:pPr>
        <w:ind w:firstLine="0"/>
        <w:jc w:val="center"/>
      </w:pPr>
      <w:r>
        <w:rPr>
          <w:rFonts w:ascii="Times New Roman" w:hAnsi="Times New Roman"/>
          <w:b w:val="0"/>
          <w:sz w:val="28"/>
        </w:rPr>
        <w:t>Факультет информационных технологий</w:t>
      </w:r>
    </w:p>
    <w:p>
      <w:pPr>
        <w:ind w:firstLine="0"/>
        <w:jc w:val="center"/>
      </w:pPr>
      <w:r>
        <w:rPr>
          <w:rFonts w:ascii="Times New Roman" w:hAnsi="Times New Roman"/>
          <w:b w:val="0"/>
          <w:sz w:val="28"/>
        </w:rPr>
        <w:t>Кафедра «Программная инженерия»</w:t>
      </w:r>
    </w:p>
    <w:p>
      <w:pPr>
        <w:ind w:firstLine="0"/>
      </w:pPr>
    </w:p>
    <w:p>
      <w:pPr>
        <w:ind w:firstLine="0"/>
      </w:pPr>
    </w:p>
    <w:p>
      <w:pPr>
        <w:ind w:firstLine="0"/>
      </w:pPr>
    </w:p>
    <w:p>
      <w:pPr>
        <w:ind w:firstLine="0"/>
      </w:pPr>
    </w:p>
    <w:p>
      <w:pPr>
        <w:ind w:firstLine="0"/>
        <w:jc w:val="center"/>
      </w:pPr>
      <w:r>
        <w:rPr>
          <w:rFonts w:ascii="Times New Roman" w:hAnsi="Times New Roman"/>
          <w:b/>
          <w:sz w:val="32"/>
        </w:rPr>
        <w:t>ДИПЛОМНАЯ РАБОТА</w:t>
      </w:r>
    </w:p>
    <w:p>
      <w:pPr>
        <w:ind w:firstLine="0"/>
      </w:pPr>
    </w:p>
    <w:p>
      <w:pPr>
        <w:ind w:firstLine="0"/>
        <w:jc w:val="center"/>
      </w:pPr>
      <w:r>
        <w:rPr>
          <w:rFonts w:ascii="Times New Roman" w:hAnsi="Times New Roman"/>
          <w:b/>
          <w:sz w:val="28"/>
        </w:rPr>
        <w:t>Тема: Разработка образовательной LMS-платформы</w:t>
      </w:r>
    </w:p>
    <w:p>
      <w:pPr>
        <w:ind w:firstLine="0"/>
        <w:jc w:val="center"/>
      </w:pPr>
      <w:r>
        <w:rPr>
          <w:rFonts w:ascii="Times New Roman" w:hAnsi="Times New Roman"/>
          <w:b/>
          <w:sz w:val="28"/>
        </w:rPr>
        <w:t>с интеграцией искусственного интеллекта</w:t>
      </w:r>
    </w:p>
    <w:p>
      <w:pPr>
        <w:ind w:firstLine="0"/>
        <w:jc w:val="center"/>
      </w:pPr>
      <w:r>
        <w:rPr>
          <w:rFonts w:ascii="Times New Roman" w:hAnsi="Times New Roman"/>
          <w:b/>
          <w:sz w:val="28"/>
        </w:rPr>
        <w:t>и элементов геймификации</w:t>
      </w:r>
    </w:p>
    <w:p>
      <w:pPr>
        <w:ind w:firstLine="0"/>
      </w:pPr>
    </w:p>
    <w:p>
      <w:pPr>
        <w:ind w:firstLine="0"/>
      </w:pPr>
    </w:p>
    <w:p>
      <w:pPr>
        <w:ind w:firstLine="0"/>
      </w:pPr>
    </w:p>
    <w:p>
      <w:pPr>
        <w:ind w:firstLine="0"/>
      </w:pPr>
    </w:p>
    <w:p>
      <w:pPr>
        <w:ind w:firstLine="0"/>
        <w:jc w:val="right"/>
      </w:pPr>
      <w:r>
        <w:rPr>
          <w:rFonts w:ascii="Times New Roman" w:hAnsi="Times New Roman"/>
          <w:sz w:val="28"/>
        </w:rPr>
        <w:t>Выполнил(а): студент(ка) группы [ГРУППА]</w:t>
      </w:r>
    </w:p>
    <w:p>
      <w:pPr>
        <w:ind w:firstLine="0"/>
        <w:jc w:val="right"/>
      </w:pPr>
      <w:r>
        <w:rPr>
          <w:rFonts w:ascii="Times New Roman" w:hAnsi="Times New Roman"/>
          <w:sz w:val="28"/>
        </w:rPr>
        <w:t>[ФИО СТУДЕНТА]</w:t>
      </w:r>
    </w:p>
    <w:p>
      <w:pPr>
        <w:ind w:firstLine="0"/>
        <w:jc w:val="right"/>
      </w:pPr>
      <w:r>
        <w:rPr>
          <w:rFonts w:ascii="Times New Roman" w:hAnsi="Times New Roman"/>
          <w:sz w:val="28"/>
        </w:rPr>
      </w:r>
    </w:p>
    <w:p>
      <w:pPr>
        <w:ind w:firstLine="0"/>
        <w:jc w:val="right"/>
      </w:pPr>
      <w:r>
        <w:rPr>
          <w:rFonts w:ascii="Times New Roman" w:hAnsi="Times New Roman"/>
          <w:sz w:val="28"/>
        </w:rPr>
        <w:t>Научный руководитель:</w:t>
      </w:r>
    </w:p>
    <w:p>
      <w:pPr>
        <w:ind w:firstLine="0"/>
        <w:jc w:val="right"/>
      </w:pPr>
      <w:r>
        <w:rPr>
          <w:rFonts w:ascii="Times New Roman" w:hAnsi="Times New Roman"/>
          <w:sz w:val="28"/>
        </w:rPr>
        <w:t>[ФИО РУКОВОДИТЕЛЯ]</w:t>
      </w:r>
    </w:p>
    <w:p>
      <w:pPr>
        <w:ind w:firstLine="0"/>
      </w:pPr>
    </w:p>
    <w:p>
      <w:pPr>
        <w:ind w:firstLine="0"/>
      </w:pPr>
    </w:p>
    <w:p>
      <w:pPr>
        <w:ind w:firstLine="0"/>
      </w:pPr>
    </w:p>
    <w:p>
      <w:pPr>
        <w:ind w:firstLine="0"/>
      </w:pPr>
    </w:p>
    <w:p>
      <w:pPr>
        <w:ind w:firstLine="0"/>
      </w:pPr>
    </w:p>
    <w:p>
      <w:pPr>
        <w:ind w:firstLine="0"/>
      </w:pPr>
    </w:p>
    <w:p>
      <w:pPr>
        <w:ind w:firstLine="0"/>
        <w:jc w:val="center"/>
      </w:pPr>
      <w:r>
        <w:rPr>
          <w:rFonts w:ascii="Times New Roman" w:hAnsi="Times New Roman"/>
          <w:b w:val="0"/>
          <w:sz w:val="28"/>
        </w:rPr>
        <w:t>[Город] — 2026</w:t>
      </w:r>
    </w:p>
    <w:p>
      <w:r>
        <w:br w:type="page"/>
      </w:r>
    </w:p>
    <w:p>
      <w:pPr>
        <w:spacing w:before="240" w:after="240"/>
        <w:ind w:firstLine="0"/>
        <w:jc w:val="center"/>
      </w:pPr>
      <w:r>
        <w:rPr>
          <w:rFonts w:ascii="Times New Roman" w:hAnsi="Times New Roman"/>
          <w:b/>
          <w:sz w:val="28"/>
        </w:rPr>
        <w:t>СОДЕРЖАНИЕ</w:t>
      </w:r>
    </w:p>
    <w:p>
      <w:pPr>
        <w:ind w:firstLine="0"/>
      </w:pPr>
    </w:p>
    <w:p>
      <w:pPr>
        <w:ind w:firstLine="0"/>
      </w:pPr>
      <w:r>
        <w:rPr>
          <w:rFonts w:ascii="Times New Roman" w:hAnsi="Times New Roman"/>
          <w:sz w:val="28"/>
        </w:rPr>
        <w:t>ВВЕДЕНИЕ</w:t>
      </w:r>
    </w:p>
    <w:p>
      <w:pPr>
        <w:ind w:firstLine="0"/>
      </w:pPr>
      <w:r>
        <w:rPr>
          <w:rFonts w:ascii="Times New Roman" w:hAnsi="Times New Roman"/>
          <w:sz w:val="28"/>
        </w:rPr>
        <w:t>1. Архитектура проекта и настройка серверной части</w:t>
      </w:r>
    </w:p>
    <w:p>
      <w:pPr>
        <w:ind w:firstLine="0"/>
      </w:pPr>
      <w:r>
        <w:rPr>
          <w:rFonts w:ascii="Times New Roman" w:hAnsi="Times New Roman"/>
          <w:sz w:val="28"/>
        </w:rPr>
        <w:t>2. Реализация главной страницы (Hero Section)</w:t>
      </w:r>
    </w:p>
    <w:p>
      <w:pPr>
        <w:ind w:firstLine="0"/>
      </w:pPr>
      <w:r>
        <w:rPr>
          <w:rFonts w:ascii="Times New Roman" w:hAnsi="Times New Roman"/>
          <w:sz w:val="28"/>
        </w:rPr>
        <w:t>3. Каталог курсов и динамическая фильтрация</w:t>
      </w:r>
    </w:p>
    <w:p>
      <w:pPr>
        <w:ind w:firstLine="0"/>
      </w:pPr>
      <w:r>
        <w:rPr>
          <w:rFonts w:ascii="Times New Roman" w:hAnsi="Times New Roman"/>
          <w:sz w:val="28"/>
        </w:rPr>
        <w:t>4. Система аутентификации и авторизации</w:t>
      </w:r>
    </w:p>
    <w:p>
      <w:pPr>
        <w:ind w:firstLine="0"/>
      </w:pPr>
      <w:r>
        <w:rPr>
          <w:rFonts w:ascii="Times New Roman" w:hAnsi="Times New Roman"/>
          <w:sz w:val="28"/>
        </w:rPr>
        <w:t>5. Проектирование базы данных и модели данных</w:t>
      </w:r>
    </w:p>
    <w:p>
      <w:pPr>
        <w:ind w:firstLine="0"/>
      </w:pPr>
      <w:r>
        <w:rPr>
          <w:rFonts w:ascii="Times New Roman" w:hAnsi="Times New Roman"/>
          <w:sz w:val="28"/>
        </w:rPr>
        <w:t>6. API дашборда студента: расчет прогресса</w:t>
      </w:r>
    </w:p>
    <w:p>
      <w:pPr>
        <w:ind w:firstLine="0"/>
      </w:pPr>
      <w:r>
        <w:rPr>
          <w:rFonts w:ascii="Times New Roman" w:hAnsi="Times New Roman"/>
          <w:sz w:val="28"/>
        </w:rPr>
        <w:t>7. AI-помощник: компонент чата (Frontend)</w:t>
      </w:r>
    </w:p>
    <w:p>
      <w:pPr>
        <w:ind w:firstLine="0"/>
      </w:pPr>
      <w:r>
        <w:rPr>
          <w:rFonts w:ascii="Times New Roman" w:hAnsi="Times New Roman"/>
          <w:sz w:val="28"/>
        </w:rPr>
        <w:t>8. AI-помощник: серверная обработка (Backend)</w:t>
      </w:r>
    </w:p>
    <w:p>
      <w:pPr>
        <w:ind w:firstLine="0"/>
      </w:pPr>
      <w:r>
        <w:rPr>
          <w:rFonts w:ascii="Times New Roman" w:hAnsi="Times New Roman"/>
          <w:sz w:val="28"/>
        </w:rPr>
        <w:t>9. Система геймификации: ежедневные задания</w:t>
      </w:r>
    </w:p>
    <w:p>
      <w:pPr>
        <w:ind w:firstLine="0"/>
      </w:pPr>
      <w:r>
        <w:rPr>
          <w:rFonts w:ascii="Times New Roman" w:hAnsi="Times New Roman"/>
          <w:sz w:val="28"/>
        </w:rPr>
        <w:t>10. Магазин товаров Q Market</w:t>
      </w:r>
    </w:p>
    <w:p>
      <w:pPr>
        <w:ind w:firstLine="0"/>
      </w:pPr>
      <w:r>
        <w:rPr>
          <w:rFonts w:ascii="Times New Roman" w:hAnsi="Times New Roman"/>
          <w:sz w:val="28"/>
        </w:rPr>
        <w:t>11. Система рейтинга и лидерборд</w:t>
      </w:r>
    </w:p>
    <w:p>
      <w:pPr>
        <w:ind w:firstLine="0"/>
      </w:pPr>
      <w:r>
        <w:rPr>
          <w:rFonts w:ascii="Times New Roman" w:hAnsi="Times New Roman"/>
          <w:sz w:val="28"/>
        </w:rPr>
        <w:t>12. Админ-панель управления курсами</w:t>
      </w:r>
    </w:p>
    <w:p>
      <w:pPr>
        <w:ind w:firstLine="0"/>
      </w:pPr>
      <w:r>
        <w:rPr>
          <w:rFonts w:ascii="Times New Roman" w:hAnsi="Times New Roman"/>
          <w:sz w:val="28"/>
        </w:rPr>
        <w:t>13. Система анти-читерства в AI-чате</w:t>
      </w:r>
    </w:p>
    <w:p>
      <w:pPr>
        <w:ind w:firstLine="0"/>
      </w:pPr>
      <w:r>
        <w:rPr>
          <w:rFonts w:ascii="Times New Roman" w:hAnsi="Times New Roman"/>
          <w:sz w:val="28"/>
        </w:rPr>
        <w:t>14. Управление состоянием приложения (Zustand)</w:t>
      </w:r>
    </w:p>
    <w:p>
      <w:pPr>
        <w:ind w:firstLine="0"/>
      </w:pPr>
      <w:r>
        <w:rPr>
          <w:rFonts w:ascii="Times New Roman" w:hAnsi="Times New Roman"/>
          <w:sz w:val="28"/>
        </w:rPr>
        <w:t>ЗАКЛЮЧЕНИЕ</w:t>
      </w:r>
    </w:p>
    <w:p>
      <w:pPr>
        <w:ind w:firstLine="0"/>
      </w:pPr>
      <w:r>
        <w:rPr>
          <w:rFonts w:ascii="Times New Roman" w:hAnsi="Times New Roman"/>
          <w:sz w:val="28"/>
        </w:rPr>
        <w:t>СПИСОК ИСПОЛЬЗОВАННОЙ ЛИТЕРАТУРЫ</w:t>
      </w:r>
    </w:p>
    <w:p>
      <w:r>
        <w:br w:type="page"/>
      </w:r>
    </w:p>
    <w:p>
      <w:pPr>
        <w:spacing w:before="240" w:after="240"/>
        <w:ind w:firstLine="0"/>
        <w:jc w:val="center"/>
      </w:pPr>
      <w:r>
        <w:rPr>
          <w:rFonts w:ascii="Times New Roman" w:hAnsi="Times New Roman"/>
          <w:b/>
          <w:sz w:val="28"/>
        </w:rPr>
        <w:t>ВВЕДЕНИЕ</w:t>
      </w:r>
    </w:p>
    <w:p>
      <w:r>
        <w:rPr>
          <w:rFonts w:ascii="Times New Roman" w:hAnsi="Times New Roman"/>
          <w:b w:val="0"/>
          <w:i w:val="0"/>
          <w:sz w:val="28"/>
        </w:rPr>
        <w:t>Актуальность темы. В современных условиях глобальной цифровой трансформации образовательная сфера претерпевает кардинальные изменения. Традиционные методы обучения, основанные на аудиторных занятиях и печатных материалах, постепенно уступают место дистанционным и гибридным форматам, что требует создания высокотехнологичных систем управления обучением (Learning Management Systems — LMS). Пандемия COVID-19 значительно ускорила этот процесс, продемонстрировав необходимость в надежных и функциональных онлайн-платформах для образования. Однако большинство существующих решений на рынке предоставляют лишь базовый функционал для хранения учебных материалов и проведения простых тестов, не обеспечивая должного уровня вовлеченности студентов, персонализации процесса обучения и интеграции современных технологий искусственного интеллекта.</w:t>
      </w:r>
    </w:p>
    <w:p>
      <w:r>
        <w:rPr>
          <w:rFonts w:ascii="Times New Roman" w:hAnsi="Times New Roman"/>
          <w:b w:val="0"/>
          <w:i w:val="0"/>
          <w:sz w:val="28"/>
        </w:rPr>
        <w:t>Актуальность данной дипломной работы обусловлена необходимостью разработки инновационной LMS-платформы, которая объединяет в себе передовые веб-технологии, искусственный интеллект для помощи студентам в реальном времени и элементы геймификации для повышения мотивации к обучению. Проект «Qazaq IT Academy» направлен на создание комплексной экосистемы, где процесс получения знаний в сфере информационных технологий становится интерактивным, прозрачным и максимально эффективным. Платформа ориентирована на казахстанский рынок образования и поддерживает три языка интерфейса: казахский, русский и английский, что делает её доступной для широкой аудитории.</w:t>
      </w:r>
    </w:p>
    <w:p>
      <w:r>
        <w:rPr>
          <w:rFonts w:ascii="Times New Roman" w:hAnsi="Times New Roman"/>
          <w:b w:val="0"/>
          <w:i w:val="0"/>
          <w:sz w:val="28"/>
        </w:rPr>
        <w:t>Целью работы является проектирование и разработка полнофункциональной образовательной платформы, обеспечивающей эффективное взаимодействие между студентами, преподавателями и администрацией учебного заведения, с внедрением AI-ассистента для автоматизации ответов на вопросы студентов и системы достижений для стимулирования учебного прогресса.</w:t>
      </w:r>
    </w:p>
    <w:p>
      <w:r>
        <w:rPr>
          <w:rFonts w:ascii="Times New Roman" w:hAnsi="Times New Roman"/>
          <w:b w:val="0"/>
          <w:i w:val="0"/>
          <w:sz w:val="28"/>
        </w:rPr>
        <w:t>Для достижения поставленной цели необходимо решить следующие задачи:</w:t>
        <w:br/>
        <w:t>1) провести анализ предметной области и существующих аналогов на рынке образовательных услуг (Coursera, Udemy, Moodle, Stepik);</w:t>
        <w:br/>
        <w:t>2) спроектировать клиент-серверную архитектуру системы с разделением на Backend, Frontend и базу данных;</w:t>
        <w:br/>
        <w:t>3) разработать серверную часть приложения на базе высокопроизводительного фреймворка FastAPI с поддержкой асинхронности;</w:t>
        <w:br/>
        <w:t>4) создать интуитивно понятный и адаптивный пользовательский интерфейс с использованием фреймворка Next.js и библиотеки Tailwind CSS;</w:t>
        <w:br/>
        <w:t>5) реализовать интеграцию с большими языковыми моделями (LLM) через API OpenAI и Google Gemini для создания интеллектуального помощника;</w:t>
        <w:br/>
        <w:t>6) внедрить систему геймификации, включающую ежедневные задания, систему баллов, уровней, сертификатов и магазин товаров;</w:t>
        <w:br/>
        <w:t>7) разработать систему анти-читерства для предотвращения злоупотреблений AI-помощником при прохождении тестов;</w:t>
        <w:br/>
        <w:t>8) провести тестирование и отладку разработанного программного комплекса.</w:t>
      </w:r>
    </w:p>
    <w:p>
      <w:r>
        <w:rPr>
          <w:rFonts w:ascii="Times New Roman" w:hAnsi="Times New Roman"/>
          <w:b w:val="0"/>
          <w:i w:val="0"/>
          <w:sz w:val="28"/>
        </w:rPr>
        <w:t>Объектом исследования является процесс цифровизации образовательного контента и автоматизации обучения с использованием современных информационных технологий. Предметом исследования выступают программные инструменты, алгоритмы и архитектурные решения для реализации LMS-системы с элементами искусственного интеллекта и геймификации.</w:t>
      </w:r>
    </w:p>
    <w:p>
      <w:r>
        <w:rPr>
          <w:rFonts w:ascii="Times New Roman" w:hAnsi="Times New Roman"/>
          <w:b w:val="0"/>
          <w:i w:val="0"/>
          <w:sz w:val="28"/>
        </w:rPr>
        <w:t>Научная новизна работы заключается в комплексном подходе к разработке образовательной платформы, сочетающей в себе три ключевых направления: современную веб-разработку (Next.js + FastAPI), интеграцию генеративного искусственного интеллекта для персонализированной помощи студентам и систему геймификации, мотивирующую к регулярному обучению через игровые механики.</w:t>
      </w:r>
    </w:p>
    <w:p>
      <w:r>
        <w:rPr>
          <w:rFonts w:ascii="Times New Roman" w:hAnsi="Times New Roman"/>
          <w:b w:val="0"/>
          <w:i w:val="0"/>
          <w:sz w:val="28"/>
        </w:rPr>
        <w:t>Практическая значимость работы состоит в создании готового к использованию программного продукта, который может быть внедрен в образовательные учреждения для организации дистанционного обучения в сфере IT. Платформа обеспечивает полный цикл обучения: от регистрации и выбора курса до получения сертификата, с поддержкой ролевой модели (студент, преподаватель, администратор, родитель).</w:t>
      </w:r>
    </w:p>
    <w:p>
      <w:r>
        <w:rPr>
          <w:rFonts w:ascii="Times New Roman" w:hAnsi="Times New Roman"/>
          <w:b w:val="0"/>
          <w:i w:val="0"/>
          <w:sz w:val="28"/>
        </w:rPr>
        <w:t>Технологический стек проекта включает следующие инструменты и фреймворки:</w:t>
        <w:br/>
        <w:t>— Frontend: React 19, Next.js (App Router), Tailwind CSS, TypeScript;</w:t>
        <w:br/>
        <w:t>— Backend: Python, FastAPI, SQLAlchemy (ORM), Pydantic;</w:t>
        <w:br/>
        <w:t>— База данных: PostgreSQL (production), SQLite (development);</w:t>
        <w:br/>
        <w:t>— AI-интеграция: OpenAI API (GPT), Google Gemini API;</w:t>
        <w:br/>
        <w:t>— Управление состоянием: Zustand (глобальный store), TanStack React Query (серверное состояние);</w:t>
        <w:br/>
        <w:t>— Безопасность: JWT-токены (авторизация), bcrypt (хеширование паролей), Rate Limiting (защита от атак);</w:t>
        <w:br/>
        <w:t>— Инфраструктура: Docker, Nginx, CORS middleware.</w:t>
      </w:r>
    </w:p>
    <w:p>
      <w:r>
        <w:rPr>
          <w:rFonts w:ascii="Times New Roman" w:hAnsi="Times New Roman"/>
          <w:b w:val="0"/>
          <w:i w:val="0"/>
          <w:sz w:val="28"/>
        </w:rPr>
        <w:t>Методологическую основу работы составляют принципы объектно-ориентированного проектирования, паттерны проектирования веб-приложений (MVC, Repository, Dependency Injection), методология Agile для итеративной разработки и принципы проектирования пользовательского интерфейса, ориентированного на пользователя (User-Centered Design). При разработке серверной части применялись принципы REST (Representational State Transfer) для проектирования API и принцип наименьших привилегий при реализации системы авторизации.</w:t>
      </w:r>
    </w:p>
    <w:p>
      <w:r>
        <w:rPr>
          <w:rFonts w:ascii="Times New Roman" w:hAnsi="Times New Roman"/>
          <w:b w:val="0"/>
          <w:i w:val="0"/>
          <w:sz w:val="28"/>
        </w:rPr>
        <w:t>Структура работы. Дипломная работа состоит из введения, четырнадцати разделов программной реализации, заключения и списка использованной литературы. Каждый раздел содержит описание расположения исходного кода в проекте с указанием файла и строк, скриншот программного кода, подробное техническое объяснение реализации, скриншот визуального результата работы в браузере и его функциональный анализ. Общий объем исходного кода проекта составляет более 25 000 строк на языках TypeScript и Python.</w:t>
      </w:r>
    </w:p>
    <w:p>
      <w:r>
        <w:br w:type="page"/>
      </w:r>
    </w:p>
    <w:p>
      <w:pPr>
        <w:spacing w:before="240" w:after="240"/>
        <w:ind w:firstLine="0"/>
        <w:jc w:val="center"/>
      </w:pPr>
      <w:r>
        <w:rPr>
          <w:rFonts w:ascii="Times New Roman" w:hAnsi="Times New Roman"/>
          <w:b/>
          <w:sz w:val="28"/>
        </w:rPr>
        <w:t>1. АРХИТЕКТУРА ПРОЕКТА И НАСТРОЙКА СЕРВЕРНОЙ ЧАСТИ</w:t>
      </w:r>
    </w:p>
    <w:p>
      <w:pPr>
        <w:spacing w:before="120"/>
        <w:ind w:firstLine="0"/>
      </w:pPr>
      <w:r>
        <w:rPr>
          <w:rFonts w:ascii="Times New Roman" w:hAnsi="Times New Roman"/>
          <w:i/>
          <w:sz w:val="24"/>
        </w:rPr>
        <w:t>Расположение кода: backend/app/main.py (строки 1–96)</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1 — Программный код инициализации серверного приложения FastAPI</w:t>
      </w:r>
    </w:p>
    <w:p>
      <w:r>
        <w:rPr>
          <w:rFonts w:ascii="Times New Roman" w:hAnsi="Times New Roman"/>
          <w:b w:val="0"/>
          <w:i w:val="0"/>
          <w:sz w:val="28"/>
        </w:rPr>
        <w:t>Представленный программный модуль является точкой входа в серверную часть (Backend) образовательной платформы «Qazaq IT Academy». Данный файл отвечает за инициализацию веб-приложения, построенного на фреймворке FastAPI — одном из наиболее производительных Python-фреймворков для создания RESTful API. Выбор FastAPI обусловлен его встроенной поддержкой асинхронных операций (async/await), автоматической генерацией документации по стандарту OpenAPI и строгой типизацией данных через библиотеку Pydantic.</w:t>
      </w:r>
    </w:p>
    <w:p>
      <w:r>
        <w:rPr>
          <w:rFonts w:ascii="Times New Roman" w:hAnsi="Times New Roman"/>
          <w:b w:val="0"/>
          <w:i w:val="0"/>
          <w:sz w:val="28"/>
        </w:rPr>
        <w:t>В первых строках кода происходит импорт необходимых модулей: FastAPI для создания приложения, CORSMiddleware для настройки кросс-доменных запросов, модуль конфигурации settings для хранения переменных окружения, а также все модели данных и роутеры API. Объект приложения создается с метаданными — названием и версией, которые отображаются в автоматически генерируемой документации Swagger UI.</w:t>
      </w:r>
    </w:p>
    <w:p>
      <w:r>
        <w:rPr>
          <w:rFonts w:ascii="Times New Roman" w:hAnsi="Times New Roman"/>
          <w:b w:val="0"/>
          <w:i w:val="0"/>
          <w:sz w:val="28"/>
        </w:rPr>
        <w:t>Критически важным элементом является настройка CORS (Cross-Origin Resource Sharing). Поскольку Frontend-приложение (Next.js) работает на порту 3000, а Backend (FastAPI) — на порту 8000, браузер по умолчанию блокирует запросы между разными доменами. Middleware CORS решает эту проблему, явно указывая список разрешенных источников. В конфигурации разрешены все HTTP-методы и заголовки, а параметр allow_credentials=True обеспечивает передачу cookies и токенов авторизации.</w:t>
      </w:r>
    </w:p>
    <w:p>
      <w:r>
        <w:rPr>
          <w:rFonts w:ascii="Times New Roman" w:hAnsi="Times New Roman"/>
          <w:b w:val="0"/>
          <w:i w:val="0"/>
          <w:sz w:val="28"/>
        </w:rPr>
        <w:t>Архитектура приложения следует принципу модульности: каждый функциональный блок (аутентификация, курсы, дашборд, AI-бот, магазин, аналитика, административные функции) выделен в отдельный роутер. Это соответствует паттерну «Разделение ответственности» (Separation of Concerns) и значительно упрощает сопровождение, тестирование и масштабирование кодовой базы. При необходимости добавления нового модуля достаточно создать новый роутер и подключить его одной строкой app.include_router().</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2 — Автоматически сгенерированная документация Swagger UI серверного API</w:t>
      </w:r>
    </w:p>
    <w:p>
      <w:r>
        <w:rPr>
          <w:rFonts w:ascii="Times New Roman" w:hAnsi="Times New Roman"/>
          <w:b w:val="0"/>
          <w:i w:val="0"/>
          <w:sz w:val="28"/>
        </w:rPr>
        <w:t>В результате выполнения данного кода создается полнофункциональный REST API сервер, который принимает HTTP-запросы от Frontend-приложения, обрабатывает их через соответствующие роутеры и возвращает данные в формате JSON. Сервер запускается на порту 8000 и автоматически предоставляет интерактивную документацию API по адресу /docs (Swagger UI), где разработчик может протестировать каждый эндпоинт без использования сторонних инструментов.</w:t>
      </w:r>
    </w:p>
    <w:p>
      <w:r>
        <w:rPr>
          <w:rFonts w:ascii="Times New Roman" w:hAnsi="Times New Roman"/>
          <w:b w:val="0"/>
          <w:i w:val="0"/>
          <w:sz w:val="28"/>
        </w:rPr>
        <w:t>Автоматическая документация Swagger UI отображает полный список всех доступных API-маршрутов, сгруппированных по категориям (auth, courses, dashboard, ai, shop, admin). Для каждого эндпоинта указаны: HTTP-метод (GET, POST, PATCH, DELETE), путь запроса, входные параметры с типами данных, схема ответа и возможные коды ошибок. Это значительно ускоряет процесс интеграции Frontend с Backend и исключает ошибки несовместимости форматов данных между клиентом и сервером.</w:t>
      </w:r>
    </w:p>
    <w:p>
      <w:r>
        <w:br w:type="page"/>
      </w:r>
    </w:p>
    <w:p>
      <w:pPr>
        <w:spacing w:before="240" w:after="240"/>
        <w:ind w:firstLine="0"/>
        <w:jc w:val="center"/>
      </w:pPr>
      <w:r>
        <w:rPr>
          <w:rFonts w:ascii="Times New Roman" w:hAnsi="Times New Roman"/>
          <w:b/>
          <w:sz w:val="28"/>
        </w:rPr>
        <w:t>2. РЕАЛИЗАЦИЯ ГЛАВНОЙ СТРАНИЦЫ (HERO SECTION)</w:t>
      </w:r>
    </w:p>
    <w:p>
      <w:pPr>
        <w:spacing w:before="120"/>
        <w:ind w:firstLine="0"/>
      </w:pPr>
      <w:r>
        <w:rPr>
          <w:rFonts w:ascii="Times New Roman" w:hAnsi="Times New Roman"/>
          <w:i/>
          <w:sz w:val="24"/>
        </w:rPr>
        <w:t>Расположение кода: frontend-next/src/app/page.tsx (строки 150–282)</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3 — Программный код реализации Hero-секции главной страницы</w:t>
      </w:r>
    </w:p>
    <w:p>
      <w:r>
        <w:rPr>
          <w:rFonts w:ascii="Times New Roman" w:hAnsi="Times New Roman"/>
          <w:b w:val="0"/>
          <w:i w:val="0"/>
          <w:sz w:val="28"/>
        </w:rPr>
        <w:t>Данный программный модуль представляет собой реализацию верхней части главной страницы (Hero Section) образовательной платформы «Qazaq IT Academy». Код написан на языке TypeScript с использованием фреймворка Next.js и утилитарной библиотеки стилей Tailwind CSS. Hero Section — это первый экран, который видит пользователь при посещении сайта, и от его качества напрямую зависит конверсия посетителей в зарегистрированных пользователей.</w:t>
      </w:r>
    </w:p>
    <w:p>
      <w:r>
        <w:rPr>
          <w:rFonts w:ascii="Times New Roman" w:hAnsi="Times New Roman"/>
          <w:b w:val="0"/>
          <w:i w:val="0"/>
          <w:sz w:val="28"/>
        </w:rPr>
        <w:t>Архитектурно секция построена по принципу слоистой визуализации с использованием CSS-свойства z-index. Нижний слой содержит фоновое изображение (hero-bg.jpg), поверх которого наложен полупрозрачный темно-синий оверлей с цветом #1a237e и прозрачностью 60%. Это обеспечивает высокий контраст белого текста на темном фоне и создает единую цветовую гамму с брендом платформы. Средний слой содержит анимированные частицы — эффект «цифрового торнадо», реализованный через CSS-анимации orbit с разными скоростями вращения, что подчеркивает технологическую направленность проекта.</w:t>
      </w:r>
    </w:p>
    <w:p>
      <w:r>
        <w:rPr>
          <w:rFonts w:ascii="Times New Roman" w:hAnsi="Times New Roman"/>
          <w:b w:val="0"/>
          <w:i w:val="0"/>
          <w:sz w:val="28"/>
        </w:rPr>
        <w:t>Заголовок реализован с применением градиентного текста, который плавно переливается между цветами (фиолетовый, розовый, голубой) благодаря CSS-анимации animate-gradient. Компонент TypingHeroText отвечает за эффект «печатающейся машинки» — динамическую смену ключевых слов (обучение с ИИ, ваш путь в IT, будущее образования), что делает интерфейс живым и привлекает внимание пользователя. Данный эффект реализован через JavaScript таймеры с плавным появлением и исчезновением текста.</w:t>
      </w:r>
    </w:p>
    <w:p>
      <w:r>
        <w:rPr>
          <w:rFonts w:ascii="Times New Roman" w:hAnsi="Times New Roman"/>
          <w:b w:val="0"/>
          <w:i w:val="0"/>
          <w:sz w:val="28"/>
        </w:rPr>
        <w:t>Кнопка призыва к действию «Посмотреть курсы» снабжена интерактивным эффектом наклона в 3D-пространстве (Tilt Effect). Через обработчик события onMouseMove вычисляются координаты курсора относительно центра кнопки, и к ней применяется CSS-трансформация rotateX и rotateY с перспективой 500 пикселей. Это создает ощущение физической глубины и современности интерфейса. Весь текстовый контент извлекается через пользовательский хук useLanguage(), что позволяет платформе мгновенно переключаться между казахским, русским и английским языками без перезагрузки страницы.</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4 — Главная страница платформы «Qazaq IT Academy» (Hero Section)</w:t>
      </w:r>
    </w:p>
    <w:p>
      <w:r>
        <w:rPr>
          <w:rFonts w:ascii="Times New Roman" w:hAnsi="Times New Roman"/>
          <w:b w:val="0"/>
          <w:i w:val="0"/>
          <w:sz w:val="28"/>
        </w:rPr>
        <w:t>На представленном рисунке продемонстрирована визуальная реализация главной страницы платформы. Темная цветовая гамма в сочетании с яркими неоновыми акцентами (градиенты от синего к розовому) создает образ премиального и технологичного образовательного продукта. Заголовок «Qazaq IT Academy — обучение с ИИ» является центральным элементом композиции, а динамическая смена слов сразу сообщает пользователю о главных направлениях обучения.</w:t>
      </w:r>
    </w:p>
    <w:p>
      <w:r>
        <w:rPr>
          <w:rFonts w:ascii="Times New Roman" w:hAnsi="Times New Roman"/>
          <w:b w:val="0"/>
          <w:i w:val="0"/>
          <w:sz w:val="28"/>
        </w:rPr>
        <w:t>Навигационная панель в верхней части страницы зафиксирована (position: fixed) и имеет эффект размытия фона (backdrop-blur), обеспечивающий быстрый доступ к каталогу курсов, AI-помощнику и личному кабинету из любой точки страницы. Интерфейс полностью адаптивен: на мобильных устройствах размеры шрифтов и отступы автоматически корректируются через responsive-классы Tailwind CSS (text-2xl на мобильных, text-5xl на десктопе), сохраняя читаемость и удобство навигации на экранах любого размера.</w:t>
      </w:r>
    </w:p>
    <w:p>
      <w:r>
        <w:br w:type="page"/>
      </w:r>
    </w:p>
    <w:p>
      <w:pPr>
        <w:spacing w:before="240" w:after="240"/>
        <w:ind w:firstLine="0"/>
        <w:jc w:val="center"/>
      </w:pPr>
      <w:r>
        <w:rPr>
          <w:rFonts w:ascii="Times New Roman" w:hAnsi="Times New Roman"/>
          <w:b/>
          <w:sz w:val="28"/>
        </w:rPr>
        <w:t>3. КАТАЛОГ КУРСОВ И ДИНАМИЧЕСКАЯ ФИЛЬТРАЦИЯ</w:t>
      </w:r>
    </w:p>
    <w:p>
      <w:pPr>
        <w:spacing w:before="120"/>
        <w:ind w:firstLine="0"/>
      </w:pPr>
      <w:r>
        <w:rPr>
          <w:rFonts w:ascii="Times New Roman" w:hAnsi="Times New Roman"/>
          <w:i/>
          <w:sz w:val="24"/>
        </w:rPr>
        <w:t>Расположение кода: frontend-next/src/app/page.tsx (строки 339–462)</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5 — Программный код каталога курсов с системой фильтрации</w:t>
      </w:r>
    </w:p>
    <w:p>
      <w:r>
        <w:rPr>
          <w:rFonts w:ascii="Times New Roman" w:hAnsi="Times New Roman"/>
          <w:b w:val="0"/>
          <w:i w:val="0"/>
          <w:sz w:val="28"/>
        </w:rPr>
        <w:t>Данный фрагмент кода отвечает за динамическое отображение и фильтрацию образовательных курсов на главной странице платформы. Список курсов не является статичным — он формируется на основе данных, полученных с Backend-сервера через REST API запрос GET /courses. Для управления серверным состоянием используется библиотека TanStack React Query, которая обеспечивает автоматическое кэширование данных, обработку состояний загрузки и ошибок, а также оптимистичные обновления интерфейса.</w:t>
      </w:r>
    </w:p>
    <w:p>
      <w:r>
        <w:rPr>
          <w:rFonts w:ascii="Times New Roman" w:hAnsi="Times New Roman"/>
          <w:b w:val="0"/>
          <w:i w:val="0"/>
          <w:sz w:val="28"/>
        </w:rPr>
        <w:t>Реализована система мгновенного переключения категорий курсов: «Все», «Веб-разработка», «AI», «Мобильная разработка», «Data Science». При клике на кнопку фильтра обновляется локальное состояние category через React-хук useState, что вызывает автоматическую перефильтрацию массива данных на стороне клиента без повторного обращения к базе данных. Это значительно ускоряет работу интерфейса, так как данные уже находятся в кэше React Query.</w:t>
      </w:r>
    </w:p>
    <w:p>
      <w:r>
        <w:rPr>
          <w:rFonts w:ascii="Times New Roman" w:hAnsi="Times New Roman"/>
          <w:b w:val="0"/>
          <w:i w:val="0"/>
          <w:sz w:val="28"/>
        </w:rPr>
        <w:t>Каждая карточка курса представляет собой компонент с изображением-обложкой, градиентным фоном категории, названием, описанием (ограниченным тремя строками через CSS-свойство line-clamp-3), метаданными (длительность, уровень сложности, количество студентов), ценой в тенге и кнопкой «Записаться». Карточки имеют анимацию появления (animate-slide-up) с поочередной задержкой для каждой карточки, что создает эффект каскадного появления элементов на экране.</w:t>
      </w:r>
    </w:p>
    <w:p>
      <w:r>
        <w:rPr>
          <w:rFonts w:ascii="Times New Roman" w:hAnsi="Times New Roman"/>
          <w:b w:val="0"/>
          <w:i w:val="0"/>
          <w:sz w:val="28"/>
        </w:rPr>
        <w:t>Для каждой категории курсов задан уникальный цветовой акцент: синий для веб-разработки, фиолетовый для AI, зеленый для мобильной разработки, оранжевый для Data Science. Акцент применяется к левой границе карточки (borderLeftColor), бейджу категории и градиенту обложки, что обеспечивает визуальную дифференциацию курсов и помогает пользователю быстро ориентироваться в каталоге.</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6 — Каталог курсов с фильтрами категорий на главной странице</w:t>
      </w:r>
    </w:p>
    <w:p>
      <w:r>
        <w:rPr>
          <w:rFonts w:ascii="Times New Roman" w:hAnsi="Times New Roman"/>
          <w:b w:val="0"/>
          <w:i w:val="0"/>
          <w:sz w:val="28"/>
        </w:rPr>
        <w:t>Результат реализации каталога курсов демонстрирует адаптивную сетку карточек (3 колонки на десктопе, 2 на планшете, 1 на мобильных устройствах). Система фильтров работает мгновенно: при выборе категории список курсов обновляется без задержки и без индикатора загрузки, так как фильтрация выполняется на стороне клиента. Каждая карточка при наведении плавно поднимается на 8 пикселей (hover:-translate-y-2) и получает тень, создавая интерактивный эффект «приподнимания».</w:t>
      </w:r>
    </w:p>
    <w:p>
      <w:r>
        <w:rPr>
          <w:rFonts w:ascii="Times New Roman" w:hAnsi="Times New Roman"/>
          <w:b w:val="0"/>
          <w:i w:val="0"/>
          <w:sz w:val="28"/>
        </w:rPr>
        <w:t>Кнопка «Больше курсов» внизу каталога ведет на полную страницу каталога /courses, где представлены все доступные курсы с расширенными фильтрами, модальными окнами с подробной информацией и возможностью записи. Весь текст карточек поддерживает многоязычность через систему переводов, автоматически переключаясь при смене языка интерфейса.</w:t>
      </w:r>
    </w:p>
    <w:p>
      <w:r>
        <w:br w:type="page"/>
      </w:r>
    </w:p>
    <w:p>
      <w:pPr>
        <w:spacing w:before="240" w:after="240"/>
        <w:ind w:firstLine="0"/>
        <w:jc w:val="center"/>
      </w:pPr>
      <w:r>
        <w:rPr>
          <w:rFonts w:ascii="Times New Roman" w:hAnsi="Times New Roman"/>
          <w:b/>
          <w:sz w:val="28"/>
        </w:rPr>
        <w:t>4. СИСТЕМА АУТЕНТИФИКАЦИИ И АВТОРИЗАЦИИ</w:t>
      </w:r>
    </w:p>
    <w:p>
      <w:pPr>
        <w:spacing w:before="120"/>
        <w:ind w:firstLine="0"/>
      </w:pPr>
      <w:r>
        <w:rPr>
          <w:rFonts w:ascii="Times New Roman" w:hAnsi="Times New Roman"/>
          <w:i/>
          <w:sz w:val="24"/>
        </w:rPr>
        <w:t>Расположение кода: backend/app/api/routes/auth.py (строки 1–59)</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7 — Программный код системы аутентификации (регистрация и вход)</w:t>
      </w:r>
    </w:p>
    <w:p>
      <w:r>
        <w:rPr>
          <w:rFonts w:ascii="Times New Roman" w:hAnsi="Times New Roman"/>
          <w:b w:val="0"/>
          <w:i w:val="0"/>
          <w:sz w:val="28"/>
        </w:rPr>
        <w:t>Данный модуль реализует два ключевых эндпоинта системы безопасности платформы: регистрацию нового пользователя (POST /auth/register) и вход в систему (POST /auth/login). Безопасность персональных данных студентов является приоритетом, поэтому применяется многоуровневая система защиты, включающая хеширование паролей, JWT-токены и ограничение скорости запросов.</w:t>
      </w:r>
    </w:p>
    <w:p>
      <w:r>
        <w:rPr>
          <w:rFonts w:ascii="Times New Roman" w:hAnsi="Times New Roman"/>
          <w:b w:val="0"/>
          <w:i w:val="0"/>
          <w:sz w:val="28"/>
        </w:rPr>
        <w:t>При регистрации система проверяет уникальность email-адреса в базе данных. Если пользователь с таким email уже существует, сервер возвращает ошибку 400 Bad Request. Пароль пользователя никогда не сохраняется в открытом виде — он преобразуется в хеш с помощью библиотеки passlib с алгоритмом bcrypt. Этот алгоритм автоматически добавляет «соль» (случайную строку) к каждому паролю, что делает невозможным подбор пароля по радужным таблицам даже в случае утечки базы данных.</w:t>
      </w:r>
    </w:p>
    <w:p>
      <w:r>
        <w:rPr>
          <w:rFonts w:ascii="Times New Roman" w:hAnsi="Times New Roman"/>
          <w:b w:val="0"/>
          <w:i w:val="0"/>
          <w:sz w:val="28"/>
        </w:rPr>
        <w:t>После успешной регистрации или входа генерируется JSON Web Token (JWT), содержащий зашифрованную информацию: уникальный идентификатор пользователя (sub), email и роль (student, teacher, admin, parent). Токен подписывается секретным ключом сервера и имеет ограниченный срок действия. Это обеспечивает stateless-аутентификацию: серверу не нужно хранить сессии в памяти, что позволяет легко масштабировать систему горизонтально.</w:t>
      </w:r>
    </w:p>
    <w:p>
      <w:r>
        <w:rPr>
          <w:rFonts w:ascii="Times New Roman" w:hAnsi="Times New Roman"/>
          <w:b w:val="0"/>
          <w:i w:val="0"/>
          <w:sz w:val="28"/>
        </w:rPr>
        <w:t>Для защиты от брутфорс-атак (перебора паролей) применяется Rate Limiting через библиотеку SlowAPI: каждый IP-адрес может выполнить не более 5 попыток входа в минуту. Все успешные входы логируются в таблицу activity_log с указанием времени и IP-адреса, что позволяет администраторам отслеживать подозрительную активность и проводить аудит безопасности. Валидация входящих данных (формат email, минимальная длина пароля) выполняется автоматически через Pydantic-схемы ещё до обращения к базе данных.</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8 — Страница входа в систему платформы «Qazaq IT Academy»</w:t>
      </w:r>
    </w:p>
    <w:p>
      <w:r>
        <w:rPr>
          <w:rFonts w:ascii="Times New Roman" w:hAnsi="Times New Roman"/>
          <w:b w:val="0"/>
          <w:i w:val="0"/>
          <w:sz w:val="28"/>
        </w:rPr>
        <w:t>Страница входа представляет собой двухколоночный макет: слева расположена информационная область с описанием платформы и её преимуществ, справа — компактная форма с полями email и пароль. Форма реализована с использованием библиотеки react-hook-form в сочетании с валидатором zod, что обеспечивает мгновенную проверку введенных данных на стороне клиента. При вводе некорректного email поле подсвечивается красным цветом с текстом ошибки.</w:t>
      </w:r>
    </w:p>
    <w:p>
      <w:r>
        <w:rPr>
          <w:rFonts w:ascii="Times New Roman" w:hAnsi="Times New Roman"/>
          <w:b w:val="0"/>
          <w:i w:val="0"/>
          <w:sz w:val="28"/>
        </w:rPr>
        <w:t>После успешного входа JWT-токен сохраняется в глобальном store Zustand и автоматически добавляется к заголовку Authorization каждого последующего API-запроса. Пользователь перенаправляется на дашборд или на страницу, с которой он был направлен на вход (через параметр redirect). Кнопка «Показать/скрыть пароль» повышает удобство использования, а поддержка темной темы обеспечивает комфортную работу в условиях низкой освещенности.</w:t>
      </w:r>
    </w:p>
    <w:p>
      <w:r>
        <w:br w:type="page"/>
      </w:r>
    </w:p>
    <w:p>
      <w:pPr>
        <w:spacing w:before="240" w:after="240"/>
        <w:ind w:firstLine="0"/>
        <w:jc w:val="center"/>
      </w:pPr>
      <w:r>
        <w:rPr>
          <w:rFonts w:ascii="Times New Roman" w:hAnsi="Times New Roman"/>
          <w:b/>
          <w:sz w:val="28"/>
        </w:rPr>
        <w:t>5. ПРОЕКТИРОВАНИЕ БАЗЫ ДАННЫХ И МОДЕЛИ ДАННЫХ</w:t>
      </w:r>
    </w:p>
    <w:p>
      <w:pPr>
        <w:spacing w:before="120"/>
        <w:ind w:firstLine="0"/>
      </w:pPr>
      <w:r>
        <w:rPr>
          <w:rFonts w:ascii="Times New Roman" w:hAnsi="Times New Roman"/>
          <w:i/>
          <w:sz w:val="24"/>
        </w:rPr>
        <w:t>Расположение кода: backend/app/models/user.py (строки 1–42)</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9 — Программный код модели данных User (пользователь)</w:t>
      </w:r>
    </w:p>
    <w:p>
      <w:r>
        <w:rPr>
          <w:rFonts w:ascii="Times New Roman" w:hAnsi="Times New Roman"/>
          <w:b w:val="0"/>
          <w:i w:val="0"/>
          <w:sz w:val="28"/>
        </w:rPr>
        <w:t>Модель User является центральной сущностью базы данных платформы. Она определяет структуру таблицы users с использованием библиотеки SQLAlchemy в декларативном стиле. SQLAlchemy выступает в роли ORM (Object-Relational Mapping), абстрагируя работу с SQL-запросами и позволяя оперировать объектами Python вместо написания «сырых» SQL-команд. Это обеспечивает защиту от SQL-инъекций и упрощает миграцию между различными СУБД (SQLite для разработки, PostgreSQL для продакшена).</w:t>
      </w:r>
    </w:p>
    <w:p>
      <w:r>
        <w:rPr>
          <w:rFonts w:ascii="Times New Roman" w:hAnsi="Times New Roman"/>
          <w:b w:val="0"/>
          <w:i w:val="0"/>
          <w:sz w:val="28"/>
        </w:rPr>
        <w:t>Каждое поле модели имеет строго определенный тип и ограничения: id — целочисленный первичный ключ с автоинкрементом и индексом для быстрого поиска; email — уникальная строка длиной до 255 символов с индексом, что обеспечивает быстрый поиск пользователя при авторизации; password_hash — хеш пароля, который никогда не может быть пустым (nullable=False); role — строка, определяющая уровень доступа пользователя в системе (student, teacher, admin, director, curator, parent).</w:t>
      </w:r>
    </w:p>
    <w:p>
      <w:r>
        <w:rPr>
          <w:rFonts w:ascii="Times New Roman" w:hAnsi="Times New Roman"/>
          <w:b w:val="0"/>
          <w:i w:val="0"/>
          <w:sz w:val="28"/>
        </w:rPr>
        <w:t>Поле points хранит баланс виртуальной валюты (coins), заработанной через систему геймификации. Флаг is_premium определяет, имеет ли пользователь расширенный доступ к AI-помощнику (безлимитные запросы вместо 5 в день). Поле created_at автоматически заполняется серверным временем при создании записи через конструкцию server_default=func.now().</w:t>
      </w:r>
    </w:p>
    <w:p>
      <w:r>
        <w:rPr>
          <w:rFonts w:ascii="Times New Roman" w:hAnsi="Times New Roman"/>
          <w:b w:val="0"/>
          <w:i w:val="0"/>
          <w:sz w:val="28"/>
        </w:rPr>
        <w:t>Блок relationship определяет связи модели User с другими таблицами через механизм «ленивой загрузки» SQLAlchemy. Связь enrollments указывает на таблицу CourseEnrollment (записи на курсы), progress — на StudentProgress (прогресс по темам), certificates — на Certificate (полученные сертификаты). Параметр back_populates обеспечивает двунаправленную навигацию: из объекта User можно получить все его курсы, и наоборот — из объекта CourseEnrollment получить данные пользователя без написания JOIN-запросов.</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10 — Структура таблицы users в базе данных (схема)</w:t>
      </w:r>
    </w:p>
    <w:p>
      <w:r>
        <w:rPr>
          <w:rFonts w:ascii="Times New Roman" w:hAnsi="Times New Roman"/>
          <w:b w:val="0"/>
          <w:i w:val="0"/>
          <w:sz w:val="28"/>
        </w:rPr>
        <w:t>В результате применения данной модели SQLAlchemy автоматически генерирует SQL-запрос CREATE TABLE с указанием всех полей, типов данных, индексов и ограничений уникальности. База данных создается при первом запуске приложения через вызов Base.metadata.create_all(). Индексы на полях email и role обеспечивают высокую производительность поисковых запросов даже при большом количестве зарегистрированных пользователей.</w:t>
      </w:r>
    </w:p>
    <w:p>
      <w:r>
        <w:rPr>
          <w:rFonts w:ascii="Times New Roman" w:hAnsi="Times New Roman"/>
          <w:b w:val="0"/>
          <w:i w:val="0"/>
          <w:sz w:val="28"/>
        </w:rPr>
        <w:t>Ролевая модель позволяет гибко управлять правами доступа: студенты видят свои курсы и дашборд, преподаватели могут создавать учебный контент, администраторы и директора имеют полный доступ к управлению платформой, а родители могут отслеживать прогресс своих детей. Каждая роль проверяется на уровне Backend через зависимости FastAPI (Depends), что гарантирует невозможность несанкционированного доступа даже при попытке обхода Frontend-ограничений.</w:t>
      </w:r>
    </w:p>
    <w:p>
      <w:r>
        <w:br w:type="page"/>
      </w:r>
    </w:p>
    <w:p>
      <w:pPr>
        <w:spacing w:before="240" w:after="240"/>
        <w:ind w:firstLine="0"/>
        <w:jc w:val="center"/>
      </w:pPr>
      <w:r>
        <w:rPr>
          <w:rFonts w:ascii="Times New Roman" w:hAnsi="Times New Roman"/>
          <w:b/>
          <w:sz w:val="28"/>
        </w:rPr>
        <w:t>6. API ДАШБОРДА СТУДЕНТА: РАСЧЕТ ПРОГРЕССА</w:t>
      </w:r>
    </w:p>
    <w:p>
      <w:pPr>
        <w:spacing w:before="120"/>
        <w:ind w:firstLine="0"/>
      </w:pPr>
      <w:r>
        <w:rPr>
          <w:rFonts w:ascii="Times New Roman" w:hAnsi="Times New Roman"/>
          <w:i/>
          <w:sz w:val="24"/>
        </w:rPr>
        <w:t>Расположение кода: backend/app/api/routes/dashboard.py (строки 26–64)</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11 — Программный код API расчета статистики дашборда студента</w:t>
      </w:r>
    </w:p>
    <w:p>
      <w:r>
        <w:rPr>
          <w:rFonts w:ascii="Times New Roman" w:hAnsi="Times New Roman"/>
          <w:b w:val="0"/>
          <w:i w:val="0"/>
          <w:sz w:val="28"/>
        </w:rPr>
        <w:t>Данный эндпоинт GET /dashboard/stats предоставляет сводную статистику прогресса обучения для отображения на главной странице личного кабинета студента. Алгоритм расчета включает несколько последовательных запросов к базе данных, каждый из которых агрегирует определенную метрику активности пользователя.</w:t>
      </w:r>
    </w:p>
    <w:p>
      <w:r>
        <w:rPr>
          <w:rFonts w:ascii="Times New Roman" w:hAnsi="Times New Roman"/>
          <w:b w:val="0"/>
          <w:i w:val="0"/>
          <w:sz w:val="28"/>
        </w:rPr>
        <w:t>На первом шаге система получает все записи студента на курсы из таблицы CourseEnrollment, фильтруя по идентификатору текущего пользователя. Если студент не записан ни на один курс, функция немедленно возвращает нулевую статистику, что предотвращает ошибки деления на ноль и обеспечивает корректную работу для только что зарегистрированных пользователей.</w:t>
      </w:r>
    </w:p>
    <w:p>
      <w:r>
        <w:rPr>
          <w:rFonts w:ascii="Times New Roman" w:hAnsi="Times New Roman"/>
          <w:b w:val="0"/>
          <w:i w:val="0"/>
          <w:sz w:val="28"/>
        </w:rPr>
        <w:t>Количество завершенных курсов определяется через таблицу Certificate: курс считается завершенным только тогда, когда студент получил сертификат. Это более строгий критерий, чем просто прохождение всех тем, поскольку сертификат выдается только после успешного прохождения финального теста с результатом выше порогового значения (обычно 70%). Общий прогресс рассчитывается как отношение количества уникальных завершенных тем ко всем темам во всех записанных курсах, округленное до одного знака после запятой.</w:t>
      </w:r>
    </w:p>
    <w:p>
      <w:r>
        <w:rPr>
          <w:rFonts w:ascii="Times New Roman" w:hAnsi="Times New Roman"/>
          <w:b w:val="0"/>
          <w:i w:val="0"/>
          <w:sz w:val="28"/>
        </w:rPr>
        <w:t>Безопасность эндпоинта обеспечивается через зависимость FastAPI get_current_user, которая автоматически извлекает и проверяет JWT-токен из заголовка Authorization. Все запросы к базе данных фильтруются по user_id текущего пользователя, что исключает возможность получения статистики другого студента. Типизация параметров через Annotated[Session, Depends(get_db)] обеспечивает автоматическое создание и закрытие сессии базы данных для каждого запроса.</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12 — Дашборд студента с карточками статистики прогресса</w:t>
      </w:r>
    </w:p>
    <w:p>
      <w:r>
        <w:rPr>
          <w:rFonts w:ascii="Times New Roman" w:hAnsi="Times New Roman"/>
          <w:b w:val="0"/>
          <w:i w:val="0"/>
          <w:sz w:val="28"/>
        </w:rPr>
        <w:t>На дашборде студента отображаются четыре ключевые метрики: количество завершенных курсов, текущий баланс баллов (coins), общий прогресс в процентах и общее число записанных курсов. Каждая метрика представлена в виде отдельной карточки с иконкой, числовым значением и подписью. Карточки имеют анимацию появления и плавное обновление значений при изменении данных.</w:t>
      </w:r>
    </w:p>
    <w:p>
      <w:r>
        <w:rPr>
          <w:rFonts w:ascii="Times New Roman" w:hAnsi="Times New Roman"/>
          <w:b w:val="0"/>
          <w:i w:val="0"/>
          <w:sz w:val="28"/>
        </w:rPr>
        <w:t>Данные кэшируются на стороне Frontend через React Query с ключом dashboard-stats, что минимизирует количество запросов к серверу при навигации между страницами. При изменении прогресса (завершение темы, прохождение теста) кэш автоматически инвалидируется, и статистика обновляется в реальном времени без перезагрузки страницы.</w:t>
      </w:r>
    </w:p>
    <w:p>
      <w:r>
        <w:br w:type="page"/>
      </w:r>
    </w:p>
    <w:p>
      <w:pPr>
        <w:spacing w:before="240" w:after="240"/>
        <w:ind w:firstLine="0"/>
        <w:jc w:val="center"/>
      </w:pPr>
      <w:r>
        <w:rPr>
          <w:rFonts w:ascii="Times New Roman" w:hAnsi="Times New Roman"/>
          <w:b/>
          <w:sz w:val="28"/>
        </w:rPr>
        <w:t>7. AI-ПОМОЩНИК: КОМПОНЕНТ ЧАТА (FRONTEND)</w:t>
      </w:r>
    </w:p>
    <w:p>
      <w:pPr>
        <w:spacing w:before="120"/>
        <w:ind w:firstLine="0"/>
      </w:pPr>
      <w:r>
        <w:rPr>
          <w:rFonts w:ascii="Times New Roman" w:hAnsi="Times New Roman"/>
          <w:i/>
          <w:sz w:val="24"/>
        </w:rPr>
        <w:t>Расположение кода: frontend-next/src/components/ai/AIChatWidget.tsx (строки 1–166)</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13 — Программный код React-компонента AI-чата</w:t>
      </w:r>
    </w:p>
    <w:p>
      <w:r>
        <w:rPr>
          <w:rFonts w:ascii="Times New Roman" w:hAnsi="Times New Roman"/>
          <w:b w:val="0"/>
          <w:i w:val="0"/>
          <w:sz w:val="28"/>
        </w:rPr>
        <w:t>Компонент AIChatWidget реализует пользовательский интерфейс виджета AI-помощника, который отображается в правом нижнем углу экрана на всех страницах личного кабинета. Виджет построен на React-хуках (useState) для управления локальным состоянием: открытие/закрытие окна чата, хранение истории сообщений, текущий текст ввода и состояние загрузки ответа от сервера.</w:t>
      </w:r>
    </w:p>
    <w:p>
      <w:r>
        <w:rPr>
          <w:rFonts w:ascii="Times New Roman" w:hAnsi="Times New Roman"/>
          <w:b w:val="0"/>
          <w:i w:val="0"/>
          <w:sz w:val="28"/>
        </w:rPr>
        <w:t>Функция send реализует полный цикл отправки сообщения: проверка на пустое поле и наличие токена авторизации, очистка поля ввода, добавление сообщения пользователя в историю, отправка POST-запроса на эндпоинт /ai/chat, получение ответа от AI и добавление его в историю. При возникновении ошибки (превышение лимита, ошибка сервера) текст ошибки извлекается из response.data.detail и отображается как сообщение бота, что обеспечивает информативную обратную связь.</w:t>
      </w:r>
    </w:p>
    <w:p>
      <w:r>
        <w:rPr>
          <w:rFonts w:ascii="Times New Roman" w:hAnsi="Times New Roman"/>
          <w:b w:val="0"/>
          <w:i w:val="0"/>
          <w:sz w:val="28"/>
        </w:rPr>
        <w:t>Интерфейс чата поддерживает отправку сообщения как по нажатию кнопки с иконкой Send, так и по нажатию клавиши Enter (обработчик onKeyDown). Кнопка отправки автоматически блокируется (disabled) во время ожидания ответа от сервера и при пустом поле ввода, что предотвращает дублирование запросов. Весь текст интерфейса (placeholder, заголовки) поддерживает многоязычность через хук useLanguage().</w:t>
      </w:r>
    </w:p>
    <w:p>
      <w:r>
        <w:rPr>
          <w:rFonts w:ascii="Times New Roman" w:hAnsi="Times New Roman"/>
          <w:b w:val="0"/>
          <w:i w:val="0"/>
          <w:sz w:val="28"/>
        </w:rPr>
        <w:t>Визуально сообщения пользователя и бота различаются по выравниванию и цвету фона: сообщения пользователя прижаты к правому краю с градиентным фоном, сообщения бота — к левому с нейтральным серым фоном. Компонент поддерживает темную тему через классы dark:bg-gray-800 и адаптивен для мобильных устройств, где окно чата занимает всю ширину экрана.</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14 — Виджет AI-помощника в интерфейсе платформы (открытый чат)</w:t>
      </w:r>
    </w:p>
    <w:p>
      <w:r>
        <w:rPr>
          <w:rFonts w:ascii="Times New Roman" w:hAnsi="Times New Roman"/>
          <w:b w:val="0"/>
          <w:i w:val="0"/>
          <w:sz w:val="28"/>
        </w:rPr>
        <w:t>В результате реализации пользователь видит плавающую кнопку с иконкой сообщения в правом нижнем углу экрана. При клике открывается компактное окно чата, стилизованное под современные мессенджеры. Студент может вводить вопросы на любом из трех поддерживаемых языков (русский, казахский, английский) и получать ответы от AI-помощника в реальном времени.</w:t>
      </w:r>
    </w:p>
    <w:p>
      <w:r>
        <w:rPr>
          <w:rFonts w:ascii="Times New Roman" w:hAnsi="Times New Roman"/>
          <w:b w:val="0"/>
          <w:i w:val="0"/>
          <w:sz w:val="28"/>
        </w:rPr>
        <w:t>Окно чата имеет фиксированную высоту с прокруткой истории сообщений, автоматическим скроллом к последнему сообщению и индикатором загрузки (три мигающие точки) во время ожидания ответа от сервера. При закрытии и повторном открытии виджета история сообщений текущей сессии сохраняется, что позволяет студенту вернуться к предыдущим ответам AI.</w:t>
      </w:r>
    </w:p>
    <w:p>
      <w:r>
        <w:br w:type="page"/>
      </w:r>
    </w:p>
    <w:p>
      <w:pPr>
        <w:spacing w:before="240" w:after="240"/>
        <w:ind w:firstLine="0"/>
        <w:jc w:val="center"/>
      </w:pPr>
      <w:r>
        <w:rPr>
          <w:rFonts w:ascii="Times New Roman" w:hAnsi="Times New Roman"/>
          <w:b/>
          <w:sz w:val="28"/>
        </w:rPr>
        <w:t>8. AI-ПОМОЩНИК: СЕРВЕРНАЯ ОБРАБОТКА (BACKEND)</w:t>
      </w:r>
    </w:p>
    <w:p>
      <w:pPr>
        <w:spacing w:before="120"/>
        <w:ind w:firstLine="0"/>
      </w:pPr>
      <w:r>
        <w:rPr>
          <w:rFonts w:ascii="Times New Roman" w:hAnsi="Times New Roman"/>
          <w:i/>
          <w:sz w:val="24"/>
        </w:rPr>
        <w:t>Расположение кода: backend/app/api/routes/ai_bot.py (строки 168–218)</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15 — Программный код серверной обработки запросов AI-чата</w:t>
      </w:r>
    </w:p>
    <w:p>
      <w:r>
        <w:rPr>
          <w:rFonts w:ascii="Times New Roman" w:hAnsi="Times New Roman"/>
          <w:b w:val="0"/>
          <w:i w:val="0"/>
          <w:sz w:val="28"/>
        </w:rPr>
        <w:t>Эндпоинт POST /ai/chat является центральным элементом интеграции искусственного интеллекта в образовательную платформу. Он обрабатывает запросы пользователей к AI-помощнику с несколькими уровнями проверки, контроля и защиты, обеспечивая баланс между полезностью AI для обучения и предотвращением злоупотреблений.</w:t>
      </w:r>
    </w:p>
    <w:p>
      <w:r>
        <w:rPr>
          <w:rFonts w:ascii="Times New Roman" w:hAnsi="Times New Roman"/>
          <w:b w:val="0"/>
          <w:i w:val="0"/>
          <w:sz w:val="28"/>
        </w:rPr>
        <w:t>Первый уровень защиты — контроль лимитов использования. Функция check_daily_ai_chat_limit проверяет, сколько запросов к AI совершил пользователь за текущий день. Для бесплатных пользователей (Free) установлен лимит в 5 запросов в сутки, для Premium-пользователей ограничений нет. При превышении лимита сервер возвращает HTTP-код 429 (Too Many Requests) с информативным сообщением. Этот механизм одновременно защищает от чрезмерной нагрузки на API OpenAI/Gemini и мотивирует студентов к приобретению Premium-подписки.</w:t>
      </w:r>
    </w:p>
    <w:p>
      <w:r>
        <w:rPr>
          <w:rFonts w:ascii="Times New Roman" w:hAnsi="Times New Roman"/>
          <w:b w:val="0"/>
          <w:i w:val="0"/>
          <w:sz w:val="28"/>
        </w:rPr>
        <w:t>Второй уровень — определение контекста запроса. Функция check_active_test_or_assignment проверяет, проходит ли студент в данный момент тест или работает над заданием. Если активный тест обнаружен, система устанавливает флаг is_test_context, который передается в функцию генерации ответа. В режиме теста AI получает строгие инструкции не давать прямых ответов на вопросы, а вместо этого направлять студента к изучению материала.</w:t>
      </w:r>
    </w:p>
    <w:p>
      <w:r>
        <w:rPr>
          <w:rFonts w:ascii="Times New Roman" w:hAnsi="Times New Roman"/>
          <w:b w:val="0"/>
          <w:i w:val="0"/>
          <w:sz w:val="28"/>
        </w:rPr>
        <w:t>Третий уровень — анализ подозрительности запроса через модуль анти-читерства (подробно описан в разделе 13). Все запросы и ответы сохраняются в таблицу AIChatHistory с пометкой is_suspicious, что позволяет администраторам анализировать попытки списывания и совершенствовать систему фильтрации. Ответ от AI генерируется через функцию chat_with_openai, которая формирует системный промпт с контекстом курса и отправляет запрос к API OpenAI или Google Gemini.</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16 — Диалог с AI-помощником: пример ответа на вопрос студента</w:t>
      </w:r>
    </w:p>
    <w:p>
      <w:r>
        <w:rPr>
          <w:rFonts w:ascii="Times New Roman" w:hAnsi="Times New Roman"/>
          <w:b w:val="0"/>
          <w:i w:val="0"/>
          <w:sz w:val="28"/>
        </w:rPr>
        <w:t>В результате реализации серверной обработки AI-чата платформа предоставляет интеллектуального помощника, который помогает студентам понять учебный материал, объясняет сложные концепции программирования, разбирает ошибки в коде и предлагает пути решения задач — но при этом не дает прямых ответов на тестовые вопросы.</w:t>
      </w:r>
    </w:p>
    <w:p>
      <w:r>
        <w:rPr>
          <w:rFonts w:ascii="Times New Roman" w:hAnsi="Times New Roman"/>
          <w:b w:val="0"/>
          <w:i w:val="0"/>
          <w:sz w:val="28"/>
        </w:rPr>
        <w:t>Все запросы логируются в базу данных, что позволяет администраторам: анализировать наиболее частые вопросы студентов для улучшения учебных материалов, выявлять попытки списывания, оценивать качество ответов AI и корректировать системные промпты. Система лимитов мотивирует пользователей к приобретению Premium-подписки, создавая дополнительный источник монетизации платформы.</w:t>
      </w:r>
    </w:p>
    <w:p>
      <w:r>
        <w:br w:type="page"/>
      </w:r>
    </w:p>
    <w:p>
      <w:pPr>
        <w:spacing w:before="240" w:after="240"/>
        <w:ind w:firstLine="0"/>
        <w:jc w:val="center"/>
      </w:pPr>
      <w:r>
        <w:rPr>
          <w:rFonts w:ascii="Times New Roman" w:hAnsi="Times New Roman"/>
          <w:b/>
          <w:sz w:val="28"/>
        </w:rPr>
        <w:t>9. СИСТЕМА ГЕЙМИФИКАЦИИ: ЕЖЕДНЕВНЫЕ ЗАДАНИЯ</w:t>
      </w:r>
    </w:p>
    <w:p>
      <w:pPr>
        <w:spacing w:before="120"/>
        <w:ind w:firstLine="0"/>
      </w:pPr>
      <w:r>
        <w:rPr>
          <w:rFonts w:ascii="Times New Roman" w:hAnsi="Times New Roman"/>
          <w:i/>
          <w:sz w:val="24"/>
        </w:rPr>
        <w:t>Расположение кода: backend/app/api/routes/dashboard.py (строки 203–308)</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17 — Программный код API ежедневных заданий (daily quests)</w:t>
      </w:r>
    </w:p>
    <w:p>
      <w:r>
        <w:rPr>
          <w:rFonts w:ascii="Times New Roman" w:hAnsi="Times New Roman"/>
          <w:b w:val="0"/>
          <w:i w:val="0"/>
          <w:sz w:val="28"/>
        </w:rPr>
        <w:t>Эндпоинт GET /dashboard/daily-quests реализует один из ключевых элементов системы геймификации — ежедневные задания, мотивирующие студентов к регулярной активности на платформе. Алгоритм работы включает сбор различных метрик активности студента за текущий день и сопоставление их с целевыми значениями для каждого типа задания.</w:t>
      </w:r>
    </w:p>
    <w:p>
      <w:r>
        <w:rPr>
          <w:rFonts w:ascii="Times New Roman" w:hAnsi="Times New Roman"/>
          <w:b w:val="0"/>
          <w:i w:val="0"/>
          <w:sz w:val="28"/>
        </w:rPr>
        <w:t>Система определяет пять типов ежедневных заданий: вход в систему 5 дней подряд (login streak, 5 баллов), прохождение 3 тестов за день (15 баллов), просмотр 1 урока (10 баллов), завершение 5 тем (25 баллов) и получение сертификата (50 баллов). Для каждого задания рассчитывается текущий прогресс через вспомогательные функции: _login_streak_days считает серию последовательных дней входа, _topics_completed_today — количество завершенных тем за сегодня, _tests_passed_today — количество пройденных тестов.</w:t>
      </w:r>
    </w:p>
    <w:p>
      <w:r>
        <w:rPr>
          <w:rFonts w:ascii="Times New Roman" w:hAnsi="Times New Roman"/>
          <w:b w:val="0"/>
          <w:i w:val="0"/>
          <w:sz w:val="28"/>
        </w:rPr>
        <w:t>Механизм предотвращения повторного получения награды реализован через уникальный reason — строку вида daily_quest_{quest_id}_{дата}. Функция has_received_coins_for_reason проверяет наличие записи с таким reason в таблице транзакций. Если студент уже получил награду за конкретное задание в текущий день, поле claimed устанавливается в true, и кнопка получения награды блокируется на Frontend.</w:t>
      </w:r>
    </w:p>
    <w:p>
      <w:r>
        <w:rPr>
          <w:rFonts w:ascii="Times New Roman" w:hAnsi="Times New Roman"/>
          <w:b w:val="0"/>
          <w:i w:val="0"/>
          <w:sz w:val="28"/>
        </w:rPr>
        <w:t>Эндпоинт POST /dashboard/daily-quests/{quest_id}/claim обрабатывает получение награды: повторно проверяет выполнение задания (чтобы исключить манипуляции через API), начисляет coins через функцию add_coins с указанием reason, и инвалидирует кэш на Frontend. Вся логика начисления баллов атомарна — если одна из операций завершается ошибкой, транзакция откатывается.</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18 — Виджет ежедневных заданий на дашборде студента</w:t>
      </w:r>
    </w:p>
    <w:p>
      <w:r>
        <w:rPr>
          <w:rFonts w:ascii="Times New Roman" w:hAnsi="Times New Roman"/>
          <w:b w:val="0"/>
          <w:i w:val="0"/>
          <w:sz w:val="28"/>
        </w:rPr>
        <w:t>На дашборде студента виджет ежедневных заданий отображает список из трех заданий с градиентным заголовком, иконкой статуса (зеленая галочка для выполненных, серый круг для незавершенных), названием, прогрессом в формате «2/3 тестов пройдено», количеством баллов за выполнение и прогресс-баром. Кнопка «Получить награду» активируется только при полном выполнении задания.</w:t>
      </w:r>
    </w:p>
    <w:p>
      <w:r>
        <w:rPr>
          <w:rFonts w:ascii="Times New Roman" w:hAnsi="Times New Roman"/>
          <w:b w:val="0"/>
          <w:i w:val="0"/>
          <w:sz w:val="28"/>
        </w:rPr>
        <w:t>Система ежедневных заданий создает устойчивую привычку регулярного обучения. Психологический эффект «незавершенного действия» (когда прогресс-бар показывает 2 из 3) мотивирует студента завершить оставшееся задание. Баллы, полученные за выполнение заданий, можно потратить в магазине Q Market на реальные товары, что создает замкнутый цикл мотивации: обучение — баллы — товары — мотивация к дальнейшему обучению.</w:t>
      </w:r>
    </w:p>
    <w:p>
      <w:r>
        <w:br w:type="page"/>
      </w:r>
    </w:p>
    <w:p>
      <w:pPr>
        <w:spacing w:before="240" w:after="240"/>
        <w:ind w:firstLine="0"/>
        <w:jc w:val="center"/>
      </w:pPr>
      <w:r>
        <w:rPr>
          <w:rFonts w:ascii="Times New Roman" w:hAnsi="Times New Roman"/>
          <w:b/>
          <w:sz w:val="28"/>
        </w:rPr>
        <w:t>10. МАГАЗИН ТОВАРОВ Q MARKET</w:t>
      </w:r>
    </w:p>
    <w:p>
      <w:pPr>
        <w:spacing w:before="120"/>
        <w:ind w:firstLine="0"/>
      </w:pPr>
      <w:r>
        <w:rPr>
          <w:rFonts w:ascii="Times New Roman" w:hAnsi="Times New Roman"/>
          <w:i/>
          <w:sz w:val="24"/>
        </w:rPr>
        <w:t>Расположение кода: backend/app/api/routes/shop.py (строки 134–185)</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19 — Программный код API покупки товаров в магазине Q Market</w:t>
      </w:r>
    </w:p>
    <w:p>
      <w:r>
        <w:rPr>
          <w:rFonts w:ascii="Times New Roman" w:hAnsi="Times New Roman"/>
          <w:b w:val="0"/>
          <w:i w:val="0"/>
          <w:sz w:val="28"/>
        </w:rPr>
        <w:t>Эндпоинт POST /shop/items/{item_id}/purchase реализует бизнес-логику покупки товаров за виртуальную валюту (coins) в внутреннем магазине платформы Q Market. Этот модуль является финальным звеном в цепочке геймификации: студенты зарабатывают coins через выполнение ежедневных заданий, прохождение курсов и участие в рейтинге, а затем могут обменять их на реальные товары.</w:t>
      </w:r>
    </w:p>
    <w:p>
      <w:r>
        <w:rPr>
          <w:rFonts w:ascii="Times New Roman" w:hAnsi="Times New Roman"/>
          <w:b w:val="0"/>
          <w:i w:val="0"/>
          <w:sz w:val="28"/>
        </w:rPr>
        <w:t>Алгоритм покупки включает многоступенчатую валидацию: проверка существования товара в базе данных и его активности (is_active), сравнение баланса пользователя с ценой товара, атомарное списание coins через функцию spend_coins (которая создает запись в таблице транзакций с указанием причины shop_item_{id}), расчет примерной даты доставки (6-7 рабочих дней) и создание записи о покупке в таблице UserPurchase.</w:t>
      </w:r>
    </w:p>
    <w:p>
      <w:r>
        <w:rPr>
          <w:rFonts w:ascii="Times New Roman" w:hAnsi="Times New Roman"/>
          <w:b w:val="0"/>
          <w:i w:val="0"/>
          <w:sz w:val="28"/>
        </w:rPr>
        <w:t>Безопасность транзакции обеспечивается принципом атомарности: если списание coins завершается ошибкой (например, одновременная покупка с двух устройств привела к отрицательному балансу), запись о покупке не создается, и сервер возвращает ошибку 400. Функция spend_coins проверяет баланс на уровне базы данных с блокировкой строки (row-level locking), что исключает race condition при параллельных запросах.</w:t>
      </w:r>
    </w:p>
    <w:p>
      <w:r>
        <w:rPr>
          <w:rFonts w:ascii="Times New Roman" w:hAnsi="Times New Roman"/>
          <w:b w:val="0"/>
          <w:i w:val="0"/>
          <w:sz w:val="28"/>
        </w:rPr>
        <w:t>Система статусов доставки реализует полный жизненный цикл заказа: pending (ожидает обработки) — processing (обрабатывается администратором) — shipped (отправлен) — delivered (доставлен). Администратор может обновлять статус через отдельный API-эндпоинт и привязывать курьерскую службу. Все изменения статуса логируются и могут сопровождаться уведомлениями пользователю.</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20 — Интерфейс магазина Q Market с каталогом товаров</w:t>
      </w:r>
    </w:p>
    <w:p>
      <w:r>
        <w:rPr>
          <w:rFonts w:ascii="Times New Roman" w:hAnsi="Times New Roman"/>
          <w:b w:val="0"/>
          <w:i w:val="0"/>
          <w:sz w:val="28"/>
        </w:rPr>
        <w:t>Магазин Q Market представлен в виде каталога товаров с карточками, содержащими изображение, название, описание и цену в coins. Пользователь может добавлять товары в корзину и совершать покупки при достаточном балансе. После покупки отображается подтверждение с ожидаемой датой доставки, а в разделе «Мои заказы» студент может отслеживать статус каждого заказа в реальном времени.</w:t>
      </w:r>
    </w:p>
    <w:p>
      <w:r>
        <w:rPr>
          <w:rFonts w:ascii="Times New Roman" w:hAnsi="Times New Roman"/>
          <w:b w:val="0"/>
          <w:i w:val="0"/>
          <w:sz w:val="28"/>
        </w:rPr>
        <w:t>Магазин является мощным мотивационным инструментом: возможность получить реальный товар (наушники, книги, мерч платформы) за виртуальные баллы создает ощутимую ценность процесса обучения. Это побуждает студентов активнее заниматься, выполнять ежедневные задания и стремиться к лучшим результатам в рейтинге.</w:t>
      </w:r>
    </w:p>
    <w:p>
      <w:r>
        <w:br w:type="page"/>
      </w:r>
    </w:p>
    <w:p>
      <w:pPr>
        <w:spacing w:before="240" w:after="240"/>
        <w:ind w:firstLine="0"/>
        <w:jc w:val="center"/>
      </w:pPr>
      <w:r>
        <w:rPr>
          <w:rFonts w:ascii="Times New Roman" w:hAnsi="Times New Roman"/>
          <w:b/>
          <w:sz w:val="28"/>
        </w:rPr>
        <w:t>11. СИСТЕМА РЕЙТИНГА И ЛИДЕРБОРД</w:t>
      </w:r>
    </w:p>
    <w:p>
      <w:pPr>
        <w:spacing w:before="120"/>
        <w:ind w:firstLine="0"/>
      </w:pPr>
      <w:r>
        <w:rPr>
          <w:rFonts w:ascii="Times New Roman" w:hAnsi="Times New Roman"/>
          <w:i/>
          <w:sz w:val="24"/>
        </w:rPr>
        <w:t>Расположение кода: frontend-next/src/app/app/leaderboard/page.tsx (строки 84–170)</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21 — Программный код страницы рейтинга студентов (Leaderboard)</w:t>
      </w:r>
    </w:p>
    <w:p>
      <w:r>
        <w:rPr>
          <w:rFonts w:ascii="Times New Roman" w:hAnsi="Times New Roman"/>
          <w:b w:val="0"/>
          <w:i w:val="0"/>
          <w:sz w:val="28"/>
        </w:rPr>
        <w:t>Компонент LeaderboardPage реализует страницу рейтинга студентов с трехуровневой системой ранжирования. Данные загружаются через API-запрос GET /analytics/leaderboard?limit=100, который возвращает отсортированный по совокупному рейтингу список студентов с их метриками: средний балл за тесты, количество завершенных курсов, количество действий (активность) и общий баланс баллов.</w:t>
      </w:r>
    </w:p>
    <w:p>
      <w:r>
        <w:rPr>
          <w:rFonts w:ascii="Times New Roman" w:hAnsi="Times New Roman"/>
          <w:b w:val="0"/>
          <w:i w:val="0"/>
          <w:sz w:val="28"/>
        </w:rPr>
        <w:t>Алгоритм распределения студентов по уровням делит весь список на три равные группы: Top (верхние 33%) — лучшие студенты с наивысшими показателями, Middle (средние 33%) — студенты среднего уровня, Low (нижние 33%) — начинающие. Для каждой группы отображается карточка StatCard с количеством участников и возможностью переключения между группами. Активная группа выделяется цветовым акцентом: зеленый для Top, желтый для Middle, синий для Low.</w:t>
      </w:r>
    </w:p>
    <w:p>
      <w:r>
        <w:rPr>
          <w:rFonts w:ascii="Times New Roman" w:hAnsi="Times New Roman"/>
          <w:b w:val="0"/>
          <w:i w:val="0"/>
          <w:sz w:val="28"/>
        </w:rPr>
        <w:t>Компонент RatingTable отображает табличное представление студентов выбранной группы с колонками: ранг, ФИО, средний балл, курсы, активность и баллы. Таблица поддерживает анимированные переходы между группами, экспорт данных в CSV-файл для администраторов и модальное окно с детальной информацией о студенте при клике на строку таблицы.</w:t>
      </w:r>
    </w:p>
    <w:p>
      <w:r>
        <w:rPr>
          <w:rFonts w:ascii="Times New Roman" w:hAnsi="Times New Roman"/>
          <w:b w:val="0"/>
          <w:i w:val="0"/>
          <w:sz w:val="28"/>
        </w:rPr>
        <w:t>Система автоматических наград мотивирует студентов стремиться к лидерским позициям: топ-5 студентов ежедневно получают бонусные coins через серверный cron-job. Это создает здоровую конкуренцию и стимулирует регулярную активность на платформе.</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22 — Страница рейтинга студентов с разделением на уровни</w:t>
      </w:r>
    </w:p>
    <w:p>
      <w:r>
        <w:rPr>
          <w:rFonts w:ascii="Times New Roman" w:hAnsi="Times New Roman"/>
          <w:b w:val="0"/>
          <w:i w:val="0"/>
          <w:sz w:val="28"/>
        </w:rPr>
        <w:t>Страница рейтинга визуально представляет три группы студентов в виде карточек-переключателей в верхней части и подробной таблицы ниже. Текущий пользователь видит свою позицию в рейтинге, что позволяет оценить свой уровень относительно других студентов и определить цели для роста.</w:t>
      </w:r>
    </w:p>
    <w:p>
      <w:r>
        <w:rPr>
          <w:rFonts w:ascii="Times New Roman" w:hAnsi="Times New Roman"/>
          <w:b w:val="0"/>
          <w:i w:val="0"/>
          <w:sz w:val="28"/>
        </w:rPr>
        <w:t>Система рейтинга создает мотивационную среду, в которой успехи в обучении получают общественное признание. Студенты, видя достижения лидеров, стремятся улучшить свои показатели. Таблица обновляется в реальном времени, отражая актуальную ситуацию после каждого пройденного теста или завершенного курса.</w:t>
      </w:r>
    </w:p>
    <w:p>
      <w:r>
        <w:br w:type="page"/>
      </w:r>
    </w:p>
    <w:p>
      <w:pPr>
        <w:spacing w:before="240" w:after="240"/>
        <w:ind w:firstLine="0"/>
        <w:jc w:val="center"/>
      </w:pPr>
      <w:r>
        <w:rPr>
          <w:rFonts w:ascii="Times New Roman" w:hAnsi="Times New Roman"/>
          <w:b/>
          <w:sz w:val="28"/>
        </w:rPr>
        <w:t>12. АДМИН-ПАНЕЛЬ УПРАВЛЕНИЯ КУРСАМИ</w:t>
      </w:r>
    </w:p>
    <w:p>
      <w:pPr>
        <w:spacing w:before="120"/>
        <w:ind w:firstLine="0"/>
      </w:pPr>
      <w:r>
        <w:rPr>
          <w:rFonts w:ascii="Times New Roman" w:hAnsi="Times New Roman"/>
          <w:i/>
          <w:sz w:val="24"/>
        </w:rPr>
        <w:t>Расположение кода: frontend-next/src/components/admin/CourseManagement.tsx (строки 17–100)</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23 — Программный код компонента управления курсами (админ-панель)</w:t>
      </w:r>
    </w:p>
    <w:p>
      <w:r>
        <w:rPr>
          <w:rFonts w:ascii="Times New Roman" w:hAnsi="Times New Roman"/>
          <w:b w:val="0"/>
          <w:i w:val="0"/>
          <w:sz w:val="28"/>
        </w:rPr>
        <w:t>Компонент CourseManagement реализует административный интерфейс для управления каталогом курсов платформы. Этот компонент доступен только пользователям с ролями admin и director, что проверяется как на стороне Frontend (через useAuthStore().isAdmin()), так и на стороне Backend (через зависимость require_admin). Двойная проверка прав доступа исключает возможность несанкционированного управления курсами.</w:t>
      </w:r>
    </w:p>
    <w:p>
      <w:r>
        <w:rPr>
          <w:rFonts w:ascii="Times New Roman" w:hAnsi="Times New Roman"/>
          <w:b w:val="0"/>
          <w:i w:val="0"/>
          <w:sz w:val="28"/>
        </w:rPr>
        <w:t>Для загрузки списка курсов используется React Query с ключом admin-courses. Для операций создания, обновления и удаления применяется хук useMutation, который обеспечивает оптимистичные обновления интерфейса: изменения отображаются мгновенно, ещё до подтверждения сервером. В случае ошибки сервера изменения автоматически откатываются, а пользователь видит уведомление об ошибке. После успешной мутации кэш admin-courses инвалидируется, обеспечивая синхронизацию данных.</w:t>
      </w:r>
    </w:p>
    <w:p>
      <w:r>
        <w:rPr>
          <w:rFonts w:ascii="Times New Roman" w:hAnsi="Times New Roman"/>
          <w:b w:val="0"/>
          <w:i w:val="0"/>
          <w:sz w:val="28"/>
        </w:rPr>
        <w:t>Интерфейс управления курсами представлен в виде сетки карточек с двумя колонками на десктопе. Каждая карточка содержит название курса, категорию, цену, статус активности и кнопки управления: редактирование (иконка Pencil) и удаление (иконка Trash2). Удаление курса требует подтверждения через модальное окно, что предотвращает случайную потерю данных.</w:t>
      </w:r>
    </w:p>
    <w:p>
      <w:r>
        <w:rPr>
          <w:rFonts w:ascii="Times New Roman" w:hAnsi="Times New Roman"/>
          <w:b w:val="0"/>
          <w:i w:val="0"/>
          <w:sz w:val="28"/>
        </w:rPr>
        <w:t>Администратор может создавать новые курсы, указывая название, описание, категорию, цену, изображение обложки и статус активности. Система также поддерживает управление тестами (создание вопросов, настройка проходного балла) и модерацию курсов, созданных преподавателями. Все действия логируются в таблице activity_log для аудита.</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24 — Интерфейс админ-панели управления курсами</w:t>
      </w:r>
    </w:p>
    <w:p>
      <w:r>
        <w:rPr>
          <w:rFonts w:ascii="Times New Roman" w:hAnsi="Times New Roman"/>
          <w:b w:val="0"/>
          <w:i w:val="0"/>
          <w:sz w:val="28"/>
        </w:rPr>
        <w:t>Админ-панель предоставляет централизованный интерфейс для управления всеми аспектами образовательного контента платформы. Администратор может в реальном времени добавлять, редактировать и деактивировать курсы, управлять тестовыми вопросами, отслеживать активность студентов и модерировать контент преподавателей.</w:t>
      </w:r>
    </w:p>
    <w:p>
      <w:r>
        <w:rPr>
          <w:rFonts w:ascii="Times New Roman" w:hAnsi="Times New Roman"/>
          <w:b w:val="0"/>
          <w:i w:val="0"/>
          <w:sz w:val="28"/>
        </w:rPr>
        <w:t>Интерфейс поддерживает светлую и темную тему, адаптивен для различных размеров экрана и обеспечивает быструю навигацию между разделами управления. Все деструктивные операции (удаление курса, деактивация) требуют подтверждения, что минимизирует риск случайных ошибок.</w:t>
      </w:r>
    </w:p>
    <w:p>
      <w:r>
        <w:br w:type="page"/>
      </w:r>
    </w:p>
    <w:p>
      <w:pPr>
        <w:spacing w:before="240" w:after="240"/>
        <w:ind w:firstLine="0"/>
        <w:jc w:val="center"/>
      </w:pPr>
      <w:r>
        <w:rPr>
          <w:rFonts w:ascii="Times New Roman" w:hAnsi="Times New Roman"/>
          <w:b/>
          <w:sz w:val="28"/>
        </w:rPr>
        <w:t>13. СИСТЕМА АНТИ-ЧИТЕРСТВА В AI-ЧАТЕ</w:t>
      </w:r>
    </w:p>
    <w:p>
      <w:pPr>
        <w:spacing w:before="120"/>
        <w:ind w:firstLine="0"/>
      </w:pPr>
      <w:r>
        <w:rPr>
          <w:rFonts w:ascii="Times New Roman" w:hAnsi="Times New Roman"/>
          <w:i/>
          <w:sz w:val="24"/>
        </w:rPr>
        <w:t>Расположение кода: backend/app/services/ai_service.py (строки 81–140)</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25 — Программный код системы анти-читерства (паттерн-анализ)</w:t>
      </w:r>
    </w:p>
    <w:p>
      <w:r>
        <w:rPr>
          <w:rFonts w:ascii="Times New Roman" w:hAnsi="Times New Roman"/>
          <w:b w:val="0"/>
          <w:i w:val="0"/>
          <w:sz w:val="28"/>
        </w:rPr>
        <w:t>Система анти-читерства реализует многоуровневую защиту от злоупотреблений AI-помощником при прохождении тестов и выполнении заданий. Модуль содержит массив SUSPICIOUS_PATTERNS — регулярных выражений, описывающих типичные формулировки запросов студентов, пытающихся получить готовые ответы на тестовые вопросы.</w:t>
      </w:r>
    </w:p>
    <w:p>
      <w:r>
        <w:rPr>
          <w:rFonts w:ascii="Times New Roman" w:hAnsi="Times New Roman"/>
          <w:b w:val="0"/>
          <w:i w:val="0"/>
          <w:sz w:val="28"/>
        </w:rPr>
        <w:t>Функция is_suspicious_request принимает текст сообщения пользователя и последовательно проверяет его на соответствие каждому паттерну. Паттерны охватывают запросы на казахском, русском и английском языках: «какой правильный ответ», «реши задачу», «напиши код для задачи», «как решить данное задание». Дополнительно проверяется наличие в тексте множественных вариантов ответов (вариант А, вариант Б), что характерно для копирования тестовых вопросов в чат.</w:t>
      </w:r>
    </w:p>
    <w:p>
      <w:r>
        <w:rPr>
          <w:rFonts w:ascii="Times New Roman" w:hAnsi="Times New Roman"/>
          <w:b w:val="0"/>
          <w:i w:val="0"/>
          <w:sz w:val="28"/>
        </w:rPr>
        <w:t>Функция chat_with_openai интегрирует проверку подозрительности с генерацией ответа. Если запрос помечен как подозрительный и пользователь находится в контексте теста (is_test_context=True), функция немедленно возвращает предупреждающее сообщение, не обращаясь к API OpenAI. Это экономит ресурсы и гарантирует, что AI не поможет со списыванием. Если контекст теста не активен, подозрительный запрос все равно передается в AI, но с дополнительным предупреждением в системном промпте.</w:t>
      </w:r>
    </w:p>
    <w:p>
      <w:r>
        <w:rPr>
          <w:rFonts w:ascii="Times New Roman" w:hAnsi="Times New Roman"/>
          <w:b w:val="0"/>
          <w:i w:val="0"/>
          <w:sz w:val="28"/>
        </w:rPr>
        <w:t>Все обработанные запросы с флагом is_suspicious сохраняются в базу данных, формируя аналитическую базу для администраторов. Это позволяет выявлять студентов, систематически пытающихся списывать, и совершенствовать паттерны фильтрации на основе реальных данных. Подход является адаптивным: администраторы могут добавлять новые паттерны без изменения основного кода.</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26 — Ответ AI-помощника при обнаружении подозрительного запроса</w:t>
      </w:r>
    </w:p>
    <w:p>
      <w:r>
        <w:rPr>
          <w:rFonts w:ascii="Times New Roman" w:hAnsi="Times New Roman"/>
          <w:b w:val="0"/>
          <w:i w:val="0"/>
          <w:sz w:val="28"/>
        </w:rPr>
        <w:t>Система анти-читерства обеспечивает баланс между образовательной ценностью AI-помощника и академической честностью. Студенты свободно получают объяснения теоретических концепций, разбор ошибок в коде, подсказки по направлению решения — но не могут получить прямые ответы на тестовые вопросы или готовый код для заданий.</w:t>
      </w:r>
    </w:p>
    <w:p>
      <w:r>
        <w:rPr>
          <w:rFonts w:ascii="Times New Roman" w:hAnsi="Times New Roman"/>
          <w:b w:val="0"/>
          <w:i w:val="0"/>
          <w:sz w:val="28"/>
        </w:rPr>
        <w:t>При обнаружении подозрительного запроса AI-помощник вежливо отклоняет его и предлагает студенту обратиться к учебным материалам курса. Все попытки логируются, и администраторы могут просматривать статистику подозрительных запросов по студентам и курсам, выявляя системные проблемы (например, слишком сложные тесты, побуждающие к списыванию).</w:t>
      </w:r>
    </w:p>
    <w:p>
      <w:r>
        <w:br w:type="page"/>
      </w:r>
    </w:p>
    <w:p>
      <w:pPr>
        <w:spacing w:before="240" w:after="240"/>
        <w:ind w:firstLine="0"/>
        <w:jc w:val="center"/>
      </w:pPr>
      <w:r>
        <w:rPr>
          <w:rFonts w:ascii="Times New Roman" w:hAnsi="Times New Roman"/>
          <w:b/>
          <w:sz w:val="28"/>
        </w:rPr>
        <w:t>14. УПРАВЛЕНИЕ СОСТОЯНИЕМ ПРИЛОЖЕНИЯ (ZUSTAND)</w:t>
      </w:r>
    </w:p>
    <w:p>
      <w:pPr>
        <w:spacing w:before="120"/>
        <w:ind w:firstLine="0"/>
      </w:pPr>
      <w:r>
        <w:rPr>
          <w:rFonts w:ascii="Times New Roman" w:hAnsi="Times New Roman"/>
          <w:i/>
          <w:sz w:val="24"/>
        </w:rPr>
        <w:t>Расположение кода: frontend-next/src/store/authStore.ts (строки 1–84)</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27 — Программный код глобального хранилища состояния Zustand</w:t>
      </w:r>
    </w:p>
    <w:p>
      <w:r>
        <w:rPr>
          <w:rFonts w:ascii="Times New Roman" w:hAnsi="Times New Roman"/>
          <w:b w:val="0"/>
          <w:i w:val="0"/>
          <w:sz w:val="28"/>
        </w:rPr>
        <w:t>Модуль authStore.ts реализует глобальное хранилище состояния аутентификации с использованием библиотеки Zustand — легковесной альтернативы Redux, которая значительно проще в использовании и не требует бойлерплейт-кода (действия, редьюсеры, провайдеры). Zustand позволяет создавать хранилища как обычные JavaScript-объекты с методами, что делает код интуитивно понятным.</w:t>
      </w:r>
    </w:p>
    <w:p>
      <w:r>
        <w:rPr>
          <w:rFonts w:ascii="Times New Roman" w:hAnsi="Times New Roman"/>
          <w:b w:val="0"/>
          <w:i w:val="0"/>
          <w:sz w:val="28"/>
        </w:rPr>
        <w:t>Хранилище содержит два поля данных (user и token) и пять методов: setAuth для сохранения данных после успешного входа, logout для очистки данных при выходе, isAdmin для проверки административных прав, canManageUsers для проверки права управления пользователями и isTeacher для проверки преподавательских прав. Каждый метод проверяет роль пользователя через массив допустимых значений с помощью метода includes().</w:t>
      </w:r>
    </w:p>
    <w:p>
      <w:r>
        <w:rPr>
          <w:rFonts w:ascii="Times New Roman" w:hAnsi="Times New Roman"/>
          <w:b w:val="0"/>
          <w:i w:val="0"/>
          <w:sz w:val="28"/>
        </w:rPr>
        <w:t>Ключевой особенностью является middleware persist, который автоматически сохраняет состояние в localStorage браузера и восстанавливает его при перезагрузке страницы. Параметр partialize указывает, какие именно поля сохранять (только user и token), исключая методы из сериализации. Кастомный storage обрабатывает ошибки парсинга JSON и защищает от ситуации, когда localStorage содержит некорректные данные.</w:t>
      </w:r>
    </w:p>
    <w:p>
      <w:r>
        <w:rPr>
          <w:rFonts w:ascii="Times New Roman" w:hAnsi="Times New Roman"/>
          <w:b w:val="0"/>
          <w:i w:val="0"/>
          <w:sz w:val="28"/>
        </w:rPr>
        <w:t>Безопасная работа с localStorage реализована через обертку safeStorage, которая проверяет доступность window и localStorage (что критически важно для Server-Side Rendering в Next.js, где глобальный объект window недоступен на сервере). При каждом вызове setAuth токен дублируется в safeStorage для совместимости с API-клиентом axios, который извлекает токен из localStorage для добавления в заголовок Authorization.</w:t>
      </w:r>
    </w:p>
    <w:p>
      <w:pPr>
        <w:ind w:firstLine="0"/>
      </w:pPr>
    </w:p>
    <w:p>
      <w:pPr>
        <w:ind w:firstLine="0"/>
      </w:pPr>
    </w:p>
    <w:p>
      <w:pPr>
        <w:ind w:firstLine="0"/>
        <w:jc w:val="center"/>
      </w:pPr>
      <w:r>
        <w:rPr>
          <w:rFonts w:ascii="Times New Roman" w:hAnsi="Times New Roman"/>
          <w:b w:val="0"/>
          <w:sz w:val="24"/>
        </w:rPr>
        <w:t>[Вставьте скриншот здесь]</w:t>
      </w:r>
    </w:p>
    <w:p>
      <w:pPr>
        <w:ind w:firstLine="0"/>
      </w:pPr>
    </w:p>
    <w:p>
      <w:pPr>
        <w:ind w:firstLine="0"/>
      </w:pPr>
    </w:p>
    <w:p>
      <w:pPr>
        <w:spacing w:after="240"/>
        <w:ind w:firstLine="0"/>
        <w:jc w:val="center"/>
      </w:pPr>
      <w:r>
        <w:rPr>
          <w:rFonts w:ascii="Times New Roman" w:hAnsi="Times New Roman"/>
          <w:i/>
          <w:sz w:val="28"/>
        </w:rPr>
        <w:t>Рисунок 28 — Сохранение сессии пользователя после перезагрузки страницы</w:t>
      </w:r>
    </w:p>
    <w:p>
      <w:r>
        <w:rPr>
          <w:rFonts w:ascii="Times New Roman" w:hAnsi="Times New Roman"/>
          <w:b w:val="0"/>
          <w:i w:val="0"/>
          <w:sz w:val="28"/>
        </w:rPr>
        <w:t>В результате реализации глобального хранилища Zustand приложение обеспечивает бесшовный пользовательский опыт: после входа в систему студент остается авторизованным при перезагрузке страницы, переходах между разделами и даже при закрытии и повторном открытии браузера (до истечения срока действия JWT-токена).</w:t>
      </w:r>
    </w:p>
    <w:p>
      <w:r>
        <w:rPr>
          <w:rFonts w:ascii="Times New Roman" w:hAnsi="Times New Roman"/>
          <w:b w:val="0"/>
          <w:i w:val="0"/>
          <w:sz w:val="28"/>
        </w:rPr>
        <w:t>Компоненты платформы подключаются к хранилищу через React-хук useAuthStore с селектором (например, useAuthStore(s =&gt; s.user)), что обеспечивает минимальные перерендеры — компонент обновляется только при изменении конкретного поля, а не всего состояния. Это положительно влияет на производительность приложения, особенно на страницах с большим количеством компонентов, зависящих от состояния авторизации.</w:t>
      </w:r>
    </w:p>
    <w:p>
      <w:r>
        <w:br w:type="page"/>
      </w:r>
    </w:p>
    <w:p>
      <w:pPr>
        <w:spacing w:before="240" w:after="240"/>
        <w:ind w:firstLine="0"/>
        <w:jc w:val="center"/>
      </w:pPr>
      <w:r>
        <w:rPr>
          <w:rFonts w:ascii="Times New Roman" w:hAnsi="Times New Roman"/>
          <w:b/>
          <w:sz w:val="28"/>
        </w:rPr>
        <w:t>ЗАКЛЮЧЕНИЕ</w:t>
      </w:r>
    </w:p>
    <w:p>
      <w:r>
        <w:rPr>
          <w:rFonts w:ascii="Times New Roman" w:hAnsi="Times New Roman"/>
          <w:b w:val="0"/>
          <w:i w:val="0"/>
          <w:sz w:val="28"/>
        </w:rPr>
        <w:t>В ходе выполнения дипломной работы была спроектирована и реализована полнофункциональная образовательная LMS-платформа «Qazaq IT Academy», объединяющая в себе современные веб-технологии, интеграцию искусственного интеллекта и систему геймификации для повышения мотивации студентов.</w:t>
      </w:r>
    </w:p>
    <w:p>
      <w:r>
        <w:rPr>
          <w:rFonts w:ascii="Times New Roman" w:hAnsi="Times New Roman"/>
          <w:b w:val="0"/>
          <w:i w:val="0"/>
          <w:sz w:val="28"/>
        </w:rPr>
        <w:t>Все поставленные задачи были успешно решены. Был проведен анализ предметной области и существующих аналогов (Coursera, Udemy, Moodle, Stepik), на основании которого определены ключевые функциональные требования к разрабатываемой системе. Спроектирована клиент-серверная архитектура с четким разделением на Backend (FastAPI), Frontend (Next.js) и базу данных (PostgreSQL), что обеспечивает масштабируемость и простоту сопровождения.</w:t>
      </w:r>
    </w:p>
    <w:p>
      <w:r>
        <w:rPr>
          <w:rFonts w:ascii="Times New Roman" w:hAnsi="Times New Roman"/>
          <w:b w:val="0"/>
          <w:i w:val="0"/>
          <w:sz w:val="28"/>
        </w:rPr>
        <w:t>Серверная часть приложения реализована на высокопроизводительном фреймворке FastAPI с поддержкой асинхронных операций, автоматической генерацией документации OpenAPI и строгой типизацией данных через Pydantic. Реализовано более 40 API-эндпоинтов, покрывающих все функциональные модули платформы: аутентификацию, управление курсами, дашборд, AI-чат, геймификацию, магазин товаров, рейтинг и административные функции.</w:t>
      </w:r>
    </w:p>
    <w:p>
      <w:r>
        <w:rPr>
          <w:rFonts w:ascii="Times New Roman" w:hAnsi="Times New Roman"/>
          <w:b w:val="0"/>
          <w:i w:val="0"/>
          <w:sz w:val="28"/>
        </w:rPr>
        <w:t>Пользовательский интерфейс создан с использованием фреймворка Next.js (App Router) и библиотеки Tailwind CSS, обеспечивая адаптивный дизайн, поддержку темной темы и многоязычность (казахский, русский, английский). Интерфейс соответствует современным трендам веб-дизайна и обеспечивает высокий уровень пользовательского опыта (UX) благодаря анимациям, интерактивным элементам и мгновенной обратной связи.</w:t>
      </w:r>
    </w:p>
    <w:p>
      <w:r>
        <w:rPr>
          <w:rFonts w:ascii="Times New Roman" w:hAnsi="Times New Roman"/>
          <w:b w:val="0"/>
          <w:i w:val="0"/>
          <w:sz w:val="28"/>
        </w:rPr>
        <w:t>Интеграция с большими языковыми моделями (OpenAI GPT, Google Gemini) позволила создать интеллектуального AI-помощника, способного объяснять учебный материал, разбирать ошибки в коде и направлять студентов к правильному решению. Система анти-читерства на основе паттерн-анализа и контекстных проверок предотвращает злоупотребления AI при прохождении тестов, обеспечивая академическую честность.</w:t>
      </w:r>
    </w:p>
    <w:p>
      <w:r>
        <w:rPr>
          <w:rFonts w:ascii="Times New Roman" w:hAnsi="Times New Roman"/>
          <w:b w:val="0"/>
          <w:i w:val="0"/>
          <w:sz w:val="28"/>
        </w:rPr>
        <w:t>Система геймификации включает ежедневные задания с прогрессом и наградами, виртуальную валюту (coins), магазин реальных товаров Q Market, систему рейтинга с разделением на три уровня и автоматические награды для лидеров. Данные механики создают устойчивую мотивацию к регулярному обучению и формируют привычку ежедневной активности на платформе.</w:t>
      </w:r>
    </w:p>
    <w:p>
      <w:r>
        <w:rPr>
          <w:rFonts w:ascii="Times New Roman" w:hAnsi="Times New Roman"/>
          <w:b w:val="0"/>
          <w:i w:val="0"/>
          <w:sz w:val="28"/>
        </w:rPr>
        <w:t>Ролевая модель доступа (студент, преподаватель, администратор, директор, куратор, родитель) обеспечивает гибкое управление правами и функциями для каждой категории пользователей. Безопасность системы обеспечивается JWT-авторизацией, хешированием паролей bcrypt, Rate Limiting и CORS-политиками.</w:t>
      </w:r>
    </w:p>
    <w:p>
      <w:r>
        <w:rPr>
          <w:rFonts w:ascii="Times New Roman" w:hAnsi="Times New Roman"/>
          <w:b w:val="0"/>
          <w:i w:val="0"/>
          <w:sz w:val="28"/>
        </w:rPr>
        <w:t>Перспективы развития проекта включают: внедрение видеоконференций для проведения онлайн-уроков, интеграцию системы онлайн-оплаты для приобретения курсов, разработку мобильного приложения (React Native), расширение AI-функционала (автоматическая проверка кода, генерация персонализированных учебных планов) и масштабирование серверной инфраструктуры через Docker и Kubernetes.</w:t>
      </w:r>
    </w:p>
    <w:p>
      <w:r>
        <w:rPr>
          <w:rFonts w:ascii="Times New Roman" w:hAnsi="Times New Roman"/>
          <w:b w:val="0"/>
          <w:i w:val="0"/>
          <w:sz w:val="28"/>
        </w:rPr>
        <w:t>Разработанная платформа представляет собой готовый к внедрению программный продукт, который может быть использован образовательными учреждениями для организации дистанционного обучения в сфере информационных технологий.</w:t>
      </w:r>
    </w:p>
    <w:p>
      <w:r>
        <w:br w:type="page"/>
      </w:r>
    </w:p>
    <w:p>
      <w:pPr>
        <w:spacing w:before="240" w:after="240"/>
        <w:ind w:firstLine="0"/>
        <w:jc w:val="center"/>
      </w:pPr>
      <w:r>
        <w:rPr>
          <w:rFonts w:ascii="Times New Roman" w:hAnsi="Times New Roman"/>
          <w:b/>
          <w:sz w:val="28"/>
        </w:rPr>
        <w:t>СПИСОК ИСПОЛЬЗОВАННОЙ ЛИТЕРАТУРЫ</w:t>
      </w:r>
    </w:p>
    <w:p>
      <w:pPr>
        <w:ind w:firstLine="0" w:left="709"/>
      </w:pPr>
      <w:r>
        <w:rPr>
          <w:rFonts w:ascii="Times New Roman" w:hAnsi="Times New Roman"/>
          <w:sz w:val="28"/>
        </w:rPr>
        <w:t>1. FastAPI — Official Documentation. URL: https://fastapi.tiangolo.com/ (дата обращения: 10.02.2026).</w:t>
      </w:r>
    </w:p>
    <w:p>
      <w:pPr>
        <w:ind w:firstLine="0" w:left="709"/>
      </w:pPr>
      <w:r>
        <w:rPr>
          <w:rFonts w:ascii="Times New Roman" w:hAnsi="Times New Roman"/>
          <w:sz w:val="28"/>
        </w:rPr>
        <w:t>2. Next.js — The React Framework for Production. URL: https://nextjs.org/docs (дата обращения: 10.02.2026).</w:t>
      </w:r>
    </w:p>
    <w:p>
      <w:pPr>
        <w:ind w:firstLine="0" w:left="709"/>
      </w:pPr>
      <w:r>
        <w:rPr>
          <w:rFonts w:ascii="Times New Roman" w:hAnsi="Times New Roman"/>
          <w:sz w:val="28"/>
        </w:rPr>
        <w:t>3. React — A JavaScript Library for Building User Interfaces. URL: https://react.dev/ (дата обращения: 12.02.2026).</w:t>
      </w:r>
    </w:p>
    <w:p>
      <w:pPr>
        <w:ind w:firstLine="0" w:left="709"/>
      </w:pPr>
      <w:r>
        <w:rPr>
          <w:rFonts w:ascii="Times New Roman" w:hAnsi="Times New Roman"/>
          <w:sz w:val="28"/>
        </w:rPr>
        <w:t>4. Tailwind CSS — Utility-First CSS Framework. URL: https://tailwindcss.com/docs (дата обращения: 12.02.2026).</w:t>
      </w:r>
    </w:p>
    <w:p>
      <w:pPr>
        <w:ind w:firstLine="0" w:left="709"/>
      </w:pPr>
      <w:r>
        <w:rPr>
          <w:rFonts w:ascii="Times New Roman" w:hAnsi="Times New Roman"/>
          <w:sz w:val="28"/>
        </w:rPr>
        <w:t>5. SQLAlchemy — The Database Toolkit for Python. URL: https://www.sqlalchemy.org/ (дата обращения: 15.02.2026).</w:t>
      </w:r>
    </w:p>
    <w:p>
      <w:pPr>
        <w:ind w:firstLine="0" w:left="709"/>
      </w:pPr>
      <w:r>
        <w:rPr>
          <w:rFonts w:ascii="Times New Roman" w:hAnsi="Times New Roman"/>
          <w:sz w:val="28"/>
        </w:rPr>
        <w:t>6. OpenAI API Reference. URL: https://platform.openai.com/docs/api-reference (дата обращения: 18.02.2026).</w:t>
      </w:r>
    </w:p>
    <w:p>
      <w:pPr>
        <w:ind w:firstLine="0" w:left="709"/>
      </w:pPr>
      <w:r>
        <w:rPr>
          <w:rFonts w:ascii="Times New Roman" w:hAnsi="Times New Roman"/>
          <w:sz w:val="28"/>
        </w:rPr>
        <w:t>7. Google Gemini API — Developer Documentation. URL: https://ai.google.dev/docs (дата обращения: 18.02.2026).</w:t>
      </w:r>
    </w:p>
    <w:p>
      <w:pPr>
        <w:ind w:firstLine="0" w:left="709"/>
      </w:pPr>
      <w:r>
        <w:rPr>
          <w:rFonts w:ascii="Times New Roman" w:hAnsi="Times New Roman"/>
          <w:sz w:val="28"/>
        </w:rPr>
        <w:t>8. Zustand — Bear necessities for state management in React. URL: https://zustand-demo.pmnd.rs/ (дата обращения: 20.02.2026).</w:t>
      </w:r>
    </w:p>
    <w:p>
      <w:pPr>
        <w:ind w:firstLine="0" w:left="709"/>
      </w:pPr>
      <w:r>
        <w:rPr>
          <w:rFonts w:ascii="Times New Roman" w:hAnsi="Times New Roman"/>
          <w:sz w:val="28"/>
        </w:rPr>
        <w:t>9. TanStack React Query — Powerful asynchronous state management. URL: https://tanstack.com/query (дата обращения: 20.02.2026).</w:t>
      </w:r>
    </w:p>
    <w:p>
      <w:pPr>
        <w:ind w:firstLine="0" w:left="709"/>
      </w:pPr>
      <w:r>
        <w:rPr>
          <w:rFonts w:ascii="Times New Roman" w:hAnsi="Times New Roman"/>
          <w:sz w:val="28"/>
        </w:rPr>
        <w:t>10. PostgreSQL — The World's Most Advanced Open Source Database. URL: https://www.postgresql.org/docs/ (дата обращения: 22.02.2026).</w:t>
      </w:r>
    </w:p>
    <w:p>
      <w:pPr>
        <w:ind w:firstLine="0" w:left="709"/>
      </w:pPr>
      <w:r>
        <w:rPr>
          <w:rFonts w:ascii="Times New Roman" w:hAnsi="Times New Roman"/>
          <w:sz w:val="28"/>
        </w:rPr>
        <w:t>11. JSON Web Tokens (JWT) — Introduction. URL: https://jwt.io/introduction (дата обращения: 22.02.2026).</w:t>
      </w:r>
    </w:p>
    <w:p>
      <w:pPr>
        <w:ind w:firstLine="0" w:left="709"/>
      </w:pPr>
      <w:r>
        <w:rPr>
          <w:rFonts w:ascii="Times New Roman" w:hAnsi="Times New Roman"/>
          <w:sz w:val="28"/>
        </w:rPr>
        <w:t>12. Pydantic — Data Validation for Python. URL: https://docs.pydantic.dev/ (дата обращения: 25.02.2026).</w:t>
      </w:r>
    </w:p>
    <w:p>
      <w:pPr>
        <w:ind w:firstLine="0" w:left="709"/>
      </w:pPr>
      <w:r>
        <w:rPr>
          <w:rFonts w:ascii="Times New Roman" w:hAnsi="Times New Roman"/>
          <w:sz w:val="28"/>
        </w:rPr>
        <w:t>13. TypeScript — JavaScript With Syntax For Types. URL: https://www.typescriptlang.org/docs/ (дата обращения: 25.02.2026).</w:t>
      </w:r>
    </w:p>
    <w:p>
      <w:pPr>
        <w:ind w:firstLine="0" w:left="709"/>
      </w:pPr>
      <w:r>
        <w:rPr>
          <w:rFonts w:ascii="Times New Roman" w:hAnsi="Times New Roman"/>
          <w:sz w:val="28"/>
        </w:rPr>
        <w:t>14. Deterding S. et al. Gamification: Using Game Design Elements in Non-Gaming Contexts // CHI Conference on Human Factors in Computing Systems. — 2011. — P. 2425–2428.</w:t>
      </w:r>
    </w:p>
    <w:p>
      <w:pPr>
        <w:ind w:firstLine="0" w:left="709"/>
      </w:pPr>
      <w:r>
        <w:rPr>
          <w:rFonts w:ascii="Times New Roman" w:hAnsi="Times New Roman"/>
          <w:sz w:val="28"/>
        </w:rPr>
        <w:t>15. Хуторской А.В. Дистанционное обучение и его технологии // Компьютерра. — 2002. — №36. — С. 26–30.</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