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5687" w14:textId="77777777" w:rsidR="006B6FF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 w:rsidRPr="00FC4941">
        <w:rPr>
          <w:rFonts w:ascii="Times New Roman" w:hAnsi="Times New Roman" w:cs="Times New Roman"/>
          <w:sz w:val="28"/>
          <w:lang w:val="ru-RU"/>
        </w:rPr>
        <w:br w:type="page"/>
      </w:r>
      <w:r w:rsidR="004C7564">
        <w:rPr>
          <w:rFonts w:ascii="Times New Roman" w:hAnsi="Times New Roman" w:cs="Times New Roman"/>
          <w:sz w:val="28"/>
          <w:lang w:val="uk-UA"/>
        </w:rPr>
        <w:lastRenderedPageBreak/>
        <w:t>Додаток А – Технічне завдання</w:t>
      </w:r>
    </w:p>
    <w:p w14:paraId="1F576637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</w:t>
      </w:r>
    </w:p>
    <w:p w14:paraId="76F91868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ПЗ – «</w:t>
      </w:r>
      <w:r>
        <w:rPr>
          <w:rFonts w:ascii="Times New Roman" w:hAnsi="Times New Roman" w:cs="Times New Roman"/>
          <w:sz w:val="28"/>
        </w:rPr>
        <w:t>Enterprise</w:t>
      </w:r>
      <w:r w:rsidRPr="004C756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  <w:lang w:val="uk-UA"/>
        </w:rPr>
        <w:t>», далі – «програмний продукт».</w:t>
      </w:r>
    </w:p>
    <w:p w14:paraId="4D2A321C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Галузь застосування: система призначення для малого та середнього бізнесу.</w:t>
      </w:r>
    </w:p>
    <w:p w14:paraId="66D13E67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Підстави для розробки</w:t>
      </w:r>
    </w:p>
    <w:p w14:paraId="0453D448" w14:textId="77777777" w:rsidR="004C7564" w:rsidRDefault="004C7564" w:rsidP="004C7564">
      <w:pPr>
        <w:pStyle w:val="af0"/>
      </w:pPr>
      <w:r>
        <w:t>Документ на підставі якого ведеться розробка програмного продукту, є завдання на курсову роботу.</w:t>
      </w:r>
    </w:p>
    <w:p w14:paraId="1F037FFC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Призначення розробки</w:t>
      </w:r>
    </w:p>
    <w:p w14:paraId="6451B85E" w14:textId="77777777" w:rsidR="004C7564" w:rsidRDefault="004C7564" w:rsidP="004C7564">
      <w:pPr>
        <w:pStyle w:val="af0"/>
        <w:numPr>
          <w:ilvl w:val="1"/>
          <w:numId w:val="20"/>
        </w:numPr>
      </w:pPr>
      <w:r>
        <w:t>Функціональне призначення</w:t>
      </w:r>
    </w:p>
    <w:p w14:paraId="2E1AD57A" w14:textId="77777777" w:rsidR="004C7564" w:rsidRPr="004C7564" w:rsidRDefault="002B275E" w:rsidP="004C7564">
      <w:pPr>
        <w:pStyle w:val="af0"/>
      </w:pPr>
      <w:r>
        <w:t>Програмний продукт призначений для</w:t>
      </w:r>
      <w:r w:rsidR="009A5B98">
        <w:t xml:space="preserve"> аналіз</w:t>
      </w:r>
      <w:r>
        <w:t>у</w:t>
      </w:r>
      <w:r w:rsidR="009A5B98">
        <w:t xml:space="preserve"> структури </w:t>
      </w:r>
      <w:r>
        <w:t xml:space="preserve">бухгалтерського </w:t>
      </w:r>
      <w:r w:rsidR="009A5B98">
        <w:t xml:space="preserve">обліку </w:t>
      </w:r>
      <w:r>
        <w:t>та документування</w:t>
      </w:r>
      <w:r w:rsidR="009A5B98">
        <w:t xml:space="preserve"> її для надання довідкової інформації працівникам.</w:t>
      </w:r>
    </w:p>
    <w:p w14:paraId="567C6F4D" w14:textId="77777777" w:rsidR="004C7564" w:rsidRDefault="004C7564" w:rsidP="004C7564">
      <w:pPr>
        <w:pStyle w:val="af0"/>
        <w:numPr>
          <w:ilvl w:val="1"/>
          <w:numId w:val="20"/>
        </w:numPr>
      </w:pPr>
      <w:r>
        <w:t xml:space="preserve">Експлуатаційне призначення </w:t>
      </w:r>
    </w:p>
    <w:p w14:paraId="7EC6CFD6" w14:textId="77777777" w:rsidR="009A5B98" w:rsidRDefault="002B275E" w:rsidP="002B275E">
      <w:pPr>
        <w:pStyle w:val="af0"/>
      </w:pPr>
      <w:r>
        <w:t>Програмний продукт призначений для малого та середнього бізнесу в якому необхідно створити централізовану систему для документування структури бухгалтерського обліку.</w:t>
      </w:r>
    </w:p>
    <w:p w14:paraId="2C20300B" w14:textId="77777777" w:rsidR="002B275E" w:rsidRDefault="002B275E" w:rsidP="002B275E">
      <w:pPr>
        <w:pStyle w:val="af0"/>
      </w:pPr>
      <w:r>
        <w:t xml:space="preserve">Кінцеві користувачі та процеси, з якими вони працюють представлені у таблиці 1. </w:t>
      </w:r>
    </w:p>
    <w:p w14:paraId="69DFCDAA" w14:textId="77777777" w:rsidR="002B275E" w:rsidRDefault="00BA3710" w:rsidP="002B275E">
      <w:pPr>
        <w:pStyle w:val="af0"/>
      </w:pPr>
      <w:r>
        <w:t>Таблиця 1 – користувачі та процеси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01"/>
        <w:gridCol w:w="2179"/>
        <w:gridCol w:w="3673"/>
        <w:gridCol w:w="3459"/>
      </w:tblGrid>
      <w:tr w:rsidR="00BA3710" w:rsidRPr="00BA3710" w14:paraId="391AF8C9" w14:textId="77777777" w:rsidTr="00BA3710">
        <w:tc>
          <w:tcPr>
            <w:tcW w:w="601" w:type="dxa"/>
          </w:tcPr>
          <w:p w14:paraId="49E1F16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79" w:type="dxa"/>
          </w:tcPr>
          <w:p w14:paraId="7BF63BC0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305F3E52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Процеси</w:t>
            </w:r>
          </w:p>
        </w:tc>
        <w:tc>
          <w:tcPr>
            <w:tcW w:w="3459" w:type="dxa"/>
          </w:tcPr>
          <w:p w14:paraId="50E69625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Пояснення</w:t>
            </w:r>
          </w:p>
        </w:tc>
      </w:tr>
      <w:tr w:rsidR="00BA3710" w:rsidRPr="00FC4941" w14:paraId="67BE40CF" w14:textId="77777777" w:rsidTr="00BA3710">
        <w:tc>
          <w:tcPr>
            <w:tcW w:w="601" w:type="dxa"/>
          </w:tcPr>
          <w:p w14:paraId="5AC70DB6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14:paraId="2165DF07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3673" w:type="dxa"/>
          </w:tcPr>
          <w:p w14:paraId="5C29D63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Створення плану рахунків, ведення списку користувачів, ведення списку документів, ведення списку кореспонденції рахунків, ведення списку учасників документованого бізнес процесу. </w:t>
            </w:r>
          </w:p>
        </w:tc>
        <w:tc>
          <w:tcPr>
            <w:tcW w:w="3459" w:type="dxa"/>
          </w:tcPr>
          <w:p w14:paraId="4C0B4761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Користувачі з правами адміністратору відповідають за введення інформації, що буде відображатись користувачам, та ведення списку користувачів та прав їх доступу до інформації.</w:t>
            </w:r>
          </w:p>
        </w:tc>
      </w:tr>
      <w:tr w:rsidR="00BA3710" w:rsidRPr="00FC4941" w14:paraId="2BB8A422" w14:textId="77777777" w:rsidTr="00BA3710">
        <w:tc>
          <w:tcPr>
            <w:tcW w:w="601" w:type="dxa"/>
          </w:tcPr>
          <w:p w14:paraId="08C9269C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14:paraId="27DAE73F" w14:textId="77777777" w:rsidR="00BA3710" w:rsidRPr="00BA3710" w:rsidRDefault="00BA3710" w:rsidP="00832CF1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13E614AF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діаграми структури обліку, перегляд довідкової інформація про кожний об’єкт діаграми</w:t>
            </w:r>
          </w:p>
        </w:tc>
        <w:tc>
          <w:tcPr>
            <w:tcW w:w="3459" w:type="dxa"/>
          </w:tcPr>
          <w:p w14:paraId="7CB44B45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 який не має прав адміністратору тільки переглядає інформацію</w:t>
            </w:r>
          </w:p>
        </w:tc>
      </w:tr>
    </w:tbl>
    <w:p w14:paraId="657D6ED0" w14:textId="77777777" w:rsidR="00BA3710" w:rsidRPr="00832CF1" w:rsidRDefault="00BA3710" w:rsidP="002B275E">
      <w:pPr>
        <w:pStyle w:val="af0"/>
        <w:rPr>
          <w:lang w:val="ru-RU"/>
        </w:rPr>
      </w:pPr>
    </w:p>
    <w:p w14:paraId="1810FFD3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програмного продукту</w:t>
      </w:r>
    </w:p>
    <w:p w14:paraId="5F330875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функціональних характеристик</w:t>
      </w:r>
    </w:p>
    <w:p w14:paraId="43D8634B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організації вхідних та вихідних даних</w:t>
      </w:r>
    </w:p>
    <w:p w14:paraId="5F661893" w14:textId="77777777" w:rsidR="00777FDE" w:rsidRDefault="00777FDE" w:rsidP="00777FDE">
      <w:pPr>
        <w:pStyle w:val="af0"/>
        <w:numPr>
          <w:ilvl w:val="3"/>
          <w:numId w:val="20"/>
        </w:numPr>
      </w:pPr>
      <w:r>
        <w:t>Вимоги до вхідних даних</w:t>
      </w:r>
    </w:p>
    <w:p w14:paraId="6AC9A18E" w14:textId="77777777" w:rsidR="003A012B" w:rsidRDefault="003A012B" w:rsidP="00BE3AB3">
      <w:pPr>
        <w:pStyle w:val="af0"/>
      </w:pPr>
      <w:r w:rsidRPr="00B60EEF">
        <w:rPr>
          <w:b/>
        </w:rPr>
        <w:lastRenderedPageBreak/>
        <w:t>Вхідна інформація про бухгалтерські рахунки</w:t>
      </w:r>
      <w:r>
        <w:t>: номер рахунку, тип (активний, пасивний, активно-пасивний), чи являється рахунок груповим, батьківський рахунок, опис рахунку.</w:t>
      </w:r>
    </w:p>
    <w:p w14:paraId="5447C2D7" w14:textId="77777777" w:rsidR="003403C6" w:rsidRDefault="003403C6" w:rsidP="003403C6">
      <w:pPr>
        <w:pStyle w:val="af0"/>
      </w:pPr>
      <w:r w:rsidRPr="00B60EEF">
        <w:rPr>
          <w:b/>
        </w:rPr>
        <w:t>Вхідна інформація про групу учасників бізнес процесу</w:t>
      </w:r>
      <w:r>
        <w:t>: назва, якій групі підлегла</w:t>
      </w:r>
      <w:r w:rsidR="00777FDE">
        <w:t>, опис</w:t>
      </w:r>
      <w:r>
        <w:t>.</w:t>
      </w:r>
    </w:p>
    <w:p w14:paraId="600A8E7E" w14:textId="78C3042D" w:rsidR="008B01D2" w:rsidRDefault="003403C6" w:rsidP="00BE3AB3">
      <w:pPr>
        <w:pStyle w:val="af0"/>
      </w:pPr>
      <w:r w:rsidRPr="00B60EEF">
        <w:rPr>
          <w:b/>
        </w:rPr>
        <w:t>Вхідна інформація про документи</w:t>
      </w:r>
      <w:r>
        <w:t xml:space="preserve">: назва, опис документу, </w:t>
      </w:r>
      <w:r w:rsidR="00B60EEF">
        <w:t>список груп</w:t>
      </w:r>
      <w:r>
        <w:t xml:space="preserve"> учасників бізнес процесу, що </w:t>
      </w:r>
      <w:r w:rsidR="00B60EEF">
        <w:t>за нього відповідають.</w:t>
      </w:r>
    </w:p>
    <w:p w14:paraId="10095031" w14:textId="77777777" w:rsidR="008B01D2" w:rsidRDefault="008B01D2" w:rsidP="00BE3AB3">
      <w:pPr>
        <w:pStyle w:val="af0"/>
      </w:pPr>
      <w:r w:rsidRPr="00B60EEF">
        <w:rPr>
          <w:b/>
        </w:rPr>
        <w:t>Інформація про кореспонденцію рахунків</w:t>
      </w:r>
      <w:r>
        <w:t>: рахунок дебету, рахунок кредиту, опис господарської операції, список документів які виконують проводку(назва, опис).</w:t>
      </w:r>
    </w:p>
    <w:p w14:paraId="5056282A" w14:textId="77777777" w:rsidR="00BE3AB3" w:rsidRDefault="00BE3AB3" w:rsidP="00BE3AB3">
      <w:pPr>
        <w:pStyle w:val="af0"/>
      </w:pPr>
      <w:r w:rsidRPr="00B60EEF">
        <w:rPr>
          <w:b/>
        </w:rPr>
        <w:t>Вхідні данні про користувача</w:t>
      </w:r>
      <w:r>
        <w:t xml:space="preserve">: ПІБ, логін, пароль, список прав. </w:t>
      </w:r>
    </w:p>
    <w:p w14:paraId="144FAE39" w14:textId="77777777" w:rsidR="00BE3AB3" w:rsidRDefault="00BE3AB3" w:rsidP="00591115">
      <w:pPr>
        <w:pStyle w:val="af0"/>
      </w:pPr>
      <w:r>
        <w:t>В системі можуть бути наступні права:</w:t>
      </w:r>
    </w:p>
    <w:p w14:paraId="4FDB87D0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підлеглість – </w:t>
      </w:r>
      <w:r w:rsidR="00591115">
        <w:t>надає можливість</w:t>
      </w:r>
      <w:r>
        <w:t xml:space="preserve"> </w:t>
      </w:r>
      <w:r w:rsidR="00591115">
        <w:t>перегляду</w:t>
      </w:r>
      <w:r>
        <w:t xml:space="preserve"> структуру підлеглості (учасників бізнес процесу);</w:t>
      </w:r>
    </w:p>
    <w:p w14:paraId="33F61EDD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документи – включає в себе підлеглість та розширяється можливістю перегляду </w:t>
      </w:r>
      <w:r w:rsidR="00591115">
        <w:t>інформації за які документі які учасники бізнес процесу відповідають;</w:t>
      </w:r>
    </w:p>
    <w:p w14:paraId="040AD822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бухгалтерія – включає в себе документи, та розширяється можливістю перегляду інформацій про бухгалтерські рахунки їх кореспонденції та за якими документами кореспонденція відбувається.</w:t>
      </w:r>
    </w:p>
    <w:p w14:paraId="2F124DA5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адміністратор – надає можливість виконувати всі функції.</w:t>
      </w:r>
    </w:p>
    <w:p w14:paraId="6C397CBE" w14:textId="77777777" w:rsidR="00E94CFB" w:rsidRDefault="00E94CFB" w:rsidP="00E94CFB">
      <w:pPr>
        <w:pStyle w:val="af0"/>
        <w:numPr>
          <w:ilvl w:val="3"/>
          <w:numId w:val="20"/>
        </w:numPr>
      </w:pPr>
      <w:r>
        <w:t xml:space="preserve">Вимоги до вихідних даних </w:t>
      </w:r>
    </w:p>
    <w:p w14:paraId="74738200" w14:textId="77777777" w:rsidR="00DD1AA7" w:rsidRDefault="0045321A" w:rsidP="0045321A">
      <w:pPr>
        <w:pStyle w:val="af0"/>
      </w:pPr>
      <w:r w:rsidRPr="00DD1AA7">
        <w:rPr>
          <w:b/>
        </w:rPr>
        <w:t>Вихідні дані про бухгалтерський рахунок</w:t>
      </w:r>
      <w:r>
        <w:t>: номер, назва, тип, батьківський рахунок(номер та назва),</w:t>
      </w:r>
      <w:r w:rsidR="00DD1AA7">
        <w:t xml:space="preserve"> опис,</w:t>
      </w:r>
      <w:r>
        <w:t xml:space="preserve"> список підлеглих рахунків (номер, назва, опис), список кореспондуючих рахунків (код, назва, опис, список док</w:t>
      </w:r>
      <w:r w:rsidR="00DD1AA7">
        <w:t>ументів, що виконують проводки)</w:t>
      </w:r>
      <w:r>
        <w:t>.</w:t>
      </w:r>
      <w:r w:rsidR="00DD1AA7">
        <w:t xml:space="preserve"> </w:t>
      </w:r>
    </w:p>
    <w:p w14:paraId="0E4F394E" w14:textId="0EA28709" w:rsidR="00DD1AA7" w:rsidRDefault="00DD1AA7" w:rsidP="0045321A">
      <w:pPr>
        <w:pStyle w:val="af0"/>
      </w:pPr>
      <w:r w:rsidRPr="00DD1AA7">
        <w:rPr>
          <w:b/>
        </w:rPr>
        <w:t>Вихідні дані про документ</w:t>
      </w:r>
      <w:r>
        <w:t>: назва, опис документу, список груп учасників бізнес пр</w:t>
      </w:r>
      <w:r w:rsidR="0083296F">
        <w:t>оцесу, що за нього відповідають</w:t>
      </w:r>
      <w:r>
        <w:t>, список проводок, що робить документ (рахунок</w:t>
      </w:r>
      <w:r w:rsidR="00777FDE">
        <w:t xml:space="preserve"> дебету, рахунок кредиту, опис).</w:t>
      </w:r>
    </w:p>
    <w:p w14:paraId="10563031" w14:textId="0EDE99F2" w:rsidR="00777FDE" w:rsidRDefault="00777FDE" w:rsidP="0045321A">
      <w:pPr>
        <w:pStyle w:val="af0"/>
      </w:pPr>
      <w:r w:rsidRPr="00777FDE">
        <w:rPr>
          <w:b/>
        </w:rPr>
        <w:lastRenderedPageBreak/>
        <w:t>Вихідні дані про групу учасників бізнес процесу</w:t>
      </w:r>
      <w:r>
        <w:t>: назва, якій групі підлегла(назва), список груп, що підлеглі даній групі (назва), список документів, за які група відповідає(назва</w:t>
      </w:r>
      <w:bookmarkStart w:id="0" w:name="_GoBack"/>
      <w:bookmarkEnd w:id="0"/>
      <w:r>
        <w:t>), опис.</w:t>
      </w:r>
    </w:p>
    <w:p w14:paraId="55838CE2" w14:textId="77777777" w:rsidR="0090030B" w:rsidRDefault="00E94CFB" w:rsidP="0090030B">
      <w:pPr>
        <w:pStyle w:val="af0"/>
      </w:pPr>
      <w:r w:rsidRPr="00E94CFB">
        <w:rPr>
          <w:b/>
        </w:rPr>
        <w:t>Графічне відображення структури обліку</w:t>
      </w:r>
      <w:r>
        <w:t>:</w:t>
      </w:r>
    </w:p>
    <w:p w14:paraId="32C0A613" w14:textId="77777777" w:rsidR="0090030B" w:rsidRDefault="0090030B" w:rsidP="0090030B">
      <w:pPr>
        <w:pStyle w:val="af0"/>
        <w:numPr>
          <w:ilvl w:val="0"/>
          <w:numId w:val="21"/>
        </w:numPr>
      </w:pPr>
      <w:r>
        <w:t>рахунки – номер рахунку в крузі;</w:t>
      </w:r>
    </w:p>
    <w:p w14:paraId="23AFF6EE" w14:textId="77777777" w:rsidR="0090030B" w:rsidRDefault="0090030B" w:rsidP="0090030B">
      <w:pPr>
        <w:pStyle w:val="af0"/>
        <w:numPr>
          <w:ilvl w:val="0"/>
          <w:numId w:val="21"/>
        </w:numPr>
      </w:pPr>
      <w:r>
        <w:t>документи – назва в прямокутнику;</w:t>
      </w:r>
    </w:p>
    <w:p w14:paraId="30A0BBA3" w14:textId="77777777" w:rsidR="0090030B" w:rsidRDefault="0090030B" w:rsidP="0090030B">
      <w:pPr>
        <w:pStyle w:val="af0"/>
        <w:numPr>
          <w:ilvl w:val="0"/>
          <w:numId w:val="21"/>
        </w:numPr>
      </w:pPr>
      <w:r>
        <w:t>ролі учасників бізнес процесу – графічне відображення людини з назвою ролі в низу;</w:t>
      </w:r>
    </w:p>
    <w:p w14:paraId="214B3861" w14:textId="77777777" w:rsidR="0090030B" w:rsidRDefault="0090030B" w:rsidP="0090030B">
      <w:pPr>
        <w:pStyle w:val="af0"/>
        <w:numPr>
          <w:ilvl w:val="0"/>
          <w:numId w:val="21"/>
        </w:numPr>
      </w:pPr>
      <w:r>
        <w:t>кореспонденція рахунків – трикутник;</w:t>
      </w:r>
    </w:p>
    <w:p w14:paraId="5DBEA4BF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складу виконуваних функцій</w:t>
      </w:r>
    </w:p>
    <w:p w14:paraId="75C32679" w14:textId="77777777" w:rsidR="009834F4" w:rsidRDefault="000616A1" w:rsidP="000616A1">
      <w:pPr>
        <w:pStyle w:val="af0"/>
      </w:pPr>
      <w:r>
        <w:t>Розроблюване ПЗ повинно надавати своїм користувачам виконувати наступні функції:</w:t>
      </w:r>
    </w:p>
    <w:p w14:paraId="5AA7F028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 xml:space="preserve">ведення списку </w:t>
      </w:r>
      <w:r w:rsidR="00DF17F5">
        <w:t xml:space="preserve">бухгалтерських </w:t>
      </w:r>
      <w:r>
        <w:t xml:space="preserve">рахунків </w:t>
      </w:r>
      <w:r w:rsidR="00DF17F5">
        <w:t>–</w:t>
      </w:r>
      <w:r>
        <w:t xml:space="preserve"> </w:t>
      </w:r>
      <w:r w:rsidR="00DF17F5">
        <w:t>функція передбачає додавання, редагування та видалення інформації про бухгалтерські рахунки (доступно тільки користувачам з правами «адміністратор»)</w:t>
      </w:r>
      <w:r>
        <w:t>;</w:t>
      </w:r>
    </w:p>
    <w:p w14:paraId="77B526A3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учасників бізнес процесів</w:t>
      </w:r>
      <w:r w:rsidR="00DF17F5">
        <w:t xml:space="preserve"> - функція передбачає додавання, редагування та видалення інформації про учасників бізнес процесів (доступно тільки користувачам з правами «адміністратор»);</w:t>
      </w:r>
    </w:p>
    <w:p w14:paraId="7B9841EF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документів</w:t>
      </w:r>
      <w:r w:rsidR="00DF17F5">
        <w:t xml:space="preserve"> - функція передбачає додавання, редагування та видалення інформації про документи (доступно тільки користувачам з правами «адміністратор»)</w:t>
      </w:r>
      <w:r>
        <w:t>;</w:t>
      </w:r>
    </w:p>
    <w:p w14:paraId="1B265E72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кореспонденції рахунків</w:t>
      </w:r>
      <w:r w:rsidR="00DF17F5">
        <w:t>-</w:t>
      </w:r>
      <w:r w:rsidR="00DF17F5" w:rsidRPr="00DF17F5">
        <w:t xml:space="preserve"> </w:t>
      </w:r>
      <w:r w:rsidR="00DF17F5">
        <w:t>функція передбачає додавання, редагування та видалення інформації про кореспонденцію рахунків (доступно тільки користувачам з правами «адміністратор»);</w:t>
      </w:r>
    </w:p>
    <w:p w14:paraId="2A01EF31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користува</w:t>
      </w:r>
      <w:r w:rsidR="00DF17F5">
        <w:t>чів - функція передбачає додавання, редагування та видалення інформації про користувачів ПЗ (доступно тільки користувачам з правами «адміністратор»);</w:t>
      </w:r>
    </w:p>
    <w:p w14:paraId="2741F1FC" w14:textId="77777777" w:rsidR="000616A1" w:rsidRDefault="000616A1" w:rsidP="00683583">
      <w:pPr>
        <w:pStyle w:val="af0"/>
        <w:numPr>
          <w:ilvl w:val="0"/>
          <w:numId w:val="21"/>
        </w:numPr>
        <w:ind w:left="0" w:firstLine="851"/>
      </w:pPr>
      <w:r>
        <w:t>інтерактивне відображення структури обліку</w:t>
      </w:r>
      <w:r w:rsidR="00DF17F5">
        <w:t xml:space="preserve"> </w:t>
      </w:r>
      <w:r w:rsidR="00683583">
        <w:t>–</w:t>
      </w:r>
      <w:r w:rsidR="00DF17F5">
        <w:t xml:space="preserve"> </w:t>
      </w:r>
      <w:r w:rsidR="00683583">
        <w:t>передбачає можливість переглядати структуру обліку в вигляді графічної схеми (дані відображаються відповідно прав доступу)</w:t>
      </w:r>
      <w:r>
        <w:t>;</w:t>
      </w:r>
    </w:p>
    <w:p w14:paraId="27ED1974" w14:textId="77777777" w:rsidR="009834F4" w:rsidRDefault="000616A1" w:rsidP="00683583">
      <w:pPr>
        <w:pStyle w:val="af0"/>
        <w:numPr>
          <w:ilvl w:val="0"/>
          <w:numId w:val="21"/>
        </w:numPr>
        <w:ind w:left="0" w:firstLine="851"/>
      </w:pPr>
      <w:r>
        <w:lastRenderedPageBreak/>
        <w:t>перегляд розгорнутої довідки про елементі обліку</w:t>
      </w:r>
      <w:r w:rsidR="00683583">
        <w:t xml:space="preserve"> – представляє собою розгорнуту довідку про елемент обліку</w:t>
      </w:r>
      <w:r>
        <w:t>.</w:t>
      </w:r>
    </w:p>
    <w:p w14:paraId="4DF646DD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часових характеристик</w:t>
      </w:r>
    </w:p>
    <w:p w14:paraId="7C097050" w14:textId="77777777" w:rsidR="00BE7AA1" w:rsidRDefault="0030117D" w:rsidP="00BE7AA1">
      <w:pPr>
        <w:pStyle w:val="af0"/>
      </w:pPr>
      <w:r w:rsidRPr="00DE538E">
        <w:rPr>
          <w:szCs w:val="28"/>
        </w:rPr>
        <w:t>Виконання запитів на перегляд інформації не повинно перевищувати 5 секунд.</w:t>
      </w:r>
    </w:p>
    <w:p w14:paraId="112699B6" w14:textId="77777777" w:rsidR="00832CF1" w:rsidRDefault="00832CF1" w:rsidP="00832CF1">
      <w:pPr>
        <w:pStyle w:val="af0"/>
        <w:numPr>
          <w:ilvl w:val="1"/>
          <w:numId w:val="20"/>
        </w:numPr>
      </w:pPr>
      <w:r>
        <w:t>Умови експлуатації</w:t>
      </w:r>
    </w:p>
    <w:p w14:paraId="10E39D48" w14:textId="77777777" w:rsidR="00BE7AA1" w:rsidRDefault="00BE7AA1" w:rsidP="00BE7AA1">
      <w:pPr>
        <w:pStyle w:val="af0"/>
        <w:numPr>
          <w:ilvl w:val="2"/>
          <w:numId w:val="20"/>
        </w:numPr>
      </w:pPr>
      <w:r>
        <w:t>Кліматичні умови експлуатації</w:t>
      </w:r>
    </w:p>
    <w:p w14:paraId="0715958C" w14:textId="77777777" w:rsidR="00BE7AA1" w:rsidRPr="00BE7AA1" w:rsidRDefault="00BE7AA1" w:rsidP="00BE7AA1">
      <w:pPr>
        <w:pStyle w:val="af0"/>
      </w:pPr>
      <w:r w:rsidRPr="00A84D2A">
        <w:t>Кліматичні умови експлуата</w:t>
      </w:r>
      <w:r w:rsidRPr="00BE7AA1">
        <w:t>ції, при яких повинні забезпечуватися задані характеристики, повинні задовольняти вимогам, пропонованим до технічних засобів у частині умов їхньої експлуатації.</w:t>
      </w:r>
    </w:p>
    <w:p w14:paraId="6216CCC9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видів обслуговування</w:t>
      </w:r>
    </w:p>
    <w:p w14:paraId="1FBB2C50" w14:textId="77777777" w:rsidR="00BE7AA1" w:rsidRDefault="0030117D" w:rsidP="0030117D">
      <w:pPr>
        <w:pStyle w:val="af0"/>
      </w:pPr>
      <w:r w:rsidRPr="0030117D">
        <w:t>ПО не вимагає проведення будь-яких видів обслуговування.</w:t>
      </w:r>
    </w:p>
    <w:p w14:paraId="6A9FC51D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чисельності та кваліфікації персоналу</w:t>
      </w:r>
    </w:p>
    <w:p w14:paraId="0E59D164" w14:textId="77777777" w:rsidR="00BE7AA1" w:rsidRPr="0030117D" w:rsidRDefault="00BE7AA1" w:rsidP="00BE7AA1">
      <w:pPr>
        <w:pStyle w:val="af0"/>
      </w:pPr>
      <w:r w:rsidRPr="00BE7AA1">
        <w:t>Кінцевий користувач повинен мати практичні навички роботи з</w:t>
      </w:r>
      <w:r w:rsidR="0030117D">
        <w:rPr>
          <w:lang w:val="ru-RU"/>
        </w:rPr>
        <w:t xml:space="preserve"> компьютером</w:t>
      </w:r>
      <w:r w:rsidR="0030117D">
        <w:t>, та розумітися на предметній області.</w:t>
      </w:r>
    </w:p>
    <w:p w14:paraId="26C2935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складу і параметрів технічних засобів</w:t>
      </w:r>
    </w:p>
    <w:p w14:paraId="119C2CCE" w14:textId="77777777" w:rsidR="0012532D" w:rsidRDefault="0012532D" w:rsidP="0012532D">
      <w:pPr>
        <w:pStyle w:val="af0"/>
      </w:pPr>
      <w:r>
        <w:t>Вимоги до серверу:</w:t>
      </w:r>
    </w:p>
    <w:p w14:paraId="2F6FA265" w14:textId="77777777" w:rsidR="0012532D" w:rsidRDefault="0012532D" w:rsidP="0012532D">
      <w:pPr>
        <w:pStyle w:val="af0"/>
        <w:numPr>
          <w:ilvl w:val="0"/>
          <w:numId w:val="21"/>
        </w:numPr>
      </w:pPr>
      <w:r>
        <w:t>оперативна пам'ять – 4 Гб</w:t>
      </w:r>
      <w:r w:rsidR="00BE7AA1">
        <w:t xml:space="preserve"> </w:t>
      </w:r>
      <w:r w:rsidR="00BE7AA1">
        <w:rPr>
          <w:shd w:val="clear" w:color="auto" w:fill="FFFFFF"/>
        </w:rPr>
        <w:t>або вище</w:t>
      </w:r>
      <w:r>
        <w:t>;</w:t>
      </w:r>
    </w:p>
    <w:p w14:paraId="68B5C213" w14:textId="77777777" w:rsidR="0012532D" w:rsidRDefault="0012532D" w:rsidP="0012532D">
      <w:pPr>
        <w:pStyle w:val="af0"/>
        <w:numPr>
          <w:ilvl w:val="0"/>
          <w:numId w:val="21"/>
        </w:numPr>
      </w:pPr>
      <w:r>
        <w:t xml:space="preserve">процесор: 2х64 </w:t>
      </w:r>
      <w:r w:rsidR="00BE7AA1">
        <w:t xml:space="preserve">2 Ггц </w:t>
      </w:r>
      <w:r w:rsidR="00BE7AA1">
        <w:rPr>
          <w:shd w:val="clear" w:color="auto" w:fill="FFFFFF"/>
        </w:rPr>
        <w:t>або вище</w:t>
      </w:r>
      <w:r w:rsidR="00BE7AA1">
        <w:t>;</w:t>
      </w:r>
    </w:p>
    <w:p w14:paraId="1FE33463" w14:textId="77777777" w:rsidR="00BE7AA1" w:rsidRPr="00BE7AA1" w:rsidRDefault="00BE7AA1" w:rsidP="00BE7AA1">
      <w:pPr>
        <w:pStyle w:val="af0"/>
        <w:numPr>
          <w:ilvl w:val="0"/>
          <w:numId w:val="21"/>
        </w:numPr>
      </w:pPr>
      <w:r>
        <w:rPr>
          <w:shd w:val="clear" w:color="auto" w:fill="FFFFFF"/>
        </w:rPr>
        <w:t>жорсткий диск 80 Gb SATA або вище.</w:t>
      </w:r>
    </w:p>
    <w:p w14:paraId="6A5D7980" w14:textId="77777777" w:rsidR="00BE7AA1" w:rsidRDefault="00BE7AA1" w:rsidP="00BE7AA1">
      <w:pPr>
        <w:pStyle w:val="af0"/>
        <w:ind w:left="851" w:firstLine="0"/>
      </w:pPr>
      <w:r>
        <w:rPr>
          <w:shd w:val="clear" w:color="auto" w:fill="FFFFFF"/>
        </w:rPr>
        <w:t>Вимоги до клієнту: визначаються вимогами браузеру.</w:t>
      </w:r>
    </w:p>
    <w:p w14:paraId="1F0B24E7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інформаційної програмної сумісності</w:t>
      </w:r>
    </w:p>
    <w:p w14:paraId="09937FFF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інформаційних структур і методів рішення</w:t>
      </w:r>
    </w:p>
    <w:p w14:paraId="7AA21773" w14:textId="77777777" w:rsidR="0012532D" w:rsidRDefault="0012532D" w:rsidP="0012532D">
      <w:pPr>
        <w:pStyle w:val="af0"/>
      </w:pPr>
      <w:r w:rsidRPr="002E3681">
        <w:t>Вимоги до інформаційних структур (файлів) на вході і виході, а також до методів рішення не пред’являються</w:t>
      </w:r>
      <w:r>
        <w:t>.</w:t>
      </w:r>
    </w:p>
    <w:p w14:paraId="376A915C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вихідних кодів і мов програмування</w:t>
      </w:r>
    </w:p>
    <w:p w14:paraId="0E57568F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серверної частини програми повинні бути представлені на мові програмування </w:t>
      </w:r>
      <w:r>
        <w:rPr>
          <w:lang w:val="en-US"/>
        </w:rPr>
        <w:t>Java</w:t>
      </w:r>
      <w:r>
        <w:t xml:space="preserve">, з використанням файлів конфігурацій </w:t>
      </w:r>
      <w:r w:rsidRPr="0012532D">
        <w:rPr>
          <w:lang w:val="ru-RU"/>
        </w:rPr>
        <w:t>*.</w:t>
      </w:r>
      <w:r>
        <w:rPr>
          <w:lang w:val="en-US"/>
        </w:rPr>
        <w:t>xml</w:t>
      </w:r>
      <w:r w:rsidRPr="0012532D">
        <w:rPr>
          <w:lang w:val="ru-RU"/>
        </w:rPr>
        <w:t>.</w:t>
      </w:r>
    </w:p>
    <w:p w14:paraId="47A06126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клієнтської частини повинні бути представлені з використанням </w:t>
      </w:r>
      <w:r>
        <w:rPr>
          <w:lang w:val="en-US"/>
        </w:rPr>
        <w:t>HTML</w:t>
      </w:r>
      <w:r>
        <w:rPr>
          <w:lang w:val="ru-RU"/>
        </w:rPr>
        <w:t xml:space="preserve">, CSS </w:t>
      </w:r>
      <w:r>
        <w:t xml:space="preserve">та мовою програмування </w:t>
      </w:r>
      <w:r>
        <w:rPr>
          <w:lang w:val="en-US"/>
        </w:rPr>
        <w:t>JavaScript</w:t>
      </w:r>
      <w:r w:rsidRPr="0012532D">
        <w:rPr>
          <w:lang w:val="ru-RU"/>
        </w:rPr>
        <w:t>.</w:t>
      </w:r>
    </w:p>
    <w:p w14:paraId="6EBBC74B" w14:textId="77777777" w:rsidR="00BE7AA1" w:rsidRPr="0012532D" w:rsidRDefault="00BE7AA1" w:rsidP="0012532D">
      <w:pPr>
        <w:pStyle w:val="af0"/>
        <w:rPr>
          <w:lang w:val="ru-RU"/>
        </w:rPr>
      </w:pPr>
      <w:r>
        <w:t xml:space="preserve">Структура даних повинна бути представлена з використанням </w:t>
      </w:r>
      <w:r>
        <w:rPr>
          <w:lang w:val="en-US"/>
        </w:rPr>
        <w:t>SQL</w:t>
      </w:r>
      <w:r w:rsidRPr="00BE7AA1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34D975F1" w14:textId="77777777" w:rsidR="00832CF1" w:rsidRDefault="00832CF1" w:rsidP="00832CF1">
      <w:pPr>
        <w:pStyle w:val="af0"/>
        <w:numPr>
          <w:ilvl w:val="1"/>
          <w:numId w:val="20"/>
        </w:numPr>
      </w:pPr>
      <w:r>
        <w:lastRenderedPageBreak/>
        <w:t>Вимоги до програмних засобів використовуваних програмою</w:t>
      </w:r>
    </w:p>
    <w:p w14:paraId="158E7565" w14:textId="77777777" w:rsidR="00365FC5" w:rsidRPr="00365FC5" w:rsidRDefault="00365FC5" w:rsidP="00365FC5">
      <w:pPr>
        <w:pStyle w:val="af0"/>
        <w:rPr>
          <w:lang w:val="ru-RU"/>
        </w:rPr>
      </w:pPr>
      <w:r>
        <w:t xml:space="preserve">Програмне забезпечення повинно </w:t>
      </w:r>
      <w:r w:rsidR="0012532D">
        <w:t>працювати на віртуальній машині</w:t>
      </w:r>
      <w:r>
        <w:t xml:space="preserve"> </w:t>
      </w:r>
      <w:r>
        <w:rPr>
          <w:lang w:val="en-US"/>
        </w:rPr>
        <w:t>JRE</w:t>
      </w:r>
      <w:r w:rsidRPr="00365FC5">
        <w:rPr>
          <w:lang w:val="ru-RU"/>
        </w:rPr>
        <w:t xml:space="preserve"> 8 </w:t>
      </w:r>
      <w:r>
        <w:t xml:space="preserve">і вище, та  працювати на сервері </w:t>
      </w:r>
      <w:r>
        <w:rPr>
          <w:lang w:val="en-US"/>
        </w:rPr>
        <w:t>Tomcat</w:t>
      </w:r>
      <w:r w:rsidRPr="00365FC5">
        <w:rPr>
          <w:lang w:val="ru-RU"/>
        </w:rPr>
        <w:t xml:space="preserve"> 8.0.27.</w:t>
      </w:r>
    </w:p>
    <w:p w14:paraId="153A6B2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маркування і пакування</w:t>
      </w:r>
    </w:p>
    <w:p w14:paraId="7D2E5BC2" w14:textId="77777777" w:rsidR="00365FC5" w:rsidRDefault="00365FC5" w:rsidP="00365FC5">
      <w:pPr>
        <w:pStyle w:val="af0"/>
      </w:pPr>
      <w:r w:rsidRPr="00365FC5">
        <w:t>Програмний продукт повинен включати інформацію з позначенням логотипу компанії-розробника, автора програми, номеру та дати виходу версії програми.</w:t>
      </w:r>
    </w:p>
    <w:p w14:paraId="76832D71" w14:textId="77777777" w:rsidR="00832CF1" w:rsidRDefault="00832CF1" w:rsidP="00832CF1">
      <w:pPr>
        <w:pStyle w:val="af0"/>
        <w:numPr>
          <w:ilvl w:val="1"/>
          <w:numId w:val="20"/>
        </w:numPr>
      </w:pPr>
      <w:r>
        <w:t xml:space="preserve">Вимоги до транспортування та зберігання </w:t>
      </w:r>
    </w:p>
    <w:p w14:paraId="21732D95" w14:textId="77777777" w:rsidR="00832CF1" w:rsidRDefault="00365FC5" w:rsidP="00832CF1">
      <w:pPr>
        <w:pStyle w:val="af0"/>
        <w:ind w:left="851" w:firstLine="0"/>
      </w:pPr>
      <w:r w:rsidRPr="002E3681">
        <w:t>Вимоги до транспортування та зберігання не пред’являються</w:t>
      </w:r>
      <w:r>
        <w:t>.</w:t>
      </w:r>
    </w:p>
    <w:p w14:paraId="5AA86566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документації</w:t>
      </w:r>
    </w:p>
    <w:p w14:paraId="0946E3B5" w14:textId="77777777" w:rsidR="00BE7AA1" w:rsidRDefault="009834F4" w:rsidP="00BE7AA1">
      <w:pPr>
        <w:pStyle w:val="af0"/>
      </w:pPr>
      <w:r>
        <w:t>Програмна документація повинна містити:</w:t>
      </w:r>
    </w:p>
    <w:p w14:paraId="7F9A4E92" w14:textId="77777777" w:rsidR="009834F4" w:rsidRDefault="009834F4" w:rsidP="009834F4">
      <w:pPr>
        <w:pStyle w:val="af0"/>
        <w:numPr>
          <w:ilvl w:val="0"/>
          <w:numId w:val="21"/>
        </w:numPr>
      </w:pPr>
      <w:r>
        <w:t>технічне завдання;</w:t>
      </w:r>
    </w:p>
    <w:p w14:paraId="5DC5439A" w14:textId="77777777" w:rsidR="009834F4" w:rsidRDefault="009834F4" w:rsidP="009834F4">
      <w:pPr>
        <w:pStyle w:val="af0"/>
        <w:numPr>
          <w:ilvl w:val="0"/>
          <w:numId w:val="21"/>
        </w:numPr>
      </w:pPr>
      <w:r>
        <w:t>керівництво користувача;</w:t>
      </w:r>
    </w:p>
    <w:p w14:paraId="73BF61DB" w14:textId="77777777" w:rsidR="009834F4" w:rsidRPr="009834F4" w:rsidRDefault="009834F4" w:rsidP="009834F4">
      <w:pPr>
        <w:pStyle w:val="af0"/>
        <w:numPr>
          <w:ilvl w:val="0"/>
          <w:numId w:val="21"/>
        </w:numPr>
      </w:pPr>
      <w:r>
        <w:t>керівництво по установці ПЗ.</w:t>
      </w:r>
    </w:p>
    <w:p w14:paraId="1019F284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Стадії та етапи розробки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98"/>
        <w:gridCol w:w="1275"/>
        <w:gridCol w:w="2126"/>
        <w:gridCol w:w="1296"/>
        <w:gridCol w:w="4723"/>
      </w:tblGrid>
      <w:tr w:rsidR="00E817F2" w:rsidRPr="0030117D" w14:paraId="48E974DF" w14:textId="77777777" w:rsidTr="00177B32">
        <w:tc>
          <w:tcPr>
            <w:tcW w:w="498" w:type="dxa"/>
          </w:tcPr>
          <w:p w14:paraId="4E79716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№</w:t>
            </w:r>
          </w:p>
        </w:tc>
        <w:tc>
          <w:tcPr>
            <w:tcW w:w="1276" w:type="dxa"/>
          </w:tcPr>
          <w:p w14:paraId="2400E9F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Стадії</w:t>
            </w:r>
          </w:p>
        </w:tc>
        <w:tc>
          <w:tcPr>
            <w:tcW w:w="2129" w:type="dxa"/>
          </w:tcPr>
          <w:p w14:paraId="521B94B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Етап розробки</w:t>
            </w:r>
          </w:p>
        </w:tc>
        <w:tc>
          <w:tcPr>
            <w:tcW w:w="1281" w:type="dxa"/>
          </w:tcPr>
          <w:p w14:paraId="0726473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Термін</w:t>
            </w:r>
          </w:p>
        </w:tc>
        <w:tc>
          <w:tcPr>
            <w:tcW w:w="4734" w:type="dxa"/>
          </w:tcPr>
          <w:p w14:paraId="6285FA8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Зміст роботи</w:t>
            </w:r>
          </w:p>
        </w:tc>
      </w:tr>
      <w:tr w:rsidR="00E817F2" w:rsidRPr="0030117D" w14:paraId="167402E8" w14:textId="77777777" w:rsidTr="00177B32">
        <w:tc>
          <w:tcPr>
            <w:tcW w:w="498" w:type="dxa"/>
          </w:tcPr>
          <w:p w14:paraId="3F3568B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FE851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0545FE4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14:paraId="6937F78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34" w:type="dxa"/>
          </w:tcPr>
          <w:p w14:paraId="231FCFC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5</w:t>
            </w:r>
          </w:p>
        </w:tc>
      </w:tr>
      <w:tr w:rsidR="00E817F2" w:rsidRPr="00FC4941" w14:paraId="6E492320" w14:textId="77777777" w:rsidTr="00177B32">
        <w:tc>
          <w:tcPr>
            <w:tcW w:w="498" w:type="dxa"/>
          </w:tcPr>
          <w:p w14:paraId="7BA0356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C2E8AD0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Технічне завдання</w:t>
            </w:r>
          </w:p>
        </w:tc>
        <w:tc>
          <w:tcPr>
            <w:tcW w:w="2129" w:type="dxa"/>
          </w:tcPr>
          <w:p w14:paraId="30901CE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необхідності розробки</w:t>
            </w:r>
          </w:p>
        </w:tc>
        <w:tc>
          <w:tcPr>
            <w:tcW w:w="1281" w:type="dxa"/>
          </w:tcPr>
          <w:p w14:paraId="23B1FE33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lang w:val="en-US"/>
              </w:rPr>
              <w:t>.09.2017</w:t>
            </w:r>
          </w:p>
          <w:p w14:paraId="7E719F0C" w14:textId="77777777" w:rsidR="00E817F2" w:rsidRPr="000C193F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15.09.2017</w:t>
            </w:r>
          </w:p>
        </w:tc>
        <w:tc>
          <w:tcPr>
            <w:tcW w:w="4734" w:type="dxa"/>
          </w:tcPr>
          <w:p w14:paraId="67EF9C3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задачі, збір початкових матеріалів, вибір і обґрунтування критеріїв ефективності та якості програмного забезпечення</w:t>
            </w:r>
          </w:p>
        </w:tc>
      </w:tr>
      <w:tr w:rsidR="00E817F2" w:rsidRPr="00FC4941" w14:paraId="5A4C3186" w14:textId="77777777" w:rsidTr="00177B32">
        <w:tc>
          <w:tcPr>
            <w:tcW w:w="498" w:type="dxa"/>
          </w:tcPr>
          <w:p w14:paraId="06D57C7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147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77DF605C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та затвердження ТЗ </w:t>
            </w:r>
          </w:p>
        </w:tc>
        <w:tc>
          <w:tcPr>
            <w:tcW w:w="1281" w:type="dxa"/>
          </w:tcPr>
          <w:p w14:paraId="4F809C4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18.09.2017</w:t>
            </w:r>
          </w:p>
          <w:p w14:paraId="13F887E5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29.0</w:t>
            </w:r>
            <w:r>
              <w:rPr>
                <w:sz w:val="24"/>
                <w:szCs w:val="24"/>
                <w:lang w:val="ru-RU"/>
              </w:rPr>
              <w:t>9.2017</w:t>
            </w:r>
          </w:p>
        </w:tc>
        <w:tc>
          <w:tcPr>
            <w:tcW w:w="4734" w:type="dxa"/>
          </w:tcPr>
          <w:p w14:paraId="40821AD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вимог до програми, визначення стадій, етапів, термінів розробки та документації до неї, визначення мов програмування.</w:t>
            </w:r>
          </w:p>
        </w:tc>
      </w:tr>
      <w:tr w:rsidR="00E817F2" w:rsidRPr="00FC4941" w14:paraId="1293A6D9" w14:textId="77777777" w:rsidTr="00177B32">
        <w:tc>
          <w:tcPr>
            <w:tcW w:w="498" w:type="dxa"/>
          </w:tcPr>
          <w:p w14:paraId="3814BAD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E50D02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Ескізний проект</w:t>
            </w:r>
          </w:p>
        </w:tc>
        <w:tc>
          <w:tcPr>
            <w:tcW w:w="2129" w:type="dxa"/>
          </w:tcPr>
          <w:p w14:paraId="4D4E404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ескізного проекту</w:t>
            </w:r>
          </w:p>
        </w:tc>
        <w:tc>
          <w:tcPr>
            <w:tcW w:w="1281" w:type="dxa"/>
          </w:tcPr>
          <w:p w14:paraId="4E04FB5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02.10.2017</w:t>
            </w:r>
          </w:p>
          <w:p w14:paraId="302C56F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13.10.2017</w:t>
            </w:r>
          </w:p>
        </w:tc>
        <w:tc>
          <w:tcPr>
            <w:tcW w:w="4734" w:type="dxa"/>
          </w:tcPr>
          <w:p w14:paraId="3010E0F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Попередня розробка структури вхідних та вихідних даних, уточнення методів вирішення задачі, розробка загального алгоритму рішення задачі.</w:t>
            </w:r>
          </w:p>
        </w:tc>
      </w:tr>
      <w:tr w:rsidR="00E817F2" w:rsidRPr="00FC4941" w14:paraId="700C557D" w14:textId="77777777" w:rsidTr="00177B32">
        <w:tc>
          <w:tcPr>
            <w:tcW w:w="498" w:type="dxa"/>
          </w:tcPr>
          <w:p w14:paraId="4574860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45D6E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6C51AC5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ескізного проекту</w:t>
            </w:r>
          </w:p>
        </w:tc>
        <w:tc>
          <w:tcPr>
            <w:tcW w:w="1281" w:type="dxa"/>
          </w:tcPr>
          <w:p w14:paraId="144D525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16.10.2017</w:t>
            </w:r>
          </w:p>
          <w:p w14:paraId="755C60B7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20.10.2017</w:t>
            </w:r>
          </w:p>
        </w:tc>
        <w:tc>
          <w:tcPr>
            <w:tcW w:w="4734" w:type="dxa"/>
          </w:tcPr>
          <w:p w14:paraId="73F7448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пояснюваної записки, узгодження і затвердження ескізного проекту.</w:t>
            </w:r>
          </w:p>
        </w:tc>
      </w:tr>
      <w:tr w:rsidR="00E817F2" w:rsidRPr="00FC4941" w14:paraId="59292B80" w14:textId="77777777" w:rsidTr="00177B32">
        <w:tc>
          <w:tcPr>
            <w:tcW w:w="498" w:type="dxa"/>
          </w:tcPr>
          <w:p w14:paraId="24389F0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B3900A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Технічний проект</w:t>
            </w:r>
          </w:p>
        </w:tc>
        <w:tc>
          <w:tcPr>
            <w:tcW w:w="2129" w:type="dxa"/>
          </w:tcPr>
          <w:p w14:paraId="44DA898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технічного проекту</w:t>
            </w:r>
          </w:p>
        </w:tc>
        <w:tc>
          <w:tcPr>
            <w:tcW w:w="1281" w:type="dxa"/>
          </w:tcPr>
          <w:p w14:paraId="0EDA630D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23.10.2017</w:t>
            </w:r>
          </w:p>
          <w:p w14:paraId="6B1691E2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03.11.2017</w:t>
            </w:r>
          </w:p>
        </w:tc>
        <w:tc>
          <w:tcPr>
            <w:tcW w:w="4734" w:type="dxa"/>
          </w:tcPr>
          <w:p w14:paraId="5BE772B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Уточнення структури та визначення форми  вхідних і вихідних даних, розробка структури програми, остаточне визначення конфігурацій технічних засобів.</w:t>
            </w:r>
          </w:p>
        </w:tc>
      </w:tr>
      <w:tr w:rsidR="00E817F2" w:rsidRPr="00FC4941" w14:paraId="0C5A6FB8" w14:textId="77777777" w:rsidTr="00177B32">
        <w:tc>
          <w:tcPr>
            <w:tcW w:w="498" w:type="dxa"/>
          </w:tcPr>
          <w:p w14:paraId="1B76B6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518B8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3761CA8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технічного проекту</w:t>
            </w:r>
          </w:p>
        </w:tc>
        <w:tc>
          <w:tcPr>
            <w:tcW w:w="1281" w:type="dxa"/>
          </w:tcPr>
          <w:p w14:paraId="3DA4524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06.11.2017</w:t>
            </w:r>
          </w:p>
          <w:p w14:paraId="63F5131B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10.11.2017</w:t>
            </w:r>
          </w:p>
        </w:tc>
        <w:tc>
          <w:tcPr>
            <w:tcW w:w="4734" w:type="dxa"/>
          </w:tcPr>
          <w:p w14:paraId="4BEADE2E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плану заходів з розробки та впровадження програми </w:t>
            </w:r>
          </w:p>
        </w:tc>
      </w:tr>
      <w:tr w:rsidR="00E817F2" w:rsidRPr="0030117D" w14:paraId="4E01A3E6" w14:textId="77777777" w:rsidTr="00177B32">
        <w:tc>
          <w:tcPr>
            <w:tcW w:w="498" w:type="dxa"/>
          </w:tcPr>
          <w:p w14:paraId="047C93A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383A4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Робочій проект</w:t>
            </w:r>
          </w:p>
        </w:tc>
        <w:tc>
          <w:tcPr>
            <w:tcW w:w="2129" w:type="dxa"/>
          </w:tcPr>
          <w:p w14:paraId="1A21089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програми</w:t>
            </w:r>
          </w:p>
        </w:tc>
        <w:tc>
          <w:tcPr>
            <w:tcW w:w="1281" w:type="dxa"/>
          </w:tcPr>
          <w:p w14:paraId="00527ACC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13.11.2017</w:t>
            </w:r>
          </w:p>
          <w:p w14:paraId="773D889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24.11.2017</w:t>
            </w:r>
          </w:p>
        </w:tc>
        <w:tc>
          <w:tcPr>
            <w:tcW w:w="4734" w:type="dxa"/>
          </w:tcPr>
          <w:p w14:paraId="0EAE410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Програмування і налагодження програми</w:t>
            </w:r>
          </w:p>
        </w:tc>
      </w:tr>
      <w:tr w:rsidR="00E817F2" w:rsidRPr="00FC4941" w14:paraId="5B2E5B12" w14:textId="77777777" w:rsidTr="00177B32">
        <w:tc>
          <w:tcPr>
            <w:tcW w:w="498" w:type="dxa"/>
          </w:tcPr>
          <w:p w14:paraId="2FF9A02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81935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03FF548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програмної документації</w:t>
            </w:r>
          </w:p>
        </w:tc>
        <w:tc>
          <w:tcPr>
            <w:tcW w:w="1281" w:type="dxa"/>
          </w:tcPr>
          <w:p w14:paraId="755A1DD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27.11.2017</w:t>
            </w:r>
          </w:p>
          <w:p w14:paraId="1D37FC21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4734" w:type="dxa"/>
          </w:tcPr>
          <w:p w14:paraId="07D03FD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програмних документів відповідно до вимог</w:t>
            </w:r>
          </w:p>
        </w:tc>
      </w:tr>
      <w:tr w:rsidR="00E817F2" w:rsidRPr="00FC4941" w14:paraId="660DF1B9" w14:textId="77777777" w:rsidTr="00177B32">
        <w:tc>
          <w:tcPr>
            <w:tcW w:w="498" w:type="dxa"/>
          </w:tcPr>
          <w:p w14:paraId="1C68A95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451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503518B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Випробування програми </w:t>
            </w:r>
          </w:p>
        </w:tc>
        <w:tc>
          <w:tcPr>
            <w:tcW w:w="1281" w:type="dxa"/>
          </w:tcPr>
          <w:p w14:paraId="2001524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  <w:p w14:paraId="6DBE8A64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08.12.2017</w:t>
            </w:r>
          </w:p>
        </w:tc>
        <w:tc>
          <w:tcPr>
            <w:tcW w:w="4734" w:type="dxa"/>
          </w:tcPr>
          <w:p w14:paraId="41D0104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Розробка, погодження та затвердження програми методики випробувань, проведення </w:t>
            </w:r>
            <w:r>
              <w:rPr>
                <w:sz w:val="24"/>
                <w:szCs w:val="24"/>
              </w:rPr>
              <w:lastRenderedPageBreak/>
              <w:t>випробувань та корегування програми і програмної документації за результатами випробувань.</w:t>
            </w:r>
          </w:p>
        </w:tc>
      </w:tr>
      <w:tr w:rsidR="00E817F2" w:rsidRPr="00FC4941" w14:paraId="3715D74B" w14:textId="77777777" w:rsidTr="00177B32">
        <w:tc>
          <w:tcPr>
            <w:tcW w:w="498" w:type="dxa"/>
          </w:tcPr>
          <w:p w14:paraId="3FFF364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14:paraId="3CD2F79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Впровадження</w:t>
            </w:r>
          </w:p>
        </w:tc>
        <w:tc>
          <w:tcPr>
            <w:tcW w:w="2129" w:type="dxa"/>
          </w:tcPr>
          <w:p w14:paraId="04726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</w:t>
            </w:r>
          </w:p>
        </w:tc>
        <w:tc>
          <w:tcPr>
            <w:tcW w:w="1281" w:type="dxa"/>
          </w:tcPr>
          <w:p w14:paraId="349F480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11.12.2017</w:t>
            </w:r>
          </w:p>
          <w:p w14:paraId="5D9C291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4734" w:type="dxa"/>
          </w:tcPr>
          <w:p w14:paraId="4AE10F5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 і програмної документації, оформлення і затвердження акту про передачу програмного продукту.</w:t>
            </w:r>
          </w:p>
        </w:tc>
      </w:tr>
    </w:tbl>
    <w:p w14:paraId="5BF1208D" w14:textId="77777777" w:rsidR="00365FC5" w:rsidRPr="00E817F2" w:rsidRDefault="00365FC5" w:rsidP="00365FC5">
      <w:pPr>
        <w:pStyle w:val="af0"/>
        <w:rPr>
          <w:lang w:val="ru-RU"/>
        </w:rPr>
      </w:pPr>
    </w:p>
    <w:p w14:paraId="4C7AA5ED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Порядок прийому та контролю</w:t>
      </w:r>
    </w:p>
    <w:p w14:paraId="183C53BC" w14:textId="77777777" w:rsidR="00365FC5" w:rsidRDefault="00365FC5" w:rsidP="00365FC5">
      <w:pPr>
        <w:pStyle w:val="af0"/>
      </w:pPr>
      <w:r w:rsidRPr="00E335A3">
        <w:t>Для контролю та прийому повинен бути наданий опис програмного продукту, а також сам програмний продукт і методика випробування. Порядок контролю та прийому даної розробки здійснюється представником розробника згідно з програмою та методикою випробувань. Якщо програма не пройшла випробування, виконавець зобов’язаний виправити помилки та недоліки у строк, не більш ніж один місяць від дня випробування. За результатами прийому складається акт, який підписується представником замовника та представником розробника та утверджується керівниками організації-замовника і організації-розробника. У випадку виявлення помилок під час прийому програмного продукту складаються акт про виявлені помилки, який підписується представниками замовника та розробника ї утверджується керівниками організації – замовника й організації – розробника. Розробник повинен у термін, який становить не більше як один місяць виправити вказані зауваження й повідомити замовника про повторне проведення перевірки, не пізніше як за два тижні до початку прийому програмного продукту.</w:t>
      </w:r>
    </w:p>
    <w:sectPr w:rsidR="00365FC5" w:rsidSect="00A00141">
      <w:headerReference w:type="default" r:id="rId8"/>
      <w:footerReference w:type="default" r:id="rId9"/>
      <w:headerReference w:type="first" r:id="rId10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09FF2" w14:textId="77777777" w:rsidR="004C7564" w:rsidRDefault="004C7564" w:rsidP="00961F80">
      <w:r>
        <w:separator/>
      </w:r>
    </w:p>
  </w:endnote>
  <w:endnote w:type="continuationSeparator" w:id="0">
    <w:p w14:paraId="2831DE73" w14:textId="77777777" w:rsidR="004C7564" w:rsidRDefault="004C756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9B6F1" w14:textId="58C9EB29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FC4941">
      <w:rPr>
        <w:rFonts w:ascii="Arial" w:hAnsi="Arial" w:cs="Arial"/>
        <w:i/>
        <w:noProof/>
        <w:sz w:val="14"/>
        <w:szCs w:val="14"/>
        <w:lang w:val="uk-UA"/>
      </w:rPr>
      <w:t>22.11.17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6425" w14:textId="77777777" w:rsidR="004C7564" w:rsidRDefault="004C7564" w:rsidP="00961F80">
      <w:r>
        <w:separator/>
      </w:r>
    </w:p>
  </w:footnote>
  <w:footnote w:type="continuationSeparator" w:id="0">
    <w:p w14:paraId="2EB3F72B" w14:textId="77777777" w:rsidR="004C7564" w:rsidRDefault="004C756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881BA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CA96F51" wp14:editId="1B20476D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6D6B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C5D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6E1B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CFEB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464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234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651E0605" w14:textId="4A666B33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431180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4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BD9DDE9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314E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386A6E1B" w14:textId="77777777" w:rsidR="0053508E" w:rsidRDefault="0053508E" w:rsidP="00F0748A"/>
                          <w:p w14:paraId="660ED1D4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194B1EB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96F51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39A6D6B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42AC5D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A16E1B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4ACFEB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933464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5F0234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651E0605" w14:textId="4A666B33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431180">
                            <w:rPr>
                              <w:rFonts w:ascii="Arial" w:hAnsi="Arial" w:cs="Arial"/>
                              <w:i/>
                              <w:noProof/>
                            </w:rPr>
                            <w:t>4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4BD9DDE9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A42314E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386A6E1B" w14:textId="77777777" w:rsidR="0053508E" w:rsidRDefault="0053508E" w:rsidP="00F0748A"/>
                    <w:p w14:paraId="660ED1D4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194B1EB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5E64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0E1A3" wp14:editId="5FBCF72A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2B4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AF8F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AEF1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82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E27C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ABF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28AE" w14:textId="7CD2BED9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C4941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D5939" w14:textId="77777777" w:rsidR="0053508E" w:rsidRPr="004C7564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16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01</w:t>
                            </w:r>
                          </w:p>
                          <w:p w14:paraId="5264AEC1" w14:textId="77777777" w:rsidR="0053508E" w:rsidRDefault="0053508E" w:rsidP="00F0748A"/>
                          <w:p w14:paraId="7B911427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11E36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752F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52C7C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A9D83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1F6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E1532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AC83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07846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4B640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C96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C9036" w14:textId="77777777" w:rsid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E55622" w14:textId="77777777" w:rsidR="0053508E" w:rsidRP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Технічне завдання</w:t>
                            </w:r>
                          </w:p>
                          <w:p w14:paraId="5926538E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2E605C6F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544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EA3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A8C6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031E" w14:textId="77777777" w:rsidR="0053508E" w:rsidRPr="00C35E8B" w:rsidRDefault="004C7564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0E1A3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1D62B4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6EAF8F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EAEF1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EF282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43E27C8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4A5ABF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36828AE" w14:textId="7CD2BED9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C4941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04D5939" w14:textId="77777777" w:rsidR="0053508E" w:rsidRPr="004C7564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16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01</w:t>
                      </w:r>
                    </w:p>
                    <w:p w14:paraId="5264AEC1" w14:textId="77777777" w:rsidR="0053508E" w:rsidRDefault="0053508E" w:rsidP="00F0748A"/>
                    <w:p w14:paraId="7B911427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6911E36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AC752F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1452C7C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17A9D83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4A8B1F6F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43E1532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C2AC83F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2507846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8F4B640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38C9661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56C9036" w14:textId="77777777" w:rsid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E55622" w14:textId="77777777" w:rsidR="0053508E" w:rsidRP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Технічне завдання</w:t>
                      </w:r>
                    </w:p>
                    <w:p w14:paraId="5926538E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2E605C6F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02A9544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FF3EA36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CCA8C6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404031E" w14:textId="77777777" w:rsidR="0053508E" w:rsidRPr="00C35E8B" w:rsidRDefault="004C7564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FC3756"/>
    <w:multiLevelType w:val="multilevel"/>
    <w:tmpl w:val="8416A6E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451B3F"/>
    <w:multiLevelType w:val="hybridMultilevel"/>
    <w:tmpl w:val="69DCA864"/>
    <w:lvl w:ilvl="0" w:tplc="D034E58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1"/>
  </w:num>
  <w:num w:numId="7">
    <w:abstractNumId w:val="12"/>
  </w:num>
  <w:num w:numId="8">
    <w:abstractNumId w:val="20"/>
  </w:num>
  <w:num w:numId="9">
    <w:abstractNumId w:val="10"/>
  </w:num>
  <w:num w:numId="10">
    <w:abstractNumId w:val="16"/>
  </w:num>
  <w:num w:numId="11">
    <w:abstractNumId w:val="19"/>
  </w:num>
  <w:num w:numId="12">
    <w:abstractNumId w:val="14"/>
  </w:num>
  <w:num w:numId="13">
    <w:abstractNumId w:val="13"/>
  </w:num>
  <w:num w:numId="14">
    <w:abstractNumId w:val="0"/>
  </w:num>
  <w:num w:numId="15">
    <w:abstractNumId w:val="18"/>
  </w:num>
  <w:num w:numId="16">
    <w:abstractNumId w:val="5"/>
  </w:num>
  <w:num w:numId="17">
    <w:abstractNumId w:val="3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0616A1"/>
    <w:rsid w:val="000C193F"/>
    <w:rsid w:val="0012532D"/>
    <w:rsid w:val="001255A8"/>
    <w:rsid w:val="001610A8"/>
    <w:rsid w:val="001927D0"/>
    <w:rsid w:val="001E1D50"/>
    <w:rsid w:val="002A141F"/>
    <w:rsid w:val="002B275E"/>
    <w:rsid w:val="002B3BA9"/>
    <w:rsid w:val="002C73E0"/>
    <w:rsid w:val="0030117D"/>
    <w:rsid w:val="0031167A"/>
    <w:rsid w:val="0031702A"/>
    <w:rsid w:val="003403C6"/>
    <w:rsid w:val="00344332"/>
    <w:rsid w:val="00347EB0"/>
    <w:rsid w:val="00365FC5"/>
    <w:rsid w:val="00397B78"/>
    <w:rsid w:val="003A012B"/>
    <w:rsid w:val="003B4F50"/>
    <w:rsid w:val="003F316F"/>
    <w:rsid w:val="00431180"/>
    <w:rsid w:val="00446DEA"/>
    <w:rsid w:val="0045321A"/>
    <w:rsid w:val="00461032"/>
    <w:rsid w:val="00462ACA"/>
    <w:rsid w:val="00484C59"/>
    <w:rsid w:val="004C7564"/>
    <w:rsid w:val="004F5985"/>
    <w:rsid w:val="00524B16"/>
    <w:rsid w:val="0053508E"/>
    <w:rsid w:val="005727F0"/>
    <w:rsid w:val="00583C97"/>
    <w:rsid w:val="00591115"/>
    <w:rsid w:val="005A37E2"/>
    <w:rsid w:val="005B6B9D"/>
    <w:rsid w:val="005F1AD0"/>
    <w:rsid w:val="00605AD0"/>
    <w:rsid w:val="00664FBC"/>
    <w:rsid w:val="00683583"/>
    <w:rsid w:val="00686D31"/>
    <w:rsid w:val="006B6FFA"/>
    <w:rsid w:val="00724D0D"/>
    <w:rsid w:val="007341BC"/>
    <w:rsid w:val="00757875"/>
    <w:rsid w:val="0077029E"/>
    <w:rsid w:val="007774A4"/>
    <w:rsid w:val="00777FDE"/>
    <w:rsid w:val="007A56F0"/>
    <w:rsid w:val="007F023C"/>
    <w:rsid w:val="008016B8"/>
    <w:rsid w:val="008106F7"/>
    <w:rsid w:val="0083296F"/>
    <w:rsid w:val="00832CF1"/>
    <w:rsid w:val="00835F94"/>
    <w:rsid w:val="00896CE2"/>
    <w:rsid w:val="008B01D2"/>
    <w:rsid w:val="0090030B"/>
    <w:rsid w:val="00906A74"/>
    <w:rsid w:val="00944D87"/>
    <w:rsid w:val="00961F80"/>
    <w:rsid w:val="009830F5"/>
    <w:rsid w:val="009834F4"/>
    <w:rsid w:val="009A5B98"/>
    <w:rsid w:val="009B437A"/>
    <w:rsid w:val="009C6BDB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0EEF"/>
    <w:rsid w:val="00B66BD8"/>
    <w:rsid w:val="00BA3710"/>
    <w:rsid w:val="00BC78CA"/>
    <w:rsid w:val="00BE3AB3"/>
    <w:rsid w:val="00BE67DF"/>
    <w:rsid w:val="00BE7AA1"/>
    <w:rsid w:val="00BE7D33"/>
    <w:rsid w:val="00C122E1"/>
    <w:rsid w:val="00C15988"/>
    <w:rsid w:val="00C216DA"/>
    <w:rsid w:val="00C35E8B"/>
    <w:rsid w:val="00C436C4"/>
    <w:rsid w:val="00CD6ED7"/>
    <w:rsid w:val="00CF0CE8"/>
    <w:rsid w:val="00D6204C"/>
    <w:rsid w:val="00D8746D"/>
    <w:rsid w:val="00DD1AA7"/>
    <w:rsid w:val="00DF17F5"/>
    <w:rsid w:val="00E04CD2"/>
    <w:rsid w:val="00E817F2"/>
    <w:rsid w:val="00E94CFB"/>
    <w:rsid w:val="00EA3F6F"/>
    <w:rsid w:val="00EB1FAA"/>
    <w:rsid w:val="00F0748A"/>
    <w:rsid w:val="00F17C65"/>
    <w:rsid w:val="00F401DA"/>
    <w:rsid w:val="00F775CC"/>
    <w:rsid w:val="00FA25C6"/>
    <w:rsid w:val="00FC494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5779A6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5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CCEFC-160D-48BE-A0C9-F2D58130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4</cp:revision>
  <cp:lastPrinted>2017-06-02T09:15:00Z</cp:lastPrinted>
  <dcterms:created xsi:type="dcterms:W3CDTF">2017-11-21T17:15:00Z</dcterms:created>
  <dcterms:modified xsi:type="dcterms:W3CDTF">2017-11-22T12:54:00Z</dcterms:modified>
</cp:coreProperties>
</file>