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E9447" w14:textId="4A7FE86C" w:rsidR="00E92E8E" w:rsidRPr="001D062A" w:rsidRDefault="001D062A">
      <w:pPr>
        <w:rPr>
          <w:sz w:val="40"/>
          <w:szCs w:val="40"/>
        </w:rPr>
      </w:pPr>
      <w:r w:rsidRPr="001D062A">
        <w:rPr>
          <w:sz w:val="40"/>
          <w:szCs w:val="40"/>
        </w:rPr>
        <w:t xml:space="preserve">Anyone-Can-Cook </w:t>
      </w:r>
      <w:r w:rsidRPr="001D062A">
        <w:rPr>
          <w:sz w:val="40"/>
          <w:szCs w:val="40"/>
        </w:rPr>
        <w:t xml:space="preserve">is </w:t>
      </w:r>
      <w:r w:rsidRPr="001D062A">
        <w:rPr>
          <w:sz w:val="40"/>
          <w:szCs w:val="40"/>
        </w:rPr>
        <w:t xml:space="preserve">intended to provide </w:t>
      </w:r>
      <w:r w:rsidRPr="001D062A">
        <w:rPr>
          <w:sz w:val="40"/>
          <w:szCs w:val="40"/>
        </w:rPr>
        <w:t xml:space="preserve">great convenience to households that have to reckon with planning and provisioning meals each week.  </w:t>
      </w:r>
    </w:p>
    <w:sectPr w:rsidR="00E92E8E" w:rsidRPr="001D0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2A"/>
    <w:rsid w:val="00140CEA"/>
    <w:rsid w:val="001D062A"/>
    <w:rsid w:val="00E9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F5C8"/>
  <w15:chartTrackingRefBased/>
  <w15:docId w15:val="{E02620F5-D551-4FCF-8AC3-9726E5B3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Cooper</dc:creator>
  <cp:keywords/>
  <dc:description/>
  <cp:lastModifiedBy>Brooke Cooper</cp:lastModifiedBy>
  <cp:revision>1</cp:revision>
  <cp:lastPrinted>2021-03-20T15:22:00Z</cp:lastPrinted>
  <dcterms:created xsi:type="dcterms:W3CDTF">2021-03-20T15:21:00Z</dcterms:created>
  <dcterms:modified xsi:type="dcterms:W3CDTF">2021-03-21T07:22:00Z</dcterms:modified>
</cp:coreProperties>
</file>