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B446C" w14:textId="77777777" w:rsidR="00472D10" w:rsidRDefault="00472D10" w:rsidP="00472D10">
      <w:r>
        <w:t>What was the bottleneck?</w:t>
      </w:r>
    </w:p>
    <w:p w14:paraId="7D6C986E" w14:textId="77777777" w:rsidR="00472D10" w:rsidRDefault="00472D10" w:rsidP="00472D10">
      <w:r>
        <w:t>● How did you identify it?</w:t>
      </w:r>
    </w:p>
    <w:p w14:paraId="5B36D207" w14:textId="4A20B2D0" w:rsidR="00D95DFF" w:rsidRDefault="00472D10" w:rsidP="00472D10">
      <w:r>
        <w:t>● What method you chose to resolve the bottleneck</w:t>
      </w:r>
    </w:p>
    <w:sectPr w:rsidR="00D95D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D10"/>
    <w:rsid w:val="00472D10"/>
    <w:rsid w:val="004A69E5"/>
    <w:rsid w:val="00D32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7C40"/>
  <w15:chartTrackingRefBased/>
  <w15:docId w15:val="{2C0042D0-A82E-4E8F-BB9B-E1FDAC8C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Nodalo</dc:creator>
  <cp:keywords/>
  <dc:description/>
  <cp:lastModifiedBy>Steven Nodalo</cp:lastModifiedBy>
  <cp:revision>1</cp:revision>
  <dcterms:created xsi:type="dcterms:W3CDTF">2021-07-04T23:59:00Z</dcterms:created>
  <dcterms:modified xsi:type="dcterms:W3CDTF">2021-07-05T00:00:00Z</dcterms:modified>
</cp:coreProperties>
</file>