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5B0" w:rsidRPr="007615B0" w:rsidRDefault="007615B0" w:rsidP="007615B0">
      <w:pPr>
        <w:pStyle w:val="Corpsdetexte"/>
        <w:spacing w:before="193"/>
        <w:ind w:right="-1"/>
        <w:jc w:val="both"/>
        <w:rPr>
          <w:rFonts w:ascii="Arial" w:hAnsi="Arial" w:cs="Arial"/>
          <w:sz w:val="24"/>
          <w:szCs w:val="24"/>
        </w:rPr>
      </w:pPr>
      <w:r w:rsidRPr="007615B0">
        <w:rPr>
          <w:rFonts w:ascii="Arial" w:hAnsi="Arial" w:cs="Arial"/>
          <w:sz w:val="24"/>
          <w:szCs w:val="24"/>
        </w:rPr>
        <w:t>Depuis la création de l’entreprise « PALMES &amp; COMPETITIONS » 20 000 palmes ont été</w:t>
      </w:r>
      <w:r w:rsidRPr="007615B0">
        <w:rPr>
          <w:rFonts w:ascii="Arial" w:hAnsi="Arial" w:cs="Arial"/>
          <w:spacing w:val="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produites en pré-imprégné. 360 pièces ont été considérées comme mauvaises et ont été</w:t>
      </w:r>
      <w:r w:rsidRPr="007615B0">
        <w:rPr>
          <w:rFonts w:ascii="Arial" w:hAnsi="Arial" w:cs="Arial"/>
          <w:spacing w:val="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écartées.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Ces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dernières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sont classées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par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type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de défauts.</w:t>
      </w:r>
    </w:p>
    <w:p w:rsidR="007615B0" w:rsidRPr="007615B0" w:rsidRDefault="007615B0" w:rsidP="007615B0">
      <w:pPr>
        <w:pStyle w:val="Corpsdetexte"/>
        <w:spacing w:before="3" w:after="1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711"/>
        <w:gridCol w:w="3793"/>
        <w:gridCol w:w="3260"/>
      </w:tblGrid>
      <w:tr w:rsidR="007615B0" w:rsidRPr="007615B0" w:rsidTr="007615B0">
        <w:trPr>
          <w:trHeight w:val="565"/>
        </w:trPr>
        <w:tc>
          <w:tcPr>
            <w:tcW w:w="2711" w:type="dxa"/>
            <w:shd w:val="clear" w:color="auto" w:fill="BFBFBF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365" w:right="35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Repère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du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défaut</w:t>
            </w:r>
          </w:p>
        </w:tc>
        <w:tc>
          <w:tcPr>
            <w:tcW w:w="3793" w:type="dxa"/>
            <w:shd w:val="clear" w:color="auto" w:fill="BFBFBF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300" w:right="29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Nature</w:t>
            </w:r>
            <w:r w:rsidRPr="007615B0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du</w:t>
            </w:r>
            <w:r w:rsidRPr="007615B0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défaut</w:t>
            </w:r>
          </w:p>
        </w:tc>
        <w:tc>
          <w:tcPr>
            <w:tcW w:w="3260" w:type="dxa"/>
            <w:shd w:val="clear" w:color="auto" w:fill="BFBFBF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1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</w:tr>
      <w:tr w:rsidR="007615B0" w:rsidRPr="007615B0" w:rsidTr="007615B0">
        <w:trPr>
          <w:trHeight w:val="417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Mauvaise</w:t>
            </w:r>
            <w:r w:rsidRPr="007615B0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cuisson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</w:tr>
      <w:tr w:rsidR="007615B0" w:rsidRPr="007615B0" w:rsidTr="007615B0">
        <w:trPr>
          <w:trHeight w:val="409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0"/>
              <w:ind w:left="300" w:right="29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Reste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film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135</w:t>
            </w:r>
          </w:p>
        </w:tc>
      </w:tr>
      <w:tr w:rsidR="007615B0" w:rsidRPr="007615B0" w:rsidTr="007615B0">
        <w:trPr>
          <w:trHeight w:val="699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w w:val="99"/>
                <w:sz w:val="24"/>
                <w:szCs w:val="24"/>
              </w:rPr>
              <w:t>C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Déformation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après</w:t>
            </w:r>
            <w:r w:rsidRPr="007615B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démoulage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7615B0" w:rsidRPr="007615B0" w:rsidTr="007615B0">
        <w:trPr>
          <w:trHeight w:val="709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w w:val="99"/>
                <w:sz w:val="24"/>
                <w:szCs w:val="24"/>
              </w:rPr>
              <w:t>D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Non-respect</w:t>
            </w:r>
            <w:r w:rsidRPr="007615B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du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plan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de</w:t>
            </w:r>
            <w:r w:rsidRPr="007615B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drapage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58</w:t>
            </w:r>
          </w:p>
        </w:tc>
      </w:tr>
      <w:tr w:rsidR="007615B0" w:rsidRPr="007615B0" w:rsidTr="007615B0">
        <w:trPr>
          <w:trHeight w:val="407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0"/>
              <w:ind w:left="300" w:right="29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Rupture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linéarité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fibre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65</w:t>
            </w:r>
          </w:p>
        </w:tc>
      </w:tr>
      <w:tr w:rsidR="007615B0" w:rsidRPr="007615B0" w:rsidTr="007615B0">
        <w:trPr>
          <w:trHeight w:val="413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Porosité</w:t>
            </w:r>
            <w:r w:rsidRPr="007615B0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excessive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7615B0" w:rsidRPr="007615B0" w:rsidTr="007615B0">
        <w:trPr>
          <w:trHeight w:val="420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Mauvais</w:t>
            </w:r>
            <w:r w:rsidRPr="007615B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détourage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</w:tbl>
    <w:p w:rsidR="007615B0" w:rsidRPr="007615B0" w:rsidRDefault="007615B0" w:rsidP="007615B0">
      <w:pPr>
        <w:spacing w:after="0" w:line="240" w:lineRule="auto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7615B0" w:rsidRPr="007615B0" w:rsidRDefault="007615B0" w:rsidP="007615B0">
      <w:pPr>
        <w:spacing w:after="0" w:line="240" w:lineRule="auto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4330DA" w:rsidRDefault="007615B0" w:rsidP="00C911FD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Remplir le tableau suivant afin de réaliser un Paréro cumulé</w:t>
      </w:r>
    </w:p>
    <w:p w:rsidR="007615B0" w:rsidRDefault="007615B0" w:rsidP="007615B0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449"/>
        <w:gridCol w:w="2450"/>
        <w:gridCol w:w="2449"/>
        <w:gridCol w:w="2450"/>
      </w:tblGrid>
      <w:tr w:rsidR="007615B0" w:rsidTr="007615B0">
        <w:trPr>
          <w:trHeight w:val="736"/>
        </w:trPr>
        <w:tc>
          <w:tcPr>
            <w:tcW w:w="2449" w:type="dxa"/>
            <w:shd w:val="clear" w:color="auto" w:fill="BFBFBF" w:themeFill="background1" w:themeFillShade="BF"/>
          </w:tcPr>
          <w:p w:rsidR="007615B0" w:rsidRPr="007615B0" w:rsidRDefault="007615B0" w:rsidP="00AF742F">
            <w:pPr>
              <w:pStyle w:val="TableParagraph"/>
              <w:spacing w:before="227"/>
              <w:ind w:left="130" w:right="12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Repère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du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défaut</w:t>
            </w:r>
          </w:p>
        </w:tc>
        <w:tc>
          <w:tcPr>
            <w:tcW w:w="2450" w:type="dxa"/>
            <w:shd w:val="clear" w:color="auto" w:fill="BFBFBF" w:themeFill="background1" w:themeFillShade="BF"/>
          </w:tcPr>
          <w:p w:rsidR="007615B0" w:rsidRPr="007615B0" w:rsidRDefault="007615B0" w:rsidP="00AF742F">
            <w:pPr>
              <w:pStyle w:val="TableParagraph"/>
              <w:spacing w:before="227"/>
              <w:ind w:left="797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2449" w:type="dxa"/>
            <w:shd w:val="clear" w:color="auto" w:fill="BFBFBF" w:themeFill="background1" w:themeFillShade="BF"/>
          </w:tcPr>
          <w:p w:rsidR="007615B0" w:rsidRPr="007615B0" w:rsidRDefault="007615B0" w:rsidP="00AF742F">
            <w:pPr>
              <w:pStyle w:val="TableParagraph"/>
              <w:spacing w:line="274" w:lineRule="exact"/>
              <w:ind w:left="130" w:right="122"/>
              <w:jc w:val="center"/>
              <w:rPr>
                <w:rFonts w:ascii="Arial" w:hAnsi="Arial" w:cs="Arial"/>
                <w:b/>
                <w:spacing w:val="-3"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%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</w:p>
          <w:p w:rsidR="007615B0" w:rsidRPr="007615B0" w:rsidRDefault="007615B0" w:rsidP="00AF742F">
            <w:pPr>
              <w:pStyle w:val="TableParagraph"/>
              <w:spacing w:line="274" w:lineRule="exact"/>
              <w:ind w:left="130" w:right="122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7615B0">
              <w:rPr>
                <w:rFonts w:ascii="Arial" w:hAnsi="Arial" w:cs="Arial"/>
                <w:b/>
                <w:sz w:val="20"/>
                <w:szCs w:val="20"/>
              </w:rPr>
              <w:t>arrondis</w:t>
            </w:r>
            <w:r w:rsidRPr="007615B0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7615B0">
              <w:rPr>
                <w:rFonts w:ascii="Arial" w:hAnsi="Arial" w:cs="Arial"/>
                <w:b/>
                <w:i/>
                <w:sz w:val="20"/>
                <w:szCs w:val="20"/>
              </w:rPr>
              <w:t>au</w:t>
            </w:r>
            <w:r w:rsidRPr="007615B0">
              <w:rPr>
                <w:rFonts w:ascii="Arial" w:hAnsi="Arial" w:cs="Arial"/>
                <w:b/>
                <w:i/>
                <w:spacing w:val="-3"/>
                <w:sz w:val="20"/>
                <w:szCs w:val="20"/>
              </w:rPr>
              <w:t xml:space="preserve"> </w:t>
            </w:r>
            <w:r w:rsidRPr="007615B0">
              <w:rPr>
                <w:rFonts w:ascii="Arial" w:hAnsi="Arial" w:cs="Arial"/>
                <w:b/>
                <w:i/>
                <w:sz w:val="20"/>
                <w:szCs w:val="20"/>
              </w:rPr>
              <w:t>plus</w:t>
            </w:r>
          </w:p>
          <w:p w:rsidR="007615B0" w:rsidRPr="007615B0" w:rsidRDefault="007615B0" w:rsidP="00AF742F">
            <w:pPr>
              <w:pStyle w:val="TableParagraph"/>
              <w:spacing w:line="230" w:lineRule="exact"/>
              <w:ind w:left="134" w:right="122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i/>
                <w:sz w:val="20"/>
                <w:szCs w:val="20"/>
              </w:rPr>
              <w:t>près 2 chiffres après la</w:t>
            </w:r>
            <w:r w:rsidRPr="007615B0">
              <w:rPr>
                <w:rFonts w:ascii="Arial" w:hAnsi="Arial" w:cs="Arial"/>
                <w:b/>
                <w:i/>
                <w:spacing w:val="-53"/>
                <w:sz w:val="20"/>
                <w:szCs w:val="20"/>
              </w:rPr>
              <w:t xml:space="preserve"> </w:t>
            </w:r>
            <w:r w:rsidRPr="007615B0">
              <w:rPr>
                <w:rFonts w:ascii="Arial" w:hAnsi="Arial" w:cs="Arial"/>
                <w:b/>
                <w:i/>
                <w:sz w:val="20"/>
                <w:szCs w:val="20"/>
              </w:rPr>
              <w:t>virgule</w:t>
            </w:r>
          </w:p>
        </w:tc>
        <w:tc>
          <w:tcPr>
            <w:tcW w:w="2450" w:type="dxa"/>
            <w:shd w:val="clear" w:color="auto" w:fill="BFBFBF" w:themeFill="background1" w:themeFillShade="BF"/>
          </w:tcPr>
          <w:p w:rsidR="007615B0" w:rsidRPr="007615B0" w:rsidRDefault="007615B0" w:rsidP="00AF742F">
            <w:pPr>
              <w:pStyle w:val="TableParagraph"/>
              <w:spacing w:before="227"/>
              <w:ind w:left="498" w:right="48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%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cumulé</w:t>
            </w:r>
          </w:p>
        </w:tc>
      </w:tr>
      <w:tr w:rsidR="007615B0" w:rsidTr="00AF742F">
        <w:trPr>
          <w:trHeight w:val="454"/>
        </w:trPr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0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7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1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8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7615B0" w:rsidTr="00AF742F">
        <w:trPr>
          <w:trHeight w:val="453"/>
        </w:trPr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5"/>
              <w:ind w:left="130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5"/>
              <w:ind w:left="497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5"/>
              <w:ind w:left="131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5"/>
              <w:ind w:left="498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7615B0" w:rsidTr="00AF742F">
        <w:trPr>
          <w:trHeight w:val="454"/>
        </w:trPr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0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7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1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8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7615B0" w:rsidTr="00AF742F">
        <w:trPr>
          <w:trHeight w:val="454"/>
        </w:trPr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0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7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1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8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7615B0" w:rsidTr="00AF742F">
        <w:trPr>
          <w:trHeight w:val="453"/>
        </w:trPr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5"/>
              <w:ind w:left="130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5"/>
              <w:ind w:left="497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5"/>
              <w:ind w:left="131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5"/>
              <w:ind w:left="498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7615B0" w:rsidTr="00AF742F">
        <w:trPr>
          <w:trHeight w:val="454"/>
        </w:trPr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0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7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1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8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7615B0" w:rsidTr="00AF742F">
        <w:trPr>
          <w:trHeight w:val="454"/>
        </w:trPr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0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7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6"/>
              <w:ind w:left="131" w:right="12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  <w:tc>
          <w:tcPr>
            <w:tcW w:w="2450" w:type="dxa"/>
          </w:tcPr>
          <w:p w:rsidR="007615B0" w:rsidRPr="007615B0" w:rsidRDefault="007615B0" w:rsidP="00AF742F">
            <w:pPr>
              <w:pStyle w:val="TableParagraph"/>
              <w:spacing w:before="86"/>
              <w:ind w:left="498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7615B0" w:rsidTr="00AF742F">
        <w:trPr>
          <w:trHeight w:val="454"/>
        </w:trPr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0" w:type="dxa"/>
          </w:tcPr>
          <w:p w:rsidR="007615B0" w:rsidRPr="007615B0" w:rsidRDefault="007615B0" w:rsidP="00937044">
            <w:pPr>
              <w:pStyle w:val="TableParagraph"/>
              <w:spacing w:before="85"/>
              <w:ind w:left="108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Total</w:t>
            </w:r>
            <w:r w:rsidRPr="007615B0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9" w:type="dxa"/>
          </w:tcPr>
          <w:p w:rsidR="007615B0" w:rsidRPr="007615B0" w:rsidRDefault="007615B0" w:rsidP="00AF742F">
            <w:pPr>
              <w:pStyle w:val="TableParagraph"/>
              <w:spacing w:before="85"/>
              <w:ind w:left="130" w:right="12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0" w:type="dxa"/>
          </w:tcPr>
          <w:p w:rsidR="007615B0" w:rsidRPr="007615B0" w:rsidRDefault="007615B0" w:rsidP="00937044">
            <w:pPr>
              <w:pStyle w:val="TableParagraph"/>
              <w:spacing w:before="85"/>
              <w:ind w:left="498" w:right="4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Total</w:t>
            </w:r>
            <w:r w:rsidRPr="007615B0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=</w:t>
            </w:r>
            <w:r w:rsidRPr="007615B0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937044">
              <w:rPr>
                <w:rFonts w:ascii="Arial" w:hAnsi="Arial" w:cs="Arial"/>
                <w:sz w:val="24"/>
                <w:szCs w:val="24"/>
              </w:rPr>
              <w:t xml:space="preserve">          </w:t>
            </w:r>
          </w:p>
        </w:tc>
      </w:tr>
    </w:tbl>
    <w:p w:rsidR="007615B0" w:rsidRDefault="007615B0" w:rsidP="007615B0">
      <w:pPr>
        <w:jc w:val="both"/>
        <w:rPr>
          <w:rFonts w:ascii="Arial" w:hAnsi="Arial" w:cs="Arial"/>
          <w:sz w:val="24"/>
          <w:szCs w:val="24"/>
        </w:rPr>
      </w:pPr>
    </w:p>
    <w:p w:rsidR="007615B0" w:rsidRDefault="007615B0" w:rsidP="007615B0">
      <w:pPr>
        <w:jc w:val="both"/>
        <w:rPr>
          <w:rFonts w:ascii="Arial" w:hAnsi="Arial" w:cs="Arial"/>
          <w:sz w:val="24"/>
          <w:szCs w:val="24"/>
        </w:rPr>
      </w:pPr>
    </w:p>
    <w:p w:rsidR="00206E5B" w:rsidRPr="00FD46C1" w:rsidRDefault="007615B0" w:rsidP="001220D9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lastRenderedPageBreak/>
        <w:t>Remplir le diagramme de Paréto cumulé</w:t>
      </w:r>
      <w:r w:rsidR="007D38BD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 xml:space="preserve"> et tracer la courbe  du % cumulé</w:t>
      </w:r>
    </w:p>
    <w:p w:rsidR="007A6E57" w:rsidRDefault="007A6E57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7A6E57" w:rsidRDefault="000A6047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0A6047"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2" type="#_x0000_t202" style="position:absolute;left:0;text-align:left;margin-left:469.55pt;margin-top:1.7pt;width:78.35pt;height:20.7pt;z-index:251808768" filled="f" stroked="f">
            <v:textbox>
              <w:txbxContent>
                <w:p w:rsidR="000C3433" w:rsidRPr="000C3433" w:rsidRDefault="000C3433" w:rsidP="000C343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C3433">
                    <w:rPr>
                      <w:rFonts w:ascii="Arial" w:hAnsi="Arial" w:cs="Arial"/>
                      <w:sz w:val="24"/>
                      <w:szCs w:val="24"/>
                    </w:rPr>
                    <w:t>%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cumulé</w:t>
                  </w:r>
                </w:p>
              </w:txbxContent>
            </v:textbox>
          </v:shape>
        </w:pict>
      </w:r>
      <w:r>
        <w:rPr>
          <w:rFonts w:ascii="Arial" w:eastAsia="Times New Roman" w:hAnsi="Arial" w:cs="Arial"/>
          <w:noProof/>
          <w:color w:val="1F2833"/>
          <w:sz w:val="24"/>
          <w:szCs w:val="24"/>
          <w:lang w:eastAsia="fr-FR"/>
        </w:rPr>
        <w:pict>
          <v:shape id="_x0000_s1271" type="#_x0000_t202" style="position:absolute;left:0;text-align:left;margin-left:38.45pt;margin-top:1.5pt;width:34.45pt;height:20.7pt;z-index:251807744" filled="f" stroked="f">
            <v:textbox>
              <w:txbxContent>
                <w:p w:rsidR="000C3433" w:rsidRPr="000C3433" w:rsidRDefault="000C343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C3433">
                    <w:rPr>
                      <w:rFonts w:ascii="Arial" w:hAnsi="Arial" w:cs="Arial"/>
                      <w:sz w:val="24"/>
                      <w:szCs w:val="24"/>
                    </w:rPr>
                    <w:t>%</w:t>
                  </w:r>
                </w:p>
              </w:txbxContent>
            </v:textbox>
          </v:shape>
        </w:pict>
      </w:r>
    </w:p>
    <w:p w:rsidR="007A6E57" w:rsidRDefault="000A6047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0A6047">
        <w:rPr>
          <w:rFonts w:ascii="Arial" w:hAnsi="Arial" w:cs="Arial"/>
          <w:noProof/>
          <w:sz w:val="24"/>
          <w:szCs w:val="24"/>
          <w:lang w:eastAsia="fr-FR"/>
        </w:rPr>
        <w:pict>
          <v:shape id="_x0000_s1262" type="#_x0000_t202" style="position:absolute;left:0;text-align:left;margin-left:501.3pt;margin-top:10.1pt;width:47.25pt;height:241.7pt;z-index:251798528" filled="f" stroked="f">
            <v:textbox>
              <w:txbxContent>
                <w:p w:rsidR="007A6E57" w:rsidRPr="007A6E57" w:rsidRDefault="007A6E57" w:rsidP="003F6DEC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100</w:t>
                  </w:r>
                </w:p>
                <w:p w:rsidR="007A6E57" w:rsidRP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90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80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70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60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50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40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30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20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10</w:t>
                  </w:r>
                </w:p>
                <w:p w:rsidR="007A6E57" w:rsidRDefault="007A6E57" w:rsidP="007A6E57">
                  <w:pPr>
                    <w:spacing w:after="16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</w:p>
                <w:p w:rsidR="007A6E57" w:rsidRPr="007A6E57" w:rsidRDefault="007A6E57" w:rsidP="007A6E57">
                  <w:pPr>
                    <w:spacing w:after="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7A6E57" w:rsidRPr="007A6E57" w:rsidRDefault="007A6E57" w:rsidP="007A6E57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0A6047">
        <w:rPr>
          <w:rFonts w:ascii="Arial" w:hAnsi="Arial" w:cs="Arial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63" type="#_x0000_t32" style="position:absolute;left:0;text-align:left;margin-left:507.05pt;margin-top:4.5pt;width:0;height:240.4pt;flip:y;z-index:251799552" o:connectortype="straight">
            <v:stroke endarrow="block"/>
          </v:shape>
        </w:pict>
      </w:r>
      <w:r w:rsidRPr="000A6047">
        <w:rPr>
          <w:rFonts w:ascii="Arial" w:hAnsi="Arial" w:cs="Arial"/>
          <w:noProof/>
          <w:sz w:val="24"/>
          <w:szCs w:val="24"/>
          <w:lang w:eastAsia="fr-FR"/>
        </w:rPr>
        <w:pict>
          <v:shape id="_x0000_s1261" type="#_x0000_t32" style="position:absolute;left:0;text-align:left;margin-left:51.1pt;margin-top:5.35pt;width:0;height:240.4pt;flip:y;z-index:251797504" o:connectortype="straight">
            <v:stroke endarrow="block"/>
          </v:shape>
        </w:pict>
      </w:r>
      <w:r w:rsidRPr="000A6047">
        <w:rPr>
          <w:rFonts w:ascii="Arial" w:hAnsi="Arial" w:cs="Arial"/>
          <w:noProof/>
          <w:sz w:val="24"/>
          <w:szCs w:val="24"/>
          <w:lang w:eastAsia="fr-FR"/>
        </w:rPr>
        <w:pict>
          <v:shape id="_x0000_s1260" type="#_x0000_t202" style="position:absolute;left:0;text-align:left;margin-left:7.75pt;margin-top:11pt;width:47.25pt;height:241.7pt;z-index:251796480" filled="f" stroked="f">
            <v:textbox>
              <w:txbxContent>
                <w:p w:rsidR="007A6E57" w:rsidRP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100</w:t>
                  </w:r>
                </w:p>
                <w:p w:rsidR="007A6E57" w:rsidRP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90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A6E57">
                    <w:rPr>
                      <w:rFonts w:ascii="Arial" w:hAnsi="Arial" w:cs="Arial"/>
                      <w:sz w:val="24"/>
                      <w:szCs w:val="24"/>
                    </w:rPr>
                    <w:t>80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70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60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50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40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30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20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10</w:t>
                  </w:r>
                </w:p>
                <w:p w:rsidR="007A6E57" w:rsidRDefault="007A6E57" w:rsidP="007A6E57">
                  <w:pPr>
                    <w:spacing w:after="16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</w:p>
                <w:p w:rsidR="007A6E57" w:rsidRPr="007A6E57" w:rsidRDefault="007A6E57" w:rsidP="007A6E57">
                  <w:pPr>
                    <w:spacing w:after="0" w:line="36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7A6E57" w:rsidRPr="007A6E57" w:rsidRDefault="007A6E57" w:rsidP="007A6E5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451518" w:rsidRDefault="00451518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675" w:type="dxa"/>
        <w:tblBorders>
          <w:insideH w:val="dashed" w:sz="4" w:space="0" w:color="auto"/>
          <w:insideV w:val="dashed" w:sz="4" w:space="0" w:color="auto"/>
        </w:tblBorders>
        <w:tblLayout w:type="fixed"/>
        <w:tblLook w:val="04A0"/>
      </w:tblPr>
      <w:tblGrid>
        <w:gridCol w:w="455"/>
        <w:gridCol w:w="1304"/>
        <w:gridCol w:w="1304"/>
        <w:gridCol w:w="1304"/>
        <w:gridCol w:w="1304"/>
        <w:gridCol w:w="1304"/>
        <w:gridCol w:w="1304"/>
        <w:gridCol w:w="1304"/>
        <w:gridCol w:w="236"/>
      </w:tblGrid>
      <w:tr w:rsidR="007A6E57" w:rsidTr="003F6DEC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7A6E57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E57" w:rsidTr="003F6DEC">
        <w:trPr>
          <w:trHeight w:val="425"/>
        </w:trPr>
        <w:tc>
          <w:tcPr>
            <w:tcW w:w="455" w:type="dxa"/>
            <w:tcBorders>
              <w:top w:val="dashed" w:sz="4" w:space="0" w:color="auto"/>
              <w:left w:val="nil"/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single" w:sz="4" w:space="0" w:color="000000" w:themeColor="text1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dashed" w:sz="4" w:space="0" w:color="auto"/>
              <w:bottom w:val="single" w:sz="4" w:space="0" w:color="000000" w:themeColor="text1"/>
              <w:right w:val="nil"/>
            </w:tcBorders>
          </w:tcPr>
          <w:p w:rsidR="007A6E57" w:rsidRDefault="007A6E5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F6DEC" w:rsidTr="003F6DEC">
        <w:trPr>
          <w:trHeight w:val="425"/>
        </w:trPr>
        <w:tc>
          <w:tcPr>
            <w:tcW w:w="455" w:type="dxa"/>
            <w:tcBorders>
              <w:top w:val="single" w:sz="4" w:space="0" w:color="000000" w:themeColor="text1"/>
              <w:left w:val="nil"/>
              <w:bottom w:val="nil"/>
              <w:right w:val="dashed" w:sz="4" w:space="0" w:color="auto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0A604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64" type="#_x0000_t202" style="position:absolute;margin-left:-1.5pt;margin-top:7.1pt;width:56.9pt;height:24.95pt;z-index:251800576;mso-position-horizontal-relative:text;mso-position-vertical-relative:text">
                  <v:textbox>
                    <w:txbxContent>
                      <w:p w:rsidR="003F6DEC" w:rsidRDefault="003F6DEC"/>
                    </w:txbxContent>
                  </v:textbox>
                </v:shape>
              </w:pict>
            </w: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0A604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65" type="#_x0000_t202" style="position:absolute;margin-left:-2.3pt;margin-top:7.1pt;width:56.9pt;height:24.95pt;z-index:251801600;mso-position-horizontal-relative:text;mso-position-vertical-relative:text">
                  <v:textbox>
                    <w:txbxContent>
                      <w:p w:rsidR="003F6DEC" w:rsidRDefault="003F6DEC" w:rsidP="003F6DEC"/>
                    </w:txbxContent>
                  </v:textbox>
                </v:shape>
              </w:pict>
            </w: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0A604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66" type="#_x0000_t202" style="position:absolute;margin-left:-2.25pt;margin-top:7.4pt;width:56.9pt;height:24.95pt;z-index:251802624;mso-position-horizontal-relative:text;mso-position-vertical-relative:text">
                  <v:textbox>
                    <w:txbxContent>
                      <w:p w:rsidR="003F6DEC" w:rsidRDefault="003F6DEC" w:rsidP="003F6DEC"/>
                    </w:txbxContent>
                  </v:textbox>
                </v:shape>
              </w:pict>
            </w: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0A604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67" type="#_x0000_t202" style="position:absolute;margin-left:-3.05pt;margin-top:7.4pt;width:56.9pt;height:24.95pt;z-index:251803648;mso-position-horizontal-relative:text;mso-position-vertical-relative:text">
                  <v:textbox>
                    <w:txbxContent>
                      <w:p w:rsidR="003F6DEC" w:rsidRDefault="003F6DEC" w:rsidP="003F6DEC"/>
                    </w:txbxContent>
                  </v:textbox>
                </v:shape>
              </w:pict>
            </w: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0A604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68" type="#_x0000_t202" style="position:absolute;margin-left:-1.7pt;margin-top:7.7pt;width:56.9pt;height:24.95pt;z-index:251804672;mso-position-horizontal-relative:text;mso-position-vertical-relative:text">
                  <v:textbox>
                    <w:txbxContent>
                      <w:p w:rsidR="003F6DEC" w:rsidRDefault="003F6DEC" w:rsidP="003F6DEC"/>
                    </w:txbxContent>
                  </v:textbox>
                </v:shape>
              </w:pict>
            </w: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0A604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69" type="#_x0000_t202" style="position:absolute;margin-left:-2.5pt;margin-top:7.7pt;width:56.9pt;height:24.95pt;z-index:251805696;mso-position-horizontal-relative:text;mso-position-vertical-relative:text">
                  <v:textbox>
                    <w:txbxContent>
                      <w:p w:rsidR="003F6DEC" w:rsidRDefault="003F6DEC" w:rsidP="003F6DEC"/>
                    </w:txbxContent>
                  </v:textbox>
                </v:shape>
              </w:pict>
            </w:r>
          </w:p>
        </w:tc>
        <w:tc>
          <w:tcPr>
            <w:tcW w:w="1304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dashed" w:sz="4" w:space="0" w:color="auto"/>
            </w:tcBorders>
          </w:tcPr>
          <w:p w:rsidR="003F6DEC" w:rsidRDefault="000A6047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70" type="#_x0000_t202" style="position:absolute;margin-left:-1.75pt;margin-top:8pt;width:56.9pt;height:24.95pt;z-index:251806720;mso-position-horizontal-relative:text;mso-position-vertical-relative:text">
                  <v:textbox>
                    <w:txbxContent>
                      <w:p w:rsidR="003F6DEC" w:rsidRDefault="003F6DEC" w:rsidP="003F6DEC"/>
                    </w:txbxContent>
                  </v:textbox>
                </v:shape>
              </w:pict>
            </w:r>
          </w:p>
        </w:tc>
        <w:tc>
          <w:tcPr>
            <w:tcW w:w="236" w:type="dxa"/>
            <w:tcBorders>
              <w:top w:val="single" w:sz="4" w:space="0" w:color="000000" w:themeColor="text1"/>
              <w:left w:val="dashed" w:sz="4" w:space="0" w:color="auto"/>
              <w:bottom w:val="nil"/>
              <w:right w:val="nil"/>
            </w:tcBorders>
          </w:tcPr>
          <w:p w:rsidR="003F6DEC" w:rsidRDefault="003F6DEC" w:rsidP="007615B0">
            <w:pPr>
              <w:pStyle w:val="Corpsdetexte2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45D55" w:rsidRDefault="00145D55" w:rsidP="007615B0">
      <w:pPr>
        <w:pStyle w:val="Corpsdetexte2"/>
        <w:spacing w:after="0" w:line="240" w:lineRule="auto"/>
        <w:ind w:left="1134"/>
        <w:rPr>
          <w:rFonts w:ascii="Arial" w:hAnsi="Arial" w:cs="Arial"/>
          <w:sz w:val="24"/>
          <w:szCs w:val="24"/>
        </w:rPr>
      </w:pPr>
    </w:p>
    <w:p w:rsidR="007615B0" w:rsidRDefault="007615B0" w:rsidP="007615B0">
      <w:pPr>
        <w:pStyle w:val="Corpsdetexte2"/>
        <w:spacing w:after="0" w:line="240" w:lineRule="auto"/>
        <w:ind w:left="1134"/>
        <w:rPr>
          <w:rFonts w:ascii="Arial" w:hAnsi="Arial" w:cs="Arial"/>
          <w:sz w:val="24"/>
          <w:szCs w:val="24"/>
        </w:rPr>
      </w:pPr>
    </w:p>
    <w:p w:rsidR="009A0380" w:rsidRPr="009A0380" w:rsidRDefault="009A0380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F00E15" w:rsidRDefault="003F6DEC" w:rsidP="003F6DE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Interprétation du diagramme de Paréto</w:t>
      </w:r>
    </w:p>
    <w:p w:rsidR="000A0AEE" w:rsidRPr="003F6DEC" w:rsidRDefault="000A0AEE" w:rsidP="003F6DEC">
      <w:pPr>
        <w:pStyle w:val="Corpsdetexte2"/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</w:p>
    <w:p w:rsidR="003F6DEC" w:rsidRDefault="003F6DEC" w:rsidP="003F6DE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  <w:r w:rsidRPr="003F6DEC">
        <w:rPr>
          <w:rFonts w:ascii="Arial" w:hAnsi="Arial" w:cs="Arial"/>
          <w:sz w:val="24"/>
        </w:rPr>
        <w:t>Quels</w:t>
      </w:r>
      <w:r w:rsidRPr="003F6DEC">
        <w:rPr>
          <w:rFonts w:ascii="Arial" w:hAnsi="Arial" w:cs="Arial"/>
          <w:spacing w:val="-5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sont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les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défauts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qui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occasionnent</w:t>
      </w:r>
      <w:r w:rsidRPr="003F6DEC">
        <w:rPr>
          <w:rFonts w:ascii="Arial" w:hAnsi="Arial" w:cs="Arial"/>
          <w:spacing w:val="-5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au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moins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80%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des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rebuts</w:t>
      </w:r>
      <w:r w:rsidRPr="003F6DEC">
        <w:rPr>
          <w:rFonts w:ascii="Arial" w:hAnsi="Arial" w:cs="Arial"/>
          <w:spacing w:val="-5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de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production?</w:t>
      </w:r>
    </w:p>
    <w:p w:rsidR="003F6DEC" w:rsidRDefault="003F6DEC" w:rsidP="003F6DE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</w:p>
    <w:p w:rsidR="003F6DEC" w:rsidRDefault="003F6DEC" w:rsidP="003F6DEC">
      <w:pPr>
        <w:pStyle w:val="Paragraphedeliste"/>
        <w:widowControl w:val="0"/>
        <w:numPr>
          <w:ilvl w:val="0"/>
          <w:numId w:val="42"/>
        </w:numPr>
        <w:tabs>
          <w:tab w:val="left" w:pos="567"/>
        </w:tabs>
        <w:autoSpaceDE w:val="0"/>
        <w:autoSpaceDN w:val="0"/>
        <w:spacing w:after="0" w:line="240" w:lineRule="auto"/>
        <w:ind w:left="156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...…………………………………………………………………..</w:t>
      </w:r>
    </w:p>
    <w:p w:rsidR="003F6DEC" w:rsidRDefault="003F6DEC" w:rsidP="003F6DEC">
      <w:pPr>
        <w:pStyle w:val="Paragraphedeliste"/>
        <w:widowControl w:val="0"/>
        <w:numPr>
          <w:ilvl w:val="0"/>
          <w:numId w:val="42"/>
        </w:numPr>
        <w:tabs>
          <w:tab w:val="left" w:pos="567"/>
        </w:tabs>
        <w:autoSpaceDE w:val="0"/>
        <w:autoSpaceDN w:val="0"/>
        <w:spacing w:after="0" w:line="240" w:lineRule="auto"/>
        <w:ind w:left="156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……………………………………………………………………..</w:t>
      </w:r>
    </w:p>
    <w:p w:rsidR="003F6DEC" w:rsidRDefault="003F6DEC" w:rsidP="003F6DEC">
      <w:pPr>
        <w:pStyle w:val="Paragraphedeliste"/>
        <w:widowControl w:val="0"/>
        <w:numPr>
          <w:ilvl w:val="0"/>
          <w:numId w:val="42"/>
        </w:numPr>
        <w:tabs>
          <w:tab w:val="left" w:pos="567"/>
        </w:tabs>
        <w:autoSpaceDE w:val="0"/>
        <w:autoSpaceDN w:val="0"/>
        <w:spacing w:after="0" w:line="240" w:lineRule="auto"/>
        <w:ind w:left="156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……………………………………………………………………..</w:t>
      </w:r>
    </w:p>
    <w:p w:rsidR="003F6DEC" w:rsidRDefault="003F6DEC" w:rsidP="003F6DEC">
      <w:pPr>
        <w:pStyle w:val="Paragraphedeliste"/>
        <w:widowControl w:val="0"/>
        <w:numPr>
          <w:ilvl w:val="0"/>
          <w:numId w:val="42"/>
        </w:numPr>
        <w:tabs>
          <w:tab w:val="left" w:pos="567"/>
        </w:tabs>
        <w:autoSpaceDE w:val="0"/>
        <w:autoSpaceDN w:val="0"/>
        <w:spacing w:after="0" w:line="240" w:lineRule="auto"/>
        <w:ind w:left="1560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……………………………………………………………………..</w:t>
      </w:r>
    </w:p>
    <w:p w:rsidR="003F6DEC" w:rsidRPr="003F6DEC" w:rsidRDefault="003F6DEC" w:rsidP="003F6DE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927"/>
        <w:contextualSpacing w:val="0"/>
        <w:rPr>
          <w:rFonts w:ascii="Arial" w:hAnsi="Arial" w:cs="Arial"/>
          <w:sz w:val="24"/>
        </w:rPr>
      </w:pPr>
    </w:p>
    <w:p w:rsidR="003F6DEC" w:rsidRDefault="003F6DEC" w:rsidP="003F6DEC">
      <w:pPr>
        <w:pStyle w:val="Corpsdetexte2"/>
        <w:spacing w:after="0" w:line="240" w:lineRule="auto"/>
        <w:rPr>
          <w:b/>
          <w:sz w:val="24"/>
          <w:szCs w:val="24"/>
        </w:rPr>
      </w:pPr>
    </w:p>
    <w:sectPr w:rsidR="003F6DEC" w:rsidSect="001220D9">
      <w:footerReference w:type="default" r:id="rId9"/>
      <w:headerReference w:type="first" r:id="rId10"/>
      <w:footerReference w:type="first" r:id="rId11"/>
      <w:pgSz w:w="11906" w:h="16838" w:code="9"/>
      <w:pgMar w:top="695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67D1" w:rsidRDefault="002967D1" w:rsidP="00964160">
      <w:pPr>
        <w:spacing w:after="0" w:line="240" w:lineRule="auto"/>
      </w:pPr>
      <w:r>
        <w:separator/>
      </w:r>
    </w:p>
  </w:endnote>
  <w:endnote w:type="continuationSeparator" w:id="1">
    <w:p w:rsidR="002967D1" w:rsidRDefault="002967D1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0A6047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46A9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diagramme_de_pareto_sujet_juin_2015</w:t>
                </w:r>
                <w:r w:rsidR="00937044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_eleve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0A6047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8097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8097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0A6047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232FA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diagramme_de_pareto_</w:t>
                </w:r>
                <w:r w:rsidR="00F46A9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sujet_juin_2015</w:t>
                </w:r>
                <w:r w:rsidR="00937044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_eleve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0A6047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8097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8097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67D1" w:rsidRDefault="002967D1" w:rsidP="00964160">
      <w:pPr>
        <w:spacing w:after="0" w:line="240" w:lineRule="auto"/>
      </w:pPr>
      <w:r>
        <w:separator/>
      </w:r>
    </w:p>
  </w:footnote>
  <w:footnote w:type="continuationSeparator" w:id="1">
    <w:p w:rsidR="002967D1" w:rsidRDefault="002967D1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0A6047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5.85pt;width:411.8pt;height:65.45pt;z-index:251676672;mso-width-relative:margin;mso-height-relative:margin;v-text-anchor:middle" filled="f" stroked="f">
          <v:textbox style="mso-next-textbox:#_x0000_s2086" inset="1.5mm,4.5mm">
            <w:txbxContent>
              <w:p w:rsidR="00E666FF" w:rsidRDefault="003F6DEC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Diagramme de Paréto</w:t>
                </w:r>
              </w:p>
              <w:p w:rsidR="003F6DEC" w:rsidRPr="0062046F" w:rsidRDefault="00F46A9F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(sujet juin 2015)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78097D" w:rsidP="000172C6">
                <w:pPr>
                  <w:jc w:val="center"/>
                </w:pPr>
                <w:r w:rsidRPr="0078097D"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0A6047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6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9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0E4A"/>
    <w:multiLevelType w:val="hybridMultilevel"/>
    <w:tmpl w:val="F9200B58"/>
    <w:lvl w:ilvl="0" w:tplc="2E62AE4A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2D097B9C"/>
    <w:multiLevelType w:val="multilevel"/>
    <w:tmpl w:val="040C001F"/>
    <w:numStyleLink w:val="Style2"/>
  </w:abstractNum>
  <w:abstractNum w:abstractNumId="13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CC4ACA"/>
    <w:multiLevelType w:val="multilevel"/>
    <w:tmpl w:val="040C001F"/>
    <w:numStyleLink w:val="Style2"/>
  </w:abstractNum>
  <w:abstractNum w:abstractNumId="16">
    <w:nsid w:val="3AFF021D"/>
    <w:multiLevelType w:val="multilevel"/>
    <w:tmpl w:val="040C001F"/>
    <w:numStyleLink w:val="Style2"/>
  </w:abstractNum>
  <w:abstractNum w:abstractNumId="17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0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2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4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E72267F"/>
    <w:multiLevelType w:val="hybridMultilevel"/>
    <w:tmpl w:val="245E8DA4"/>
    <w:lvl w:ilvl="0" w:tplc="449A2244">
      <w:start w:val="39"/>
      <w:numFmt w:val="decimal"/>
      <w:lvlText w:val="%1."/>
      <w:lvlJc w:val="left"/>
      <w:pPr>
        <w:ind w:left="1074" w:hanging="401"/>
        <w:jc w:val="left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fr-FR" w:eastAsia="en-US" w:bidi="ar-SA"/>
      </w:rPr>
    </w:lvl>
    <w:lvl w:ilvl="1" w:tplc="DB9EDF74">
      <w:numFmt w:val="bullet"/>
      <w:lvlText w:val="•"/>
      <w:lvlJc w:val="left"/>
      <w:pPr>
        <w:ind w:left="2086" w:hanging="401"/>
      </w:pPr>
      <w:rPr>
        <w:rFonts w:hint="default"/>
        <w:lang w:val="fr-FR" w:eastAsia="en-US" w:bidi="ar-SA"/>
      </w:rPr>
    </w:lvl>
    <w:lvl w:ilvl="2" w:tplc="25047306">
      <w:numFmt w:val="bullet"/>
      <w:lvlText w:val="•"/>
      <w:lvlJc w:val="left"/>
      <w:pPr>
        <w:ind w:left="3092" w:hanging="401"/>
      </w:pPr>
      <w:rPr>
        <w:rFonts w:hint="default"/>
        <w:lang w:val="fr-FR" w:eastAsia="en-US" w:bidi="ar-SA"/>
      </w:rPr>
    </w:lvl>
    <w:lvl w:ilvl="3" w:tplc="0D827C36">
      <w:numFmt w:val="bullet"/>
      <w:lvlText w:val="•"/>
      <w:lvlJc w:val="left"/>
      <w:pPr>
        <w:ind w:left="4099" w:hanging="401"/>
      </w:pPr>
      <w:rPr>
        <w:rFonts w:hint="default"/>
        <w:lang w:val="fr-FR" w:eastAsia="en-US" w:bidi="ar-SA"/>
      </w:rPr>
    </w:lvl>
    <w:lvl w:ilvl="4" w:tplc="BFD0FF2E">
      <w:numFmt w:val="bullet"/>
      <w:lvlText w:val="•"/>
      <w:lvlJc w:val="left"/>
      <w:pPr>
        <w:ind w:left="5105" w:hanging="401"/>
      </w:pPr>
      <w:rPr>
        <w:rFonts w:hint="default"/>
        <w:lang w:val="fr-FR" w:eastAsia="en-US" w:bidi="ar-SA"/>
      </w:rPr>
    </w:lvl>
    <w:lvl w:ilvl="5" w:tplc="4CDCFEF4">
      <w:numFmt w:val="bullet"/>
      <w:lvlText w:val="•"/>
      <w:lvlJc w:val="left"/>
      <w:pPr>
        <w:ind w:left="6112" w:hanging="401"/>
      </w:pPr>
      <w:rPr>
        <w:rFonts w:hint="default"/>
        <w:lang w:val="fr-FR" w:eastAsia="en-US" w:bidi="ar-SA"/>
      </w:rPr>
    </w:lvl>
    <w:lvl w:ilvl="6" w:tplc="5F188312">
      <w:numFmt w:val="bullet"/>
      <w:lvlText w:val="•"/>
      <w:lvlJc w:val="left"/>
      <w:pPr>
        <w:ind w:left="7118" w:hanging="401"/>
      </w:pPr>
      <w:rPr>
        <w:rFonts w:hint="default"/>
        <w:lang w:val="fr-FR" w:eastAsia="en-US" w:bidi="ar-SA"/>
      </w:rPr>
    </w:lvl>
    <w:lvl w:ilvl="7" w:tplc="C5BEA88E">
      <w:numFmt w:val="bullet"/>
      <w:lvlText w:val="•"/>
      <w:lvlJc w:val="left"/>
      <w:pPr>
        <w:ind w:left="8125" w:hanging="401"/>
      </w:pPr>
      <w:rPr>
        <w:rFonts w:hint="default"/>
        <w:lang w:val="fr-FR" w:eastAsia="en-US" w:bidi="ar-SA"/>
      </w:rPr>
    </w:lvl>
    <w:lvl w:ilvl="8" w:tplc="FB42AFC4">
      <w:numFmt w:val="bullet"/>
      <w:lvlText w:val="•"/>
      <w:lvlJc w:val="left"/>
      <w:pPr>
        <w:ind w:left="9131" w:hanging="401"/>
      </w:pPr>
      <w:rPr>
        <w:rFonts w:hint="default"/>
        <w:lang w:val="fr-FR" w:eastAsia="en-US" w:bidi="ar-SA"/>
      </w:rPr>
    </w:lvl>
  </w:abstractNum>
  <w:abstractNum w:abstractNumId="26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7">
    <w:nsid w:val="4F46782E"/>
    <w:multiLevelType w:val="multilevel"/>
    <w:tmpl w:val="040C001F"/>
    <w:numStyleLink w:val="Style2"/>
  </w:abstractNum>
  <w:abstractNum w:abstractNumId="28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0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1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5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AA6200"/>
    <w:multiLevelType w:val="multilevel"/>
    <w:tmpl w:val="040C001D"/>
    <w:numStyleLink w:val="Style1"/>
  </w:abstractNum>
  <w:abstractNum w:abstractNumId="41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8"/>
  </w:num>
  <w:num w:numId="3">
    <w:abstractNumId w:val="3"/>
  </w:num>
  <w:num w:numId="4">
    <w:abstractNumId w:val="35"/>
  </w:num>
  <w:num w:numId="5">
    <w:abstractNumId w:val="40"/>
  </w:num>
  <w:num w:numId="6">
    <w:abstractNumId w:val="4"/>
  </w:num>
  <w:num w:numId="7">
    <w:abstractNumId w:val="16"/>
  </w:num>
  <w:num w:numId="8">
    <w:abstractNumId w:val="20"/>
  </w:num>
  <w:num w:numId="9">
    <w:abstractNumId w:val="27"/>
  </w:num>
  <w:num w:numId="10">
    <w:abstractNumId w:val="32"/>
  </w:num>
  <w:num w:numId="11">
    <w:abstractNumId w:val="37"/>
  </w:num>
  <w:num w:numId="12">
    <w:abstractNumId w:val="1"/>
  </w:num>
  <w:num w:numId="13">
    <w:abstractNumId w:val="18"/>
  </w:num>
  <w:num w:numId="14">
    <w:abstractNumId w:val="13"/>
  </w:num>
  <w:num w:numId="15">
    <w:abstractNumId w:val="36"/>
  </w:num>
  <w:num w:numId="16">
    <w:abstractNumId w:val="19"/>
  </w:num>
  <w:num w:numId="17">
    <w:abstractNumId w:val="7"/>
  </w:num>
  <w:num w:numId="18">
    <w:abstractNumId w:val="0"/>
  </w:num>
  <w:num w:numId="19">
    <w:abstractNumId w:val="17"/>
  </w:num>
  <w:num w:numId="20">
    <w:abstractNumId w:val="38"/>
  </w:num>
  <w:num w:numId="21">
    <w:abstractNumId w:val="10"/>
  </w:num>
  <w:num w:numId="22">
    <w:abstractNumId w:val="22"/>
  </w:num>
  <w:num w:numId="23">
    <w:abstractNumId w:val="12"/>
  </w:num>
  <w:num w:numId="24">
    <w:abstractNumId w:val="34"/>
  </w:num>
  <w:num w:numId="25">
    <w:abstractNumId w:val="2"/>
  </w:num>
  <w:num w:numId="26">
    <w:abstractNumId w:val="31"/>
  </w:num>
  <w:num w:numId="27">
    <w:abstractNumId w:val="6"/>
  </w:num>
  <w:num w:numId="28">
    <w:abstractNumId w:val="15"/>
  </w:num>
  <w:num w:numId="29">
    <w:abstractNumId w:val="29"/>
  </w:num>
  <w:num w:numId="30">
    <w:abstractNumId w:val="39"/>
  </w:num>
  <w:num w:numId="31">
    <w:abstractNumId w:val="14"/>
  </w:num>
  <w:num w:numId="32">
    <w:abstractNumId w:val="30"/>
  </w:num>
  <w:num w:numId="33">
    <w:abstractNumId w:val="41"/>
  </w:num>
  <w:num w:numId="34">
    <w:abstractNumId w:val="23"/>
  </w:num>
  <w:num w:numId="35">
    <w:abstractNumId w:val="26"/>
  </w:num>
  <w:num w:numId="36">
    <w:abstractNumId w:val="5"/>
  </w:num>
  <w:num w:numId="37">
    <w:abstractNumId w:val="8"/>
  </w:num>
  <w:num w:numId="38">
    <w:abstractNumId w:val="33"/>
  </w:num>
  <w:num w:numId="39">
    <w:abstractNumId w:val="24"/>
  </w:num>
  <w:num w:numId="40">
    <w:abstractNumId w:val="21"/>
  </w:num>
  <w:num w:numId="41">
    <w:abstractNumId w:val="25"/>
  </w:num>
  <w:num w:numId="4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15714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7949"/>
    <w:rsid w:val="00013791"/>
    <w:rsid w:val="0001456E"/>
    <w:rsid w:val="00014BB7"/>
    <w:rsid w:val="00016197"/>
    <w:rsid w:val="000172C6"/>
    <w:rsid w:val="000276A2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56E3"/>
    <w:rsid w:val="000A6047"/>
    <w:rsid w:val="000A715C"/>
    <w:rsid w:val="000A7ACC"/>
    <w:rsid w:val="000C2488"/>
    <w:rsid w:val="000C3433"/>
    <w:rsid w:val="000D2F01"/>
    <w:rsid w:val="000F20BD"/>
    <w:rsid w:val="000F3FBD"/>
    <w:rsid w:val="000F4FFC"/>
    <w:rsid w:val="0010087F"/>
    <w:rsid w:val="00100EA8"/>
    <w:rsid w:val="00102550"/>
    <w:rsid w:val="00111124"/>
    <w:rsid w:val="00112953"/>
    <w:rsid w:val="001131A4"/>
    <w:rsid w:val="00116A61"/>
    <w:rsid w:val="00117518"/>
    <w:rsid w:val="001220D9"/>
    <w:rsid w:val="00126127"/>
    <w:rsid w:val="00126215"/>
    <w:rsid w:val="00126AA3"/>
    <w:rsid w:val="00130736"/>
    <w:rsid w:val="00140C5F"/>
    <w:rsid w:val="001414A4"/>
    <w:rsid w:val="001416C3"/>
    <w:rsid w:val="00144861"/>
    <w:rsid w:val="00145182"/>
    <w:rsid w:val="00145D55"/>
    <w:rsid w:val="00147CE8"/>
    <w:rsid w:val="0016344B"/>
    <w:rsid w:val="00165320"/>
    <w:rsid w:val="00190E09"/>
    <w:rsid w:val="00195422"/>
    <w:rsid w:val="001B2C9B"/>
    <w:rsid w:val="001B3A43"/>
    <w:rsid w:val="001C4D94"/>
    <w:rsid w:val="001D4E56"/>
    <w:rsid w:val="001D6A12"/>
    <w:rsid w:val="001E3B4E"/>
    <w:rsid w:val="00200358"/>
    <w:rsid w:val="002026AF"/>
    <w:rsid w:val="00206E5B"/>
    <w:rsid w:val="00223934"/>
    <w:rsid w:val="002302FA"/>
    <w:rsid w:val="00232FAF"/>
    <w:rsid w:val="00233A49"/>
    <w:rsid w:val="002431D9"/>
    <w:rsid w:val="00244E6B"/>
    <w:rsid w:val="0024531B"/>
    <w:rsid w:val="002457C3"/>
    <w:rsid w:val="002532A1"/>
    <w:rsid w:val="00253AC1"/>
    <w:rsid w:val="00262A2E"/>
    <w:rsid w:val="00291B50"/>
    <w:rsid w:val="00293398"/>
    <w:rsid w:val="00293603"/>
    <w:rsid w:val="002967D1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30A9"/>
    <w:rsid w:val="00313F45"/>
    <w:rsid w:val="003256EA"/>
    <w:rsid w:val="00326443"/>
    <w:rsid w:val="00326E9D"/>
    <w:rsid w:val="003323E7"/>
    <w:rsid w:val="00333AFD"/>
    <w:rsid w:val="00336A27"/>
    <w:rsid w:val="00350029"/>
    <w:rsid w:val="00350B7F"/>
    <w:rsid w:val="00360860"/>
    <w:rsid w:val="00372360"/>
    <w:rsid w:val="00385220"/>
    <w:rsid w:val="0038745D"/>
    <w:rsid w:val="00392511"/>
    <w:rsid w:val="0039492C"/>
    <w:rsid w:val="00397982"/>
    <w:rsid w:val="003A53DD"/>
    <w:rsid w:val="003B1BC6"/>
    <w:rsid w:val="003B1FD9"/>
    <w:rsid w:val="003B218C"/>
    <w:rsid w:val="003B7B88"/>
    <w:rsid w:val="003C1048"/>
    <w:rsid w:val="003C3B29"/>
    <w:rsid w:val="003E1B52"/>
    <w:rsid w:val="003E215F"/>
    <w:rsid w:val="003E2758"/>
    <w:rsid w:val="003E3672"/>
    <w:rsid w:val="003F6DEC"/>
    <w:rsid w:val="004303E0"/>
    <w:rsid w:val="004325E9"/>
    <w:rsid w:val="004330DA"/>
    <w:rsid w:val="00451518"/>
    <w:rsid w:val="00453E32"/>
    <w:rsid w:val="00481ECE"/>
    <w:rsid w:val="00485A8E"/>
    <w:rsid w:val="00490C72"/>
    <w:rsid w:val="00492313"/>
    <w:rsid w:val="0049726B"/>
    <w:rsid w:val="004A5E77"/>
    <w:rsid w:val="004A6AA8"/>
    <w:rsid w:val="004C0C1E"/>
    <w:rsid w:val="004C53E6"/>
    <w:rsid w:val="004C54F2"/>
    <w:rsid w:val="004D3CA5"/>
    <w:rsid w:val="004E24C8"/>
    <w:rsid w:val="004E33EA"/>
    <w:rsid w:val="004E602D"/>
    <w:rsid w:val="004E67AB"/>
    <w:rsid w:val="004F2F47"/>
    <w:rsid w:val="004F4AAA"/>
    <w:rsid w:val="00506C23"/>
    <w:rsid w:val="00510021"/>
    <w:rsid w:val="00512A9B"/>
    <w:rsid w:val="00521139"/>
    <w:rsid w:val="00532FB8"/>
    <w:rsid w:val="00533A74"/>
    <w:rsid w:val="00536A52"/>
    <w:rsid w:val="00540F1B"/>
    <w:rsid w:val="00563997"/>
    <w:rsid w:val="00573872"/>
    <w:rsid w:val="00575691"/>
    <w:rsid w:val="005912CD"/>
    <w:rsid w:val="005933A8"/>
    <w:rsid w:val="005A3577"/>
    <w:rsid w:val="005C0EF0"/>
    <w:rsid w:val="005C1C33"/>
    <w:rsid w:val="005D61CF"/>
    <w:rsid w:val="005E145B"/>
    <w:rsid w:val="005E4A7B"/>
    <w:rsid w:val="005F5019"/>
    <w:rsid w:val="006002F6"/>
    <w:rsid w:val="006067DB"/>
    <w:rsid w:val="00614ABD"/>
    <w:rsid w:val="0061535F"/>
    <w:rsid w:val="0062046F"/>
    <w:rsid w:val="00620DAE"/>
    <w:rsid w:val="0062380B"/>
    <w:rsid w:val="00624C29"/>
    <w:rsid w:val="00637AAE"/>
    <w:rsid w:val="00645EB2"/>
    <w:rsid w:val="006466BB"/>
    <w:rsid w:val="00663120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513D3"/>
    <w:rsid w:val="007538A6"/>
    <w:rsid w:val="00753DF8"/>
    <w:rsid w:val="007545E7"/>
    <w:rsid w:val="007615B0"/>
    <w:rsid w:val="007628A1"/>
    <w:rsid w:val="00762A3F"/>
    <w:rsid w:val="00762BF5"/>
    <w:rsid w:val="00766C06"/>
    <w:rsid w:val="0078097D"/>
    <w:rsid w:val="00780ED0"/>
    <w:rsid w:val="007835B9"/>
    <w:rsid w:val="007874C2"/>
    <w:rsid w:val="00790A69"/>
    <w:rsid w:val="007912D8"/>
    <w:rsid w:val="00792DB3"/>
    <w:rsid w:val="007A0C68"/>
    <w:rsid w:val="007A409C"/>
    <w:rsid w:val="007A6E57"/>
    <w:rsid w:val="007B08B7"/>
    <w:rsid w:val="007B68F1"/>
    <w:rsid w:val="007C04BE"/>
    <w:rsid w:val="007C4F5B"/>
    <w:rsid w:val="007D1C62"/>
    <w:rsid w:val="007D38BD"/>
    <w:rsid w:val="007D736D"/>
    <w:rsid w:val="007D78C9"/>
    <w:rsid w:val="007E3C84"/>
    <w:rsid w:val="007E5799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47A15"/>
    <w:rsid w:val="008516A8"/>
    <w:rsid w:val="00852FCA"/>
    <w:rsid w:val="00861BF1"/>
    <w:rsid w:val="00862EDA"/>
    <w:rsid w:val="00881894"/>
    <w:rsid w:val="00886E28"/>
    <w:rsid w:val="008B2854"/>
    <w:rsid w:val="008B3270"/>
    <w:rsid w:val="008B6045"/>
    <w:rsid w:val="008C31CC"/>
    <w:rsid w:val="008D54F0"/>
    <w:rsid w:val="008D7CBD"/>
    <w:rsid w:val="008E00C4"/>
    <w:rsid w:val="008E1C8D"/>
    <w:rsid w:val="008F1E4F"/>
    <w:rsid w:val="008F3EFC"/>
    <w:rsid w:val="009002E0"/>
    <w:rsid w:val="009035B7"/>
    <w:rsid w:val="0091255B"/>
    <w:rsid w:val="0092180C"/>
    <w:rsid w:val="00922A4A"/>
    <w:rsid w:val="00925699"/>
    <w:rsid w:val="00930FF4"/>
    <w:rsid w:val="00933B6D"/>
    <w:rsid w:val="00934C1B"/>
    <w:rsid w:val="00937044"/>
    <w:rsid w:val="00941114"/>
    <w:rsid w:val="00941649"/>
    <w:rsid w:val="009472BE"/>
    <w:rsid w:val="0095223B"/>
    <w:rsid w:val="00957C03"/>
    <w:rsid w:val="00964160"/>
    <w:rsid w:val="00986D06"/>
    <w:rsid w:val="00993C12"/>
    <w:rsid w:val="009A0380"/>
    <w:rsid w:val="009A10D2"/>
    <w:rsid w:val="009B40AD"/>
    <w:rsid w:val="009C3A8F"/>
    <w:rsid w:val="009C47A0"/>
    <w:rsid w:val="009E2200"/>
    <w:rsid w:val="009E2ABA"/>
    <w:rsid w:val="009F2052"/>
    <w:rsid w:val="00A003E0"/>
    <w:rsid w:val="00A04E9F"/>
    <w:rsid w:val="00A1003E"/>
    <w:rsid w:val="00A213C7"/>
    <w:rsid w:val="00A21573"/>
    <w:rsid w:val="00A22AE5"/>
    <w:rsid w:val="00A23985"/>
    <w:rsid w:val="00A25FAF"/>
    <w:rsid w:val="00A267DF"/>
    <w:rsid w:val="00A3027C"/>
    <w:rsid w:val="00A476B9"/>
    <w:rsid w:val="00A54AB5"/>
    <w:rsid w:val="00A76E67"/>
    <w:rsid w:val="00A82C5B"/>
    <w:rsid w:val="00A847FC"/>
    <w:rsid w:val="00AA03E0"/>
    <w:rsid w:val="00AA2625"/>
    <w:rsid w:val="00AA6F26"/>
    <w:rsid w:val="00AC316A"/>
    <w:rsid w:val="00AC3840"/>
    <w:rsid w:val="00AE1D8E"/>
    <w:rsid w:val="00B00B84"/>
    <w:rsid w:val="00B01870"/>
    <w:rsid w:val="00B05DE6"/>
    <w:rsid w:val="00B10FE7"/>
    <w:rsid w:val="00B14AAA"/>
    <w:rsid w:val="00B16749"/>
    <w:rsid w:val="00B274D5"/>
    <w:rsid w:val="00B35D6E"/>
    <w:rsid w:val="00B363B2"/>
    <w:rsid w:val="00B41511"/>
    <w:rsid w:val="00B41CAA"/>
    <w:rsid w:val="00B53EEE"/>
    <w:rsid w:val="00B656B9"/>
    <w:rsid w:val="00B833DE"/>
    <w:rsid w:val="00B8454A"/>
    <w:rsid w:val="00B859BD"/>
    <w:rsid w:val="00B86FA4"/>
    <w:rsid w:val="00B933E1"/>
    <w:rsid w:val="00B95856"/>
    <w:rsid w:val="00B96937"/>
    <w:rsid w:val="00BA1948"/>
    <w:rsid w:val="00BB176C"/>
    <w:rsid w:val="00BB59E1"/>
    <w:rsid w:val="00BC36AF"/>
    <w:rsid w:val="00BD1BBC"/>
    <w:rsid w:val="00BF084A"/>
    <w:rsid w:val="00BF7C64"/>
    <w:rsid w:val="00C01A45"/>
    <w:rsid w:val="00C07111"/>
    <w:rsid w:val="00C2001B"/>
    <w:rsid w:val="00C3203A"/>
    <w:rsid w:val="00C4098E"/>
    <w:rsid w:val="00C51537"/>
    <w:rsid w:val="00C54829"/>
    <w:rsid w:val="00C61505"/>
    <w:rsid w:val="00C76A88"/>
    <w:rsid w:val="00C805C2"/>
    <w:rsid w:val="00C80EF6"/>
    <w:rsid w:val="00C81E43"/>
    <w:rsid w:val="00C8618C"/>
    <w:rsid w:val="00C9051E"/>
    <w:rsid w:val="00C911FD"/>
    <w:rsid w:val="00C913EA"/>
    <w:rsid w:val="00C92BED"/>
    <w:rsid w:val="00C93EBF"/>
    <w:rsid w:val="00C972EB"/>
    <w:rsid w:val="00CC3AB7"/>
    <w:rsid w:val="00CC5CEF"/>
    <w:rsid w:val="00CD533C"/>
    <w:rsid w:val="00CE6A69"/>
    <w:rsid w:val="00CE70E9"/>
    <w:rsid w:val="00CF23B2"/>
    <w:rsid w:val="00D014A9"/>
    <w:rsid w:val="00D02329"/>
    <w:rsid w:val="00D05ABF"/>
    <w:rsid w:val="00D05B58"/>
    <w:rsid w:val="00D07BDA"/>
    <w:rsid w:val="00D10B49"/>
    <w:rsid w:val="00D230BB"/>
    <w:rsid w:val="00D251A1"/>
    <w:rsid w:val="00D278AA"/>
    <w:rsid w:val="00D31BF9"/>
    <w:rsid w:val="00D35F51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7263"/>
    <w:rsid w:val="00DE28F3"/>
    <w:rsid w:val="00E13F94"/>
    <w:rsid w:val="00E16D64"/>
    <w:rsid w:val="00E21A57"/>
    <w:rsid w:val="00E30C82"/>
    <w:rsid w:val="00E450A5"/>
    <w:rsid w:val="00E45633"/>
    <w:rsid w:val="00E46F68"/>
    <w:rsid w:val="00E5159B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16349"/>
    <w:rsid w:val="00F33211"/>
    <w:rsid w:val="00F36AF1"/>
    <w:rsid w:val="00F44E85"/>
    <w:rsid w:val="00F46A9F"/>
    <w:rsid w:val="00F46EB5"/>
    <w:rsid w:val="00F52CFF"/>
    <w:rsid w:val="00F557DA"/>
    <w:rsid w:val="00F559DE"/>
    <w:rsid w:val="00F5620F"/>
    <w:rsid w:val="00F62B11"/>
    <w:rsid w:val="00F637B3"/>
    <w:rsid w:val="00F6571E"/>
    <w:rsid w:val="00F65854"/>
    <w:rsid w:val="00F6794B"/>
    <w:rsid w:val="00F7792C"/>
    <w:rsid w:val="00F81CAD"/>
    <w:rsid w:val="00F8507B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6336"/>
    <w:rsid w:val="00FD44BF"/>
    <w:rsid w:val="00FD46C1"/>
    <w:rsid w:val="00FD4B99"/>
    <w:rsid w:val="00FE68C1"/>
    <w:rsid w:val="00FE7AE5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14">
      <o:colormru v:ext="edit" colors="#fa5c50"/>
      <o:colormenu v:ext="edit" fillcolor="none [3205]" strokecolor="none [3215]"/>
    </o:shapedefaults>
    <o:shapelayout v:ext="edit">
      <o:idmap v:ext="edit" data="1"/>
      <o:rules v:ext="edit">
        <o:r id="V:Rule3" type="connector" idref="#_x0000_s1263"/>
        <o:r id="V:Rule4" type="connector" idref="#_x0000_s1261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table" w:customStyle="1" w:styleId="TableNormal">
    <w:name w:val="Table Normal"/>
    <w:uiPriority w:val="2"/>
    <w:semiHidden/>
    <w:unhideWhenUsed/>
    <w:qFormat/>
    <w:rsid w:val="007615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615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120969-636D-4A55-987C-8B89909C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15</cp:revision>
  <cp:lastPrinted>2021-02-15T10:12:00Z</cp:lastPrinted>
  <dcterms:created xsi:type="dcterms:W3CDTF">2022-10-01T10:59:00Z</dcterms:created>
  <dcterms:modified xsi:type="dcterms:W3CDTF">2026-02-27T12:23:00Z</dcterms:modified>
</cp:coreProperties>
</file>