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FF" w:rsidRDefault="003A15FF" w:rsidP="00A83BCF">
      <w:pPr>
        <w:jc w:val="both"/>
        <w:rPr>
          <w:rFonts w:ascii="Arial" w:hAnsi="Arial" w:cs="Arial"/>
          <w:sz w:val="24"/>
          <w:szCs w:val="24"/>
        </w:rPr>
      </w:pPr>
    </w:p>
    <w:p w:rsidR="00A83BCF" w:rsidRDefault="00A83BCF" w:rsidP="00A83BCF">
      <w:pPr>
        <w:jc w:val="both"/>
        <w:rPr>
          <w:rFonts w:ascii="Arial" w:hAnsi="Arial" w:cs="Arial"/>
          <w:sz w:val="24"/>
          <w:szCs w:val="24"/>
        </w:rPr>
      </w:pPr>
    </w:p>
    <w:p w:rsidR="00A83BCF" w:rsidRDefault="00A83BCF" w:rsidP="004A58C8">
      <w:pPr>
        <w:jc w:val="both"/>
        <w:rPr>
          <w:rFonts w:ascii="Arial" w:hAnsi="Arial" w:cs="Arial"/>
          <w:sz w:val="24"/>
          <w:szCs w:val="24"/>
        </w:rPr>
      </w:pPr>
    </w:p>
    <w:p w:rsidR="004A58C8" w:rsidRPr="00CC51C7" w:rsidRDefault="004A58C8" w:rsidP="004A58C8">
      <w:pPr>
        <w:jc w:val="both"/>
        <w:rPr>
          <w:rFonts w:ascii="Arial" w:hAnsi="Arial" w:cs="Arial"/>
          <w:sz w:val="24"/>
          <w:szCs w:val="24"/>
          <w:shd w:val="clear" w:color="auto" w:fill="FFFFFF"/>
        </w:rPr>
      </w:pPr>
      <w:r w:rsidRPr="00CC51C7">
        <w:rPr>
          <w:rFonts w:ascii="Arial" w:hAnsi="Arial" w:cs="Arial"/>
          <w:sz w:val="24"/>
          <w:szCs w:val="24"/>
          <w:shd w:val="clear" w:color="auto" w:fill="FFFFFF"/>
        </w:rPr>
        <w:t>Le moulage est une technique de production de pièces en </w:t>
      </w:r>
      <w:r w:rsidRPr="00CC51C7">
        <w:rPr>
          <w:rFonts w:ascii="Arial" w:hAnsi="Arial" w:cs="Arial"/>
          <w:b/>
          <w:bCs/>
          <w:sz w:val="24"/>
          <w:szCs w:val="24"/>
          <w:shd w:val="clear" w:color="auto" w:fill="FFFFFF"/>
        </w:rPr>
        <w:t>série</w:t>
      </w:r>
      <w:r w:rsidRPr="00CC51C7">
        <w:rPr>
          <w:rFonts w:ascii="Arial" w:hAnsi="Arial" w:cs="Arial"/>
          <w:sz w:val="24"/>
          <w:szCs w:val="24"/>
          <w:shd w:val="clear" w:color="auto" w:fill="FFFFFF"/>
        </w:rPr>
        <w:t> par </w:t>
      </w:r>
      <w:r w:rsidRPr="00CC51C7">
        <w:rPr>
          <w:rFonts w:ascii="Arial" w:hAnsi="Arial" w:cs="Arial"/>
          <w:b/>
          <w:bCs/>
          <w:sz w:val="24"/>
          <w:szCs w:val="24"/>
          <w:shd w:val="clear" w:color="auto" w:fill="FFFFFF"/>
        </w:rPr>
        <w:t>mise en forme</w:t>
      </w:r>
      <w:r w:rsidRPr="00CC51C7">
        <w:rPr>
          <w:rFonts w:ascii="Arial" w:hAnsi="Arial" w:cs="Arial"/>
          <w:sz w:val="24"/>
          <w:szCs w:val="24"/>
          <w:shd w:val="clear" w:color="auto" w:fill="FFFFFF"/>
        </w:rPr>
        <w:t> de matière liquide ou visqueuses dans une </w:t>
      </w:r>
      <w:r w:rsidRPr="00CC51C7">
        <w:rPr>
          <w:rFonts w:ascii="Arial" w:hAnsi="Arial" w:cs="Arial"/>
          <w:b/>
          <w:bCs/>
          <w:sz w:val="24"/>
          <w:szCs w:val="24"/>
          <w:shd w:val="clear" w:color="auto" w:fill="FFFFFF"/>
        </w:rPr>
        <w:t>empreinte</w:t>
      </w:r>
      <w:r w:rsidRPr="00CC51C7">
        <w:rPr>
          <w:rFonts w:ascii="Arial" w:hAnsi="Arial" w:cs="Arial"/>
          <w:sz w:val="24"/>
          <w:szCs w:val="24"/>
          <w:shd w:val="clear" w:color="auto" w:fill="FFFFFF"/>
        </w:rPr>
        <w:t> (fermée ou ouverte). En industrie technique, elle est utilisée pour réaliser des pièces en polymères, en métaux, en céramiques et en composites. Comme on peut la trouver en industries alimentaires et autres.</w:t>
      </w:r>
    </w:p>
    <w:p w:rsidR="004A58C8" w:rsidRPr="00CC51C7" w:rsidRDefault="004A58C8" w:rsidP="004A58C8">
      <w:pPr>
        <w:jc w:val="both"/>
        <w:rPr>
          <w:rFonts w:ascii="Arial" w:hAnsi="Arial" w:cs="Arial"/>
          <w:sz w:val="24"/>
          <w:szCs w:val="24"/>
          <w:shd w:val="clear" w:color="auto" w:fill="FFFFFF"/>
        </w:rPr>
      </w:pPr>
    </w:p>
    <w:p w:rsidR="004A58C8" w:rsidRPr="00CC51C7" w:rsidRDefault="004A58C8" w:rsidP="00735621">
      <w:pPr>
        <w:shd w:val="clear" w:color="auto" w:fill="FFFFFF"/>
        <w:jc w:val="both"/>
        <w:rPr>
          <w:rFonts w:ascii="Arial" w:eastAsia="Times New Roman" w:hAnsi="Arial" w:cs="Arial"/>
          <w:sz w:val="24"/>
          <w:szCs w:val="24"/>
          <w:lang w:eastAsia="fr-FR"/>
        </w:rPr>
      </w:pPr>
      <w:r w:rsidRPr="00CC51C7">
        <w:rPr>
          <w:rFonts w:ascii="Arial" w:eastAsia="Times New Roman" w:hAnsi="Arial" w:cs="Arial"/>
          <w:sz w:val="24"/>
          <w:szCs w:val="24"/>
          <w:lang w:eastAsia="fr-FR"/>
        </w:rPr>
        <w:t>Le moule sert à mettre en forme la matière, initialement à un état visqueux (liquide ou pâteux) qui après solidification (thermique ou chimique) on obtient la pièce voulue.</w:t>
      </w:r>
    </w:p>
    <w:p w:rsidR="004A58C8" w:rsidRPr="00CC51C7" w:rsidRDefault="004A58C8" w:rsidP="004A58C8">
      <w:pPr>
        <w:shd w:val="clear" w:color="auto" w:fill="FFFFFF"/>
        <w:rPr>
          <w:rFonts w:ascii="Arial" w:eastAsia="Times New Roman" w:hAnsi="Arial" w:cs="Arial"/>
          <w:sz w:val="24"/>
          <w:szCs w:val="24"/>
          <w:lang w:eastAsia="fr-FR"/>
        </w:rPr>
      </w:pPr>
    </w:p>
    <w:p w:rsidR="004A58C8" w:rsidRPr="00CC51C7" w:rsidRDefault="004A58C8" w:rsidP="004A58C8">
      <w:p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L'empreinte est la forme </w:t>
      </w:r>
      <w:r w:rsidRPr="00CC51C7">
        <w:rPr>
          <w:rFonts w:ascii="Arial" w:eastAsia="Times New Roman" w:hAnsi="Arial" w:cs="Arial"/>
          <w:b/>
          <w:bCs/>
          <w:sz w:val="24"/>
          <w:szCs w:val="24"/>
          <w:lang w:eastAsia="fr-FR"/>
        </w:rPr>
        <w:t>conjuguée</w:t>
      </w:r>
      <w:r w:rsidRPr="00CC51C7">
        <w:rPr>
          <w:rFonts w:ascii="Arial" w:eastAsia="Times New Roman" w:hAnsi="Arial" w:cs="Arial"/>
          <w:sz w:val="24"/>
          <w:szCs w:val="24"/>
          <w:lang w:eastAsia="fr-FR"/>
        </w:rPr>
        <w:t> de la pièce à obtenir. Elle peut être divisée en plusieurs parties, selon :</w:t>
      </w:r>
    </w:p>
    <w:p w:rsidR="004A58C8" w:rsidRPr="00CC51C7" w:rsidRDefault="004A58C8" w:rsidP="00FE0E13">
      <w:pPr>
        <w:pStyle w:val="Paragraphedeliste"/>
        <w:numPr>
          <w:ilvl w:val="0"/>
          <w:numId w:val="4"/>
        </w:numPr>
        <w:shd w:val="clear" w:color="auto" w:fill="FFFFFF"/>
        <w:rPr>
          <w:rFonts w:ascii="Arial" w:hAnsi="Arial" w:cs="Arial"/>
          <w:sz w:val="24"/>
          <w:szCs w:val="24"/>
          <w:shd w:val="clear" w:color="auto" w:fill="FFFFFF"/>
        </w:rPr>
      </w:pPr>
      <w:r w:rsidRPr="00CC51C7">
        <w:rPr>
          <w:rFonts w:ascii="Arial" w:hAnsi="Arial" w:cs="Arial"/>
          <w:sz w:val="24"/>
          <w:szCs w:val="24"/>
          <w:shd w:val="clear" w:color="auto" w:fill="FFFFFF"/>
        </w:rPr>
        <w:t>la complexité de la forme de la pièce ;</w:t>
      </w:r>
    </w:p>
    <w:p w:rsidR="004A58C8" w:rsidRPr="00CC51C7" w:rsidRDefault="004A58C8" w:rsidP="00FE0E13">
      <w:pPr>
        <w:pStyle w:val="Paragraphedeliste"/>
        <w:numPr>
          <w:ilvl w:val="0"/>
          <w:numId w:val="4"/>
        </w:num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la matière à mouler ;</w:t>
      </w:r>
    </w:p>
    <w:p w:rsidR="004A58C8" w:rsidRPr="00CC51C7" w:rsidRDefault="004A58C8" w:rsidP="00FE0E13">
      <w:pPr>
        <w:pStyle w:val="Paragraphedeliste"/>
        <w:numPr>
          <w:ilvl w:val="0"/>
          <w:numId w:val="4"/>
        </w:num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la technique démoulage ...</w:t>
      </w:r>
    </w:p>
    <w:p w:rsidR="00BB314A" w:rsidRPr="00CC51C7" w:rsidRDefault="00BB314A" w:rsidP="00BB314A">
      <w:pPr>
        <w:pStyle w:val="Paragraphedeliste"/>
        <w:shd w:val="clear" w:color="auto" w:fill="FFFFFF"/>
        <w:rPr>
          <w:rFonts w:ascii="Arial" w:eastAsia="Times New Roman" w:hAnsi="Arial" w:cs="Arial"/>
          <w:sz w:val="24"/>
          <w:szCs w:val="24"/>
          <w:lang w:eastAsia="fr-FR"/>
        </w:rPr>
      </w:pPr>
    </w:p>
    <w:p w:rsidR="00BB314A" w:rsidRPr="00CC51C7" w:rsidRDefault="00BB314A" w:rsidP="00BB314A">
      <w:pPr>
        <w:shd w:val="clear" w:color="auto" w:fill="FFFFFF"/>
        <w:rPr>
          <w:rFonts w:ascii="Arial" w:hAnsi="Arial" w:cs="Arial"/>
          <w:sz w:val="24"/>
          <w:szCs w:val="24"/>
          <w:shd w:val="clear" w:color="auto" w:fill="FFFFFF"/>
        </w:rPr>
      </w:pPr>
      <w:r w:rsidRPr="00CC51C7">
        <w:rPr>
          <w:rFonts w:ascii="Arial" w:hAnsi="Arial" w:cs="Arial"/>
          <w:sz w:val="24"/>
          <w:szCs w:val="24"/>
          <w:shd w:val="clear" w:color="auto" w:fill="FFFFFF"/>
        </w:rPr>
        <w:t>La structure la plus </w:t>
      </w:r>
      <w:r w:rsidRPr="00CC51C7">
        <w:rPr>
          <w:rFonts w:ascii="Arial" w:hAnsi="Arial" w:cs="Arial"/>
          <w:b/>
          <w:bCs/>
          <w:sz w:val="24"/>
          <w:szCs w:val="24"/>
          <w:shd w:val="clear" w:color="auto" w:fill="FFFFFF"/>
        </w:rPr>
        <w:t>simple</w:t>
      </w:r>
      <w:r w:rsidRPr="00CC51C7">
        <w:rPr>
          <w:rFonts w:ascii="Arial" w:hAnsi="Arial" w:cs="Arial"/>
          <w:sz w:val="24"/>
          <w:szCs w:val="24"/>
          <w:shd w:val="clear" w:color="auto" w:fill="FFFFFF"/>
        </w:rPr>
        <w:t> d'un moule présente une empreinte mâle et une empreinte femelle.</w:t>
      </w:r>
    </w:p>
    <w:p w:rsidR="00BB314A" w:rsidRDefault="0027629B" w:rsidP="00BB314A">
      <w:pPr>
        <w:shd w:val="clear" w:color="auto" w:fill="FFFFFF"/>
        <w:rPr>
          <w:rFonts w:ascii="Arial" w:hAnsi="Arial" w:cs="Arial"/>
          <w:color w:val="2C2E36"/>
          <w:sz w:val="24"/>
          <w:szCs w:val="24"/>
          <w:shd w:val="clear" w:color="auto" w:fill="FFFFFF"/>
        </w:rPr>
      </w:pPr>
      <w:r>
        <w:rPr>
          <w:rFonts w:ascii="Arial" w:hAnsi="Arial" w:cs="Arial"/>
          <w:noProof/>
          <w:color w:val="2C2E36"/>
          <w:sz w:val="24"/>
          <w:szCs w:val="24"/>
          <w:lang w:eastAsia="fr-FR"/>
        </w:rPr>
        <w:pict>
          <v:shapetype id="_x0000_t202" coordsize="21600,21600" o:spt="202" path="m,l,21600r21600,l21600,xe">
            <v:stroke joinstyle="miter"/>
            <v:path gradientshapeok="t" o:connecttype="rect"/>
          </v:shapetype>
          <v:shape id="_x0000_s1026" type="#_x0000_t202" style="position:absolute;margin-left:144.9pt;margin-top:9.7pt;width:243.75pt;height:219pt;z-index:251658240" filled="f" stroked="f">
            <v:textbox>
              <w:txbxContent>
                <w:p w:rsidR="00A57B20" w:rsidRDefault="00A57B20">
                  <w:r>
                    <w:rPr>
                      <w:noProof/>
                      <w:lang w:eastAsia="fr-FR"/>
                    </w:rPr>
                    <w:drawing>
                      <wp:inline distT="0" distB="0" distL="0" distR="0">
                        <wp:extent cx="3009900" cy="2867881"/>
                        <wp:effectExtent l="19050" t="0" r="0" b="0"/>
                        <wp:docPr id="2" name="Image 1" descr="image_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8.png"/>
                                <pic:cNvPicPr/>
                              </pic:nvPicPr>
                              <pic:blipFill>
                                <a:blip r:embed="rId9"/>
                                <a:stretch>
                                  <a:fillRect/>
                                </a:stretch>
                              </pic:blipFill>
                              <pic:spPr>
                                <a:xfrm>
                                  <a:off x="0" y="0"/>
                                  <a:ext cx="3014716" cy="2872470"/>
                                </a:xfrm>
                                <a:prstGeom prst="rect">
                                  <a:avLst/>
                                </a:prstGeom>
                              </pic:spPr>
                            </pic:pic>
                          </a:graphicData>
                        </a:graphic>
                      </wp:inline>
                    </w:drawing>
                  </w:r>
                </w:p>
              </w:txbxContent>
            </v:textbox>
          </v:shape>
        </w:pict>
      </w: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952953" w:rsidRDefault="00952953" w:rsidP="00BB314A">
      <w:pPr>
        <w:shd w:val="clear" w:color="auto" w:fill="FFFFFF"/>
        <w:rPr>
          <w:rFonts w:ascii="Arial" w:hAnsi="Arial" w:cs="Arial"/>
          <w:color w:val="2C2E36"/>
          <w:sz w:val="24"/>
          <w:szCs w:val="24"/>
          <w:shd w:val="clear" w:color="auto" w:fill="FFFFFF"/>
        </w:rPr>
      </w:pPr>
    </w:p>
    <w:p w:rsidR="00BB314A" w:rsidRPr="00CC51C7" w:rsidRDefault="00BB314A" w:rsidP="00BB314A">
      <w:pPr>
        <w:shd w:val="clear" w:color="auto" w:fill="FFFFFF"/>
        <w:rPr>
          <w:rFonts w:ascii="Arial" w:eastAsia="Times New Roman" w:hAnsi="Arial" w:cs="Arial"/>
          <w:sz w:val="24"/>
          <w:szCs w:val="24"/>
          <w:lang w:eastAsia="fr-FR"/>
        </w:rPr>
      </w:pPr>
      <w:r w:rsidRPr="00CC51C7">
        <w:rPr>
          <w:rFonts w:ascii="Arial" w:hAnsi="Arial" w:cs="Arial"/>
          <w:sz w:val="24"/>
          <w:szCs w:val="24"/>
          <w:shd w:val="clear" w:color="auto" w:fill="FFFFFF"/>
        </w:rPr>
        <w:t>Ce type de mo</w:t>
      </w:r>
      <w:r w:rsidR="00952953" w:rsidRPr="00CC51C7">
        <w:rPr>
          <w:rFonts w:ascii="Arial" w:hAnsi="Arial" w:cs="Arial"/>
          <w:sz w:val="24"/>
          <w:szCs w:val="24"/>
          <w:shd w:val="clear" w:color="auto" w:fill="FFFFFF"/>
        </w:rPr>
        <w:t>ule se retrouve dans l’industrie du béton, du</w:t>
      </w:r>
      <w:r w:rsidRPr="00CC51C7">
        <w:rPr>
          <w:rFonts w:ascii="Arial" w:hAnsi="Arial" w:cs="Arial"/>
          <w:sz w:val="24"/>
          <w:szCs w:val="24"/>
          <w:shd w:val="clear" w:color="auto" w:fill="FFFFFF"/>
        </w:rPr>
        <w:t xml:space="preserve"> caoutchouc, </w:t>
      </w:r>
      <w:r w:rsidR="00952953" w:rsidRPr="00CC51C7">
        <w:rPr>
          <w:rFonts w:ascii="Arial" w:hAnsi="Arial" w:cs="Arial"/>
          <w:sz w:val="24"/>
          <w:szCs w:val="24"/>
          <w:shd w:val="clear" w:color="auto" w:fill="FFFFFF"/>
        </w:rPr>
        <w:t>de l’</w:t>
      </w:r>
      <w:r w:rsidRPr="00CC51C7">
        <w:rPr>
          <w:rFonts w:ascii="Arial" w:hAnsi="Arial" w:cs="Arial"/>
          <w:sz w:val="24"/>
          <w:szCs w:val="24"/>
          <w:shd w:val="clear" w:color="auto" w:fill="FFFFFF"/>
        </w:rPr>
        <w:t>alimentaire ...</w:t>
      </w:r>
    </w:p>
    <w:p w:rsidR="004A58C8" w:rsidRDefault="004A58C8" w:rsidP="00A83BCF">
      <w:pPr>
        <w:jc w:val="both"/>
        <w:rPr>
          <w:rFonts w:ascii="Arial" w:hAnsi="Arial" w:cs="Arial"/>
          <w:sz w:val="24"/>
          <w:szCs w:val="24"/>
        </w:rPr>
      </w:pPr>
    </w:p>
    <w:p w:rsidR="00A83BCF" w:rsidRPr="00C3262C" w:rsidRDefault="003A064F" w:rsidP="004C313C">
      <w:pPr>
        <w:pStyle w:val="Paragraphedeliste"/>
        <w:numPr>
          <w:ilvl w:val="0"/>
          <w:numId w:val="3"/>
        </w:numPr>
        <w:pBdr>
          <w:bottom w:val="single" w:sz="18" w:space="1" w:color="1F497D" w:themeColor="text2"/>
        </w:pBdr>
        <w:ind w:left="567" w:hanging="567"/>
        <w:jc w:val="both"/>
        <w:rPr>
          <w:rFonts w:ascii="Arial" w:hAnsi="Arial" w:cs="Arial"/>
          <w:b/>
          <w:color w:val="1F497D" w:themeColor="text2"/>
          <w:sz w:val="28"/>
          <w:szCs w:val="28"/>
        </w:rPr>
      </w:pPr>
      <w:r>
        <w:rPr>
          <w:rFonts w:ascii="Arial" w:hAnsi="Arial" w:cs="Arial"/>
          <w:b/>
          <w:color w:val="1F497D" w:themeColor="text2"/>
          <w:sz w:val="28"/>
          <w:szCs w:val="28"/>
        </w:rPr>
        <w:t>Les types de techniques de moulage</w:t>
      </w:r>
    </w:p>
    <w:p w:rsidR="00A83BCF" w:rsidRDefault="00A83BCF" w:rsidP="00A83BCF">
      <w:pPr>
        <w:pStyle w:val="NormalWeb"/>
        <w:shd w:val="clear" w:color="auto" w:fill="FFFFFF"/>
        <w:spacing w:before="0" w:beforeAutospacing="0" w:after="0"/>
        <w:textAlignment w:val="baseline"/>
        <w:rPr>
          <w:rFonts w:ascii="Arial" w:hAnsi="Arial" w:cs="Arial"/>
          <w:color w:val="333333"/>
        </w:rPr>
      </w:pPr>
    </w:p>
    <w:p w:rsidR="003A064F" w:rsidRPr="00CC51C7" w:rsidRDefault="003A064F" w:rsidP="004C313C">
      <w:pPr>
        <w:shd w:val="clear" w:color="auto" w:fill="FFFFFF"/>
        <w:ind w:firstLine="567"/>
        <w:rPr>
          <w:rFonts w:ascii="Arial" w:eastAsia="Times New Roman" w:hAnsi="Arial" w:cs="Arial"/>
          <w:sz w:val="24"/>
          <w:szCs w:val="24"/>
          <w:lang w:eastAsia="fr-FR"/>
        </w:rPr>
      </w:pPr>
      <w:r w:rsidRPr="00CC51C7">
        <w:rPr>
          <w:rFonts w:ascii="Arial" w:eastAsia="Times New Roman" w:hAnsi="Arial" w:cs="Arial"/>
          <w:sz w:val="24"/>
          <w:szCs w:val="24"/>
          <w:lang w:eastAsia="fr-FR"/>
        </w:rPr>
        <w:t>Plusieurs techniques de moulage sont utilisées en industrie comme par exemple :</w:t>
      </w:r>
    </w:p>
    <w:p w:rsidR="003A064F" w:rsidRPr="00CC51C7" w:rsidRDefault="003A064F" w:rsidP="003A064F">
      <w:pPr>
        <w:shd w:val="clear" w:color="auto" w:fill="FFFFFF"/>
        <w:ind w:firstLine="397"/>
        <w:rPr>
          <w:rFonts w:ascii="Arial" w:eastAsia="Times New Roman" w:hAnsi="Arial" w:cs="Arial"/>
          <w:sz w:val="24"/>
          <w:szCs w:val="24"/>
          <w:lang w:eastAsia="fr-FR"/>
        </w:rPr>
      </w:pPr>
    </w:p>
    <w:p w:rsidR="003A064F" w:rsidRPr="00CC51C7" w:rsidRDefault="003A064F" w:rsidP="00FE0E13">
      <w:pPr>
        <w:pStyle w:val="Paragraphedeliste"/>
        <w:numPr>
          <w:ilvl w:val="0"/>
          <w:numId w:val="5"/>
        </w:num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moulage par </w:t>
      </w:r>
      <w:r w:rsidRPr="00CC51C7">
        <w:rPr>
          <w:rFonts w:ascii="Arial" w:eastAsia="Times New Roman" w:hAnsi="Arial" w:cs="Arial"/>
          <w:b/>
          <w:bCs/>
          <w:sz w:val="24"/>
          <w:szCs w:val="24"/>
          <w:lang w:eastAsia="fr-FR"/>
        </w:rPr>
        <w:t>coulée</w:t>
      </w:r>
      <w:r w:rsidRPr="00CC51C7">
        <w:rPr>
          <w:rFonts w:ascii="Arial" w:eastAsia="Times New Roman" w:hAnsi="Arial" w:cs="Arial"/>
          <w:sz w:val="24"/>
          <w:szCs w:val="24"/>
          <w:lang w:eastAsia="fr-FR"/>
        </w:rPr>
        <w:t> en moule ouvert (Béton, résines, Polyuréthanes, alimentaire ...) ;</w:t>
      </w:r>
    </w:p>
    <w:p w:rsidR="003A064F" w:rsidRPr="00CC51C7" w:rsidRDefault="003A064F" w:rsidP="00FE0E13">
      <w:pPr>
        <w:pStyle w:val="Paragraphedeliste"/>
        <w:numPr>
          <w:ilvl w:val="0"/>
          <w:numId w:val="5"/>
        </w:num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moulage par </w:t>
      </w:r>
      <w:r w:rsidRPr="00CC51C7">
        <w:rPr>
          <w:rFonts w:ascii="Arial" w:eastAsia="Times New Roman" w:hAnsi="Arial" w:cs="Arial"/>
          <w:b/>
          <w:bCs/>
          <w:sz w:val="24"/>
          <w:szCs w:val="24"/>
          <w:lang w:eastAsia="fr-FR"/>
        </w:rPr>
        <w:t>injection</w:t>
      </w:r>
      <w:r w:rsidRPr="00CC51C7">
        <w:rPr>
          <w:rFonts w:ascii="Arial" w:eastAsia="Times New Roman" w:hAnsi="Arial" w:cs="Arial"/>
          <w:sz w:val="24"/>
          <w:szCs w:val="24"/>
          <w:lang w:eastAsia="fr-FR"/>
        </w:rPr>
        <w:t> (plastiques, zamak, aluminium …) ;</w:t>
      </w:r>
    </w:p>
    <w:p w:rsidR="003A064F" w:rsidRPr="00CC51C7" w:rsidRDefault="003A064F" w:rsidP="00FE0E13">
      <w:pPr>
        <w:pStyle w:val="Paragraphedeliste"/>
        <w:numPr>
          <w:ilvl w:val="0"/>
          <w:numId w:val="5"/>
        </w:num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moulage par </w:t>
      </w:r>
      <w:r w:rsidRPr="00CC51C7">
        <w:rPr>
          <w:rFonts w:ascii="Arial" w:eastAsia="Times New Roman" w:hAnsi="Arial" w:cs="Arial"/>
          <w:b/>
          <w:bCs/>
          <w:sz w:val="24"/>
          <w:szCs w:val="24"/>
          <w:lang w:eastAsia="fr-FR"/>
        </w:rPr>
        <w:t>compression</w:t>
      </w:r>
      <w:r w:rsidRPr="00CC51C7">
        <w:rPr>
          <w:rFonts w:ascii="Arial" w:eastAsia="Times New Roman" w:hAnsi="Arial" w:cs="Arial"/>
          <w:sz w:val="24"/>
          <w:szCs w:val="24"/>
          <w:lang w:eastAsia="fr-FR"/>
        </w:rPr>
        <w:t> (caoutchouc, composites...) ;</w:t>
      </w:r>
    </w:p>
    <w:p w:rsidR="003A064F" w:rsidRPr="00CC51C7" w:rsidRDefault="003A064F" w:rsidP="00FE0E13">
      <w:pPr>
        <w:pStyle w:val="Paragraphedeliste"/>
        <w:numPr>
          <w:ilvl w:val="0"/>
          <w:numId w:val="5"/>
        </w:num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moulage par </w:t>
      </w:r>
      <w:r w:rsidRPr="00CC51C7">
        <w:rPr>
          <w:rFonts w:ascii="Arial" w:eastAsia="Times New Roman" w:hAnsi="Arial" w:cs="Arial"/>
          <w:b/>
          <w:bCs/>
          <w:sz w:val="24"/>
          <w:szCs w:val="24"/>
          <w:lang w:eastAsia="fr-FR"/>
        </w:rPr>
        <w:t>transfert</w:t>
      </w:r>
      <w:r w:rsidRPr="00CC51C7">
        <w:rPr>
          <w:rFonts w:ascii="Arial" w:eastAsia="Times New Roman" w:hAnsi="Arial" w:cs="Arial"/>
          <w:sz w:val="24"/>
          <w:szCs w:val="24"/>
          <w:lang w:eastAsia="fr-FR"/>
        </w:rPr>
        <w:t> (caoutchoucs, silicones …) ;</w:t>
      </w:r>
    </w:p>
    <w:p w:rsidR="003A064F" w:rsidRPr="00CC51C7" w:rsidRDefault="003A064F" w:rsidP="00FE0E13">
      <w:pPr>
        <w:pStyle w:val="Paragraphedeliste"/>
        <w:numPr>
          <w:ilvl w:val="0"/>
          <w:numId w:val="5"/>
        </w:num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moulage par </w:t>
      </w:r>
      <w:r w:rsidRPr="00CC51C7">
        <w:rPr>
          <w:rFonts w:ascii="Arial" w:eastAsia="Times New Roman" w:hAnsi="Arial" w:cs="Arial"/>
          <w:b/>
          <w:bCs/>
          <w:sz w:val="24"/>
          <w:szCs w:val="24"/>
          <w:lang w:eastAsia="fr-FR"/>
        </w:rPr>
        <w:t>contact</w:t>
      </w:r>
      <w:r w:rsidRPr="00CC51C7">
        <w:rPr>
          <w:rFonts w:ascii="Arial" w:eastAsia="Times New Roman" w:hAnsi="Arial" w:cs="Arial"/>
          <w:sz w:val="24"/>
          <w:szCs w:val="24"/>
          <w:lang w:eastAsia="fr-FR"/>
        </w:rPr>
        <w:t> (stratification verre résine) ;</w:t>
      </w:r>
    </w:p>
    <w:p w:rsidR="003A064F" w:rsidRPr="00CC51C7" w:rsidRDefault="003A064F" w:rsidP="00FE0E13">
      <w:pPr>
        <w:pStyle w:val="Paragraphedeliste"/>
        <w:numPr>
          <w:ilvl w:val="0"/>
          <w:numId w:val="5"/>
        </w:numPr>
        <w:shd w:val="clear" w:color="auto" w:fill="FFFFFF"/>
        <w:rPr>
          <w:rFonts w:ascii="Arial" w:eastAsia="Times New Roman" w:hAnsi="Arial" w:cs="Arial"/>
          <w:sz w:val="24"/>
          <w:szCs w:val="24"/>
          <w:lang w:eastAsia="fr-FR"/>
        </w:rPr>
      </w:pPr>
      <w:r w:rsidRPr="00CC51C7">
        <w:rPr>
          <w:rFonts w:ascii="Arial" w:eastAsia="Times New Roman" w:hAnsi="Arial" w:cs="Arial"/>
          <w:sz w:val="24"/>
          <w:szCs w:val="24"/>
          <w:lang w:eastAsia="fr-FR"/>
        </w:rPr>
        <w:t>rotomoulage : moulage par </w:t>
      </w:r>
      <w:r w:rsidRPr="00CC51C7">
        <w:rPr>
          <w:rFonts w:ascii="Arial" w:eastAsia="Times New Roman" w:hAnsi="Arial" w:cs="Arial"/>
          <w:b/>
          <w:bCs/>
          <w:sz w:val="24"/>
          <w:szCs w:val="24"/>
          <w:lang w:eastAsia="fr-FR"/>
        </w:rPr>
        <w:t>force centrifuge</w:t>
      </w:r>
      <w:r w:rsidRPr="00CC51C7">
        <w:rPr>
          <w:rFonts w:ascii="Arial" w:eastAsia="Times New Roman" w:hAnsi="Arial" w:cs="Arial"/>
          <w:sz w:val="24"/>
          <w:szCs w:val="24"/>
          <w:lang w:eastAsia="fr-FR"/>
        </w:rPr>
        <w:t> de rotation.</w:t>
      </w:r>
    </w:p>
    <w:p w:rsidR="00A83BCF" w:rsidRPr="00C3262C" w:rsidRDefault="00C7490E" w:rsidP="004C313C">
      <w:pPr>
        <w:pStyle w:val="Paragraphedeliste"/>
        <w:numPr>
          <w:ilvl w:val="0"/>
          <w:numId w:val="3"/>
        </w:numPr>
        <w:pBdr>
          <w:bottom w:val="single" w:sz="18" w:space="1" w:color="1F497D" w:themeColor="text2"/>
        </w:pBdr>
        <w:ind w:left="567" w:hanging="567"/>
        <w:jc w:val="both"/>
        <w:rPr>
          <w:rFonts w:ascii="Arial" w:hAnsi="Arial" w:cs="Arial"/>
          <w:b/>
          <w:color w:val="1F497D" w:themeColor="text2"/>
          <w:sz w:val="28"/>
          <w:szCs w:val="28"/>
        </w:rPr>
      </w:pPr>
      <w:r>
        <w:rPr>
          <w:rFonts w:ascii="Arial" w:hAnsi="Arial" w:cs="Arial"/>
          <w:b/>
          <w:color w:val="1F497D" w:themeColor="text2"/>
          <w:sz w:val="28"/>
          <w:szCs w:val="28"/>
        </w:rPr>
        <w:lastRenderedPageBreak/>
        <w:t>Le moule d’injection plastique</w:t>
      </w:r>
    </w:p>
    <w:p w:rsidR="00A83BCF" w:rsidRDefault="00A83BCF" w:rsidP="00A83BCF">
      <w:pPr>
        <w:shd w:val="clear" w:color="auto" w:fill="FFFFFF"/>
        <w:ind w:left="397" w:right="24"/>
        <w:jc w:val="both"/>
        <w:rPr>
          <w:rFonts w:ascii="Arial" w:hAnsi="Arial" w:cs="Arial"/>
          <w:sz w:val="24"/>
          <w:szCs w:val="24"/>
        </w:rPr>
      </w:pPr>
    </w:p>
    <w:p w:rsidR="00C7490E" w:rsidRDefault="00C7490E" w:rsidP="004C313C">
      <w:pPr>
        <w:shd w:val="clear" w:color="auto" w:fill="FFFFFF"/>
        <w:ind w:left="567"/>
        <w:jc w:val="both"/>
        <w:rPr>
          <w:rFonts w:ascii="Arial" w:hAnsi="Arial" w:cs="Arial"/>
          <w:color w:val="2C2E36"/>
          <w:sz w:val="24"/>
          <w:szCs w:val="24"/>
          <w:shd w:val="clear" w:color="auto" w:fill="FFFFFF"/>
        </w:rPr>
      </w:pPr>
      <w:r w:rsidRPr="00C7490E">
        <w:rPr>
          <w:rFonts w:ascii="Arial" w:hAnsi="Arial" w:cs="Arial"/>
          <w:color w:val="2C2E36"/>
          <w:sz w:val="24"/>
          <w:szCs w:val="24"/>
          <w:shd w:val="clear" w:color="auto" w:fill="FFFFFF"/>
        </w:rPr>
        <w:t>En injection plastique, le moule doit répondre à plusieurs </w:t>
      </w:r>
      <w:r w:rsidRPr="00C7490E">
        <w:rPr>
          <w:rFonts w:ascii="Arial" w:hAnsi="Arial" w:cs="Arial"/>
          <w:b/>
          <w:bCs/>
          <w:color w:val="2C2E36"/>
          <w:sz w:val="24"/>
          <w:szCs w:val="24"/>
          <w:shd w:val="clear" w:color="auto" w:fill="FFFFFF"/>
        </w:rPr>
        <w:t>critères</w:t>
      </w:r>
      <w:r w:rsidRPr="00C7490E">
        <w:rPr>
          <w:rFonts w:ascii="Arial" w:hAnsi="Arial" w:cs="Arial"/>
          <w:color w:val="2C2E36"/>
          <w:sz w:val="24"/>
          <w:szCs w:val="24"/>
          <w:shd w:val="clear" w:color="auto" w:fill="FFFFFF"/>
        </w:rPr>
        <w:t> qui lui permettent de réaliser ses </w:t>
      </w:r>
      <w:r w:rsidRPr="00C7490E">
        <w:rPr>
          <w:rFonts w:ascii="Arial" w:hAnsi="Arial" w:cs="Arial"/>
          <w:b/>
          <w:bCs/>
          <w:color w:val="2C2E36"/>
          <w:sz w:val="24"/>
          <w:szCs w:val="24"/>
          <w:shd w:val="clear" w:color="auto" w:fill="FFFFFF"/>
        </w:rPr>
        <w:t>fonctions</w:t>
      </w:r>
      <w:r w:rsidRPr="00C7490E">
        <w:rPr>
          <w:rFonts w:ascii="Arial" w:hAnsi="Arial" w:cs="Arial"/>
          <w:color w:val="2C2E36"/>
          <w:sz w:val="24"/>
          <w:szCs w:val="24"/>
          <w:shd w:val="clear" w:color="auto" w:fill="FFFFFF"/>
        </w:rPr>
        <w:t> souhaitées et sa fonction principale qui est la mise en forme de la matière. Ces critères dépendent du processus de fabrication et de l'utilisation du moule.</w:t>
      </w:r>
    </w:p>
    <w:p w:rsidR="00B75A9C" w:rsidRDefault="0027629B" w:rsidP="004C313C">
      <w:pPr>
        <w:shd w:val="clear" w:color="auto" w:fill="FFFFFF"/>
        <w:ind w:left="567"/>
        <w:jc w:val="both"/>
        <w:rPr>
          <w:rFonts w:ascii="Arial" w:hAnsi="Arial" w:cs="Arial"/>
          <w:color w:val="2C2E36"/>
          <w:sz w:val="24"/>
          <w:szCs w:val="24"/>
          <w:shd w:val="clear" w:color="auto" w:fill="FFFFFF"/>
        </w:rPr>
      </w:pPr>
      <w:r>
        <w:rPr>
          <w:rFonts w:ascii="Arial" w:hAnsi="Arial" w:cs="Arial"/>
          <w:noProof/>
          <w:color w:val="2C2E36"/>
          <w:sz w:val="24"/>
          <w:szCs w:val="24"/>
          <w:lang w:eastAsia="fr-FR"/>
        </w:rPr>
        <w:pict>
          <v:shape id="_x0000_s1210" type="#_x0000_t202" style="position:absolute;left:0;text-align:left;margin-left:28.65pt;margin-top:2.6pt;width:513.75pt;height:217.5pt;z-index:251792384" filled="f" stroked="f">
            <v:textbox>
              <w:txbxContent>
                <w:p w:rsidR="00655DCA" w:rsidRDefault="00655DCA" w:rsidP="00655DCA">
                  <w:pPr>
                    <w:jc w:val="center"/>
                  </w:pPr>
                  <w:r>
                    <w:rPr>
                      <w:noProof/>
                      <w:lang w:eastAsia="fr-FR"/>
                    </w:rPr>
                    <w:drawing>
                      <wp:inline distT="0" distB="0" distL="0" distR="0">
                        <wp:extent cx="5686425" cy="2581275"/>
                        <wp:effectExtent l="0" t="0" r="0" b="0"/>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686425" cy="2581275"/>
                                </a:xfrm>
                                <a:prstGeom prst="rect">
                                  <a:avLst/>
                                </a:prstGeom>
                                <a:noFill/>
                                <a:ln w="9525">
                                  <a:noFill/>
                                  <a:miter lim="800000"/>
                                  <a:headEnd/>
                                  <a:tailEnd/>
                                </a:ln>
                              </pic:spPr>
                            </pic:pic>
                          </a:graphicData>
                        </a:graphic>
                      </wp:inline>
                    </w:drawing>
                  </w:r>
                </w:p>
              </w:txbxContent>
            </v:textbox>
          </v:shape>
        </w:pict>
      </w:r>
    </w:p>
    <w:p w:rsidR="00B75A9C" w:rsidRDefault="00B75A9C" w:rsidP="004C313C">
      <w:pPr>
        <w:shd w:val="clear" w:color="auto" w:fill="FFFFFF"/>
        <w:ind w:left="567"/>
        <w:jc w:val="both"/>
        <w:rPr>
          <w:rFonts w:ascii="Arial" w:hAnsi="Arial" w:cs="Arial"/>
          <w:color w:val="2C2E36"/>
          <w:sz w:val="24"/>
          <w:szCs w:val="24"/>
          <w:shd w:val="clear" w:color="auto" w:fill="FFFFFF"/>
        </w:rPr>
      </w:pPr>
    </w:p>
    <w:p w:rsidR="00B75A9C" w:rsidRDefault="00B75A9C" w:rsidP="004C313C">
      <w:pPr>
        <w:shd w:val="clear" w:color="auto" w:fill="FFFFFF"/>
        <w:ind w:left="567"/>
        <w:jc w:val="both"/>
        <w:rPr>
          <w:rFonts w:ascii="Arial" w:hAnsi="Arial" w:cs="Arial"/>
          <w:color w:val="2C2E36"/>
          <w:sz w:val="24"/>
          <w:szCs w:val="24"/>
          <w:shd w:val="clear" w:color="auto" w:fill="FFFFFF"/>
        </w:rPr>
      </w:pPr>
    </w:p>
    <w:p w:rsidR="00B75A9C" w:rsidRPr="00C7490E" w:rsidRDefault="00B75A9C" w:rsidP="004C313C">
      <w:pPr>
        <w:shd w:val="clear" w:color="auto" w:fill="FFFFFF"/>
        <w:ind w:left="567"/>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C7490E" w:rsidRDefault="00C7490E" w:rsidP="004C313C">
      <w:pPr>
        <w:shd w:val="clear" w:color="auto" w:fill="FFFFFF"/>
        <w:ind w:left="567" w:right="24"/>
        <w:jc w:val="both"/>
        <w:rPr>
          <w:rFonts w:ascii="Arial" w:hAnsi="Arial" w:cs="Arial"/>
          <w:sz w:val="24"/>
          <w:szCs w:val="24"/>
        </w:rPr>
      </w:pPr>
    </w:p>
    <w:p w:rsidR="00B75A9C" w:rsidRDefault="00B75A9C" w:rsidP="004C313C">
      <w:pPr>
        <w:shd w:val="clear" w:color="auto" w:fill="FFFFFF"/>
        <w:ind w:left="567" w:right="24"/>
        <w:jc w:val="both"/>
        <w:rPr>
          <w:rFonts w:ascii="Arial" w:hAnsi="Arial" w:cs="Arial"/>
          <w:sz w:val="24"/>
          <w:szCs w:val="24"/>
        </w:rPr>
      </w:pPr>
    </w:p>
    <w:p w:rsidR="00B75A9C" w:rsidRDefault="00B75A9C" w:rsidP="004C313C">
      <w:pPr>
        <w:shd w:val="clear" w:color="auto" w:fill="FFFFFF"/>
        <w:ind w:left="567" w:right="24"/>
        <w:jc w:val="both"/>
        <w:rPr>
          <w:rFonts w:ascii="Arial" w:hAnsi="Arial" w:cs="Arial"/>
          <w:sz w:val="24"/>
          <w:szCs w:val="24"/>
        </w:rPr>
      </w:pPr>
    </w:p>
    <w:p w:rsidR="00B75A9C" w:rsidRDefault="00B75A9C" w:rsidP="004C313C">
      <w:pPr>
        <w:shd w:val="clear" w:color="auto" w:fill="FFFFFF"/>
        <w:ind w:left="567" w:right="24"/>
        <w:jc w:val="both"/>
        <w:rPr>
          <w:rFonts w:ascii="Arial" w:hAnsi="Arial" w:cs="Arial"/>
          <w:sz w:val="24"/>
          <w:szCs w:val="24"/>
        </w:rPr>
      </w:pPr>
    </w:p>
    <w:p w:rsidR="00B75A9C" w:rsidRDefault="00B75A9C" w:rsidP="004C313C">
      <w:pPr>
        <w:shd w:val="clear" w:color="auto" w:fill="FFFFFF"/>
        <w:ind w:left="567" w:right="24"/>
        <w:jc w:val="both"/>
        <w:rPr>
          <w:rFonts w:ascii="Arial" w:hAnsi="Arial" w:cs="Arial"/>
          <w:sz w:val="24"/>
          <w:szCs w:val="24"/>
        </w:rPr>
      </w:pPr>
    </w:p>
    <w:p w:rsidR="00A83BCF" w:rsidRPr="00C3262C" w:rsidRDefault="00B06A38" w:rsidP="004C313C">
      <w:pPr>
        <w:pStyle w:val="Paragraphedeliste"/>
        <w:numPr>
          <w:ilvl w:val="0"/>
          <w:numId w:val="3"/>
        </w:numPr>
        <w:pBdr>
          <w:bottom w:val="single" w:sz="18" w:space="1" w:color="1F497D" w:themeColor="text2"/>
        </w:pBdr>
        <w:ind w:left="567" w:hanging="567"/>
        <w:jc w:val="both"/>
        <w:rPr>
          <w:rFonts w:ascii="Arial" w:hAnsi="Arial" w:cs="Arial"/>
          <w:b/>
          <w:color w:val="1F497D" w:themeColor="text2"/>
          <w:sz w:val="28"/>
          <w:szCs w:val="28"/>
        </w:rPr>
      </w:pPr>
      <w:r>
        <w:rPr>
          <w:rFonts w:ascii="Arial" w:hAnsi="Arial" w:cs="Arial"/>
          <w:b/>
          <w:color w:val="1F497D" w:themeColor="text2"/>
          <w:sz w:val="28"/>
          <w:szCs w:val="28"/>
        </w:rPr>
        <w:t>Les fonctions d’un moule d’injection plastique</w:t>
      </w:r>
    </w:p>
    <w:p w:rsidR="00A83BCF" w:rsidRPr="009015F8" w:rsidRDefault="00A83BCF" w:rsidP="004C313C">
      <w:pPr>
        <w:shd w:val="clear" w:color="auto" w:fill="FFFFFF"/>
        <w:ind w:left="567"/>
        <w:rPr>
          <w:rFonts w:ascii="Arial" w:hAnsi="Arial" w:cs="Arial"/>
          <w:b/>
          <w:bCs/>
          <w:color w:val="000000"/>
          <w:spacing w:val="-1"/>
          <w:sz w:val="24"/>
          <w:szCs w:val="24"/>
        </w:rPr>
      </w:pPr>
    </w:p>
    <w:p w:rsidR="009015F8" w:rsidRDefault="009015F8" w:rsidP="004C313C">
      <w:pPr>
        <w:pStyle w:val="NormalWeb"/>
        <w:shd w:val="clear" w:color="auto" w:fill="FFFFFF"/>
        <w:spacing w:before="0" w:beforeAutospacing="0" w:after="0"/>
        <w:ind w:left="567"/>
        <w:jc w:val="both"/>
        <w:rPr>
          <w:rFonts w:ascii="Arial" w:hAnsi="Arial" w:cs="Arial"/>
        </w:rPr>
      </w:pPr>
      <w:r w:rsidRPr="008E1590">
        <w:rPr>
          <w:rFonts w:ascii="Arial" w:hAnsi="Arial" w:cs="Arial"/>
        </w:rPr>
        <w:t xml:space="preserve">Il existe quatre fonctions qui sont les plus importantes et des fonctions techniques internes qui sont nécessaire pour le fonctionnement du moule. La </w:t>
      </w:r>
      <w:r w:rsidRPr="00AE6E27">
        <w:rPr>
          <w:rFonts w:ascii="Arial" w:hAnsi="Arial" w:cs="Arial"/>
          <w:b/>
        </w:rPr>
        <w:t>fonction principale</w:t>
      </w:r>
      <w:r w:rsidRPr="008E1590">
        <w:rPr>
          <w:rFonts w:ascii="Arial" w:hAnsi="Arial" w:cs="Arial"/>
        </w:rPr>
        <w:t xml:space="preserve"> qui est </w:t>
      </w:r>
      <w:r w:rsidRPr="00AE6E27">
        <w:rPr>
          <w:rFonts w:ascii="Arial" w:hAnsi="Arial" w:cs="Arial"/>
          <w:b/>
        </w:rPr>
        <w:t>la mise en forme</w:t>
      </w:r>
      <w:r w:rsidRPr="008E1590">
        <w:rPr>
          <w:rFonts w:ascii="Arial" w:hAnsi="Arial" w:cs="Arial"/>
        </w:rPr>
        <w:t xml:space="preserve"> et </w:t>
      </w:r>
      <w:r w:rsidRPr="00AE6E27">
        <w:rPr>
          <w:rFonts w:ascii="Arial" w:hAnsi="Arial" w:cs="Arial"/>
          <w:b/>
        </w:rPr>
        <w:t>trois fonctions contraintes</w:t>
      </w:r>
      <w:r w:rsidRPr="008E1590">
        <w:rPr>
          <w:rFonts w:ascii="Arial" w:hAnsi="Arial" w:cs="Arial"/>
        </w:rPr>
        <w:t xml:space="preserve"> qui sont </w:t>
      </w:r>
      <w:r w:rsidRPr="00AE6E27">
        <w:rPr>
          <w:rFonts w:ascii="Arial" w:hAnsi="Arial" w:cs="Arial"/>
          <w:b/>
        </w:rPr>
        <w:t>l’éjection</w:t>
      </w:r>
      <w:r w:rsidRPr="008E1590">
        <w:rPr>
          <w:rFonts w:ascii="Arial" w:hAnsi="Arial" w:cs="Arial"/>
        </w:rPr>
        <w:t xml:space="preserve">, le </w:t>
      </w:r>
      <w:r w:rsidRPr="00AE6E27">
        <w:rPr>
          <w:rFonts w:ascii="Arial" w:hAnsi="Arial" w:cs="Arial"/>
          <w:b/>
        </w:rPr>
        <w:t>refroidissement</w:t>
      </w:r>
      <w:r w:rsidRPr="008E1590">
        <w:rPr>
          <w:rFonts w:ascii="Arial" w:hAnsi="Arial" w:cs="Arial"/>
        </w:rPr>
        <w:t xml:space="preserve"> et </w:t>
      </w:r>
      <w:r w:rsidRPr="00AE6E27">
        <w:rPr>
          <w:rFonts w:ascii="Arial" w:hAnsi="Arial" w:cs="Arial"/>
          <w:b/>
        </w:rPr>
        <w:t>l’alimentation</w:t>
      </w:r>
      <w:r w:rsidRPr="008E1590">
        <w:rPr>
          <w:rFonts w:ascii="Arial" w:hAnsi="Arial" w:cs="Arial"/>
        </w:rPr>
        <w:t>.</w:t>
      </w:r>
    </w:p>
    <w:p w:rsidR="006560C0" w:rsidRDefault="006560C0" w:rsidP="004C313C">
      <w:pPr>
        <w:pStyle w:val="NormalWeb"/>
        <w:shd w:val="clear" w:color="auto" w:fill="FFFFFF"/>
        <w:spacing w:before="0" w:beforeAutospacing="0" w:after="0"/>
        <w:ind w:left="567"/>
        <w:jc w:val="both"/>
        <w:rPr>
          <w:rFonts w:ascii="Arial" w:hAnsi="Arial" w:cs="Arial"/>
        </w:rPr>
      </w:pPr>
    </w:p>
    <w:p w:rsidR="008E1590" w:rsidRDefault="0027629B" w:rsidP="004C313C">
      <w:pPr>
        <w:pStyle w:val="NormalWeb"/>
        <w:shd w:val="clear" w:color="auto" w:fill="FFFFFF"/>
        <w:spacing w:before="0" w:beforeAutospacing="0" w:after="0"/>
        <w:ind w:left="567"/>
        <w:jc w:val="both"/>
        <w:rPr>
          <w:rFonts w:ascii="Arial" w:hAnsi="Arial" w:cs="Arial"/>
        </w:rPr>
      </w:pPr>
      <w:r>
        <w:rPr>
          <w:rFonts w:ascii="Arial" w:hAnsi="Arial" w:cs="Arial"/>
          <w:noProof/>
        </w:rPr>
        <w:pict>
          <v:shape id="_x0000_s1203" type="#_x0000_t202" style="position:absolute;left:0;text-align:left;margin-left:42.15pt;margin-top:9.85pt;width:476.25pt;height:292.05pt;z-index:251789312" filled="f" stroked="f">
            <v:textbox>
              <w:txbxContent>
                <w:p w:rsidR="00A57B20" w:rsidRDefault="00A57B20" w:rsidP="008E1590">
                  <w:pPr>
                    <w:jc w:val="center"/>
                  </w:pPr>
                  <w:r>
                    <w:rPr>
                      <w:noProof/>
                      <w:lang w:eastAsia="fr-FR"/>
                    </w:rPr>
                    <w:drawing>
                      <wp:inline distT="0" distB="0" distL="0" distR="0">
                        <wp:extent cx="4810760" cy="3617595"/>
                        <wp:effectExtent l="0" t="0" r="0" b="0"/>
                        <wp:docPr id="16" name="Image 21" descr="image_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9.png"/>
                                <pic:cNvPicPr/>
                              </pic:nvPicPr>
                              <pic:blipFill>
                                <a:blip r:embed="rId11"/>
                                <a:stretch>
                                  <a:fillRect/>
                                </a:stretch>
                              </pic:blipFill>
                              <pic:spPr>
                                <a:xfrm>
                                  <a:off x="0" y="0"/>
                                  <a:ext cx="4810760" cy="3617595"/>
                                </a:xfrm>
                                <a:prstGeom prst="rect">
                                  <a:avLst/>
                                </a:prstGeom>
                              </pic:spPr>
                            </pic:pic>
                          </a:graphicData>
                        </a:graphic>
                      </wp:inline>
                    </w:drawing>
                  </w:r>
                </w:p>
              </w:txbxContent>
            </v:textbox>
          </v:shape>
        </w:pict>
      </w: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E450D2" w:rsidRDefault="00E450D2"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8E1590" w:rsidRDefault="008E1590" w:rsidP="004C313C">
      <w:pPr>
        <w:pStyle w:val="NormalWeb"/>
        <w:shd w:val="clear" w:color="auto" w:fill="FFFFFF"/>
        <w:spacing w:before="0" w:beforeAutospacing="0" w:after="0"/>
        <w:ind w:left="567"/>
        <w:jc w:val="both"/>
        <w:rPr>
          <w:rFonts w:ascii="Arial" w:hAnsi="Arial" w:cs="Arial"/>
        </w:rPr>
      </w:pPr>
    </w:p>
    <w:p w:rsidR="009015F8" w:rsidRPr="009015F8" w:rsidRDefault="009015F8" w:rsidP="0000768E">
      <w:pPr>
        <w:pStyle w:val="NormalWeb"/>
        <w:numPr>
          <w:ilvl w:val="1"/>
          <w:numId w:val="3"/>
        </w:numPr>
        <w:pBdr>
          <w:bottom w:val="single" w:sz="18" w:space="1" w:color="1F497D" w:themeColor="text2"/>
        </w:pBdr>
        <w:spacing w:before="0" w:beforeAutospacing="0" w:after="0"/>
        <w:ind w:left="1304" w:hanging="737"/>
        <w:jc w:val="both"/>
        <w:rPr>
          <w:rFonts w:ascii="Arial" w:hAnsi="Arial" w:cs="Arial"/>
          <w:b/>
          <w:color w:val="1F497D" w:themeColor="text2"/>
          <w:sz w:val="28"/>
          <w:szCs w:val="28"/>
        </w:rPr>
      </w:pPr>
      <w:r w:rsidRPr="009015F8">
        <w:rPr>
          <w:rFonts w:ascii="Arial" w:hAnsi="Arial" w:cs="Arial"/>
          <w:b/>
          <w:color w:val="1F497D" w:themeColor="text2"/>
          <w:sz w:val="28"/>
          <w:szCs w:val="28"/>
        </w:rPr>
        <w:lastRenderedPageBreak/>
        <w:t>La fonction mise en forme</w:t>
      </w:r>
    </w:p>
    <w:p w:rsidR="009015F8" w:rsidRPr="004F12BA" w:rsidRDefault="009015F8" w:rsidP="0000768E">
      <w:pPr>
        <w:pStyle w:val="NormalWeb"/>
        <w:shd w:val="clear" w:color="auto" w:fill="FFFFFF"/>
        <w:spacing w:before="0" w:beforeAutospacing="0" w:after="0"/>
        <w:ind w:left="1304"/>
        <w:rPr>
          <w:rFonts w:ascii="Arial" w:eastAsiaTheme="majorEastAsia" w:hAnsi="Arial" w:cs="Arial"/>
          <w:b/>
          <w:bCs/>
          <w:color w:val="1F497D" w:themeColor="text2"/>
          <w:lang w:eastAsia="en-US"/>
        </w:rPr>
      </w:pPr>
    </w:p>
    <w:p w:rsidR="00D76791" w:rsidRDefault="009015F8" w:rsidP="0000768E">
      <w:pPr>
        <w:pStyle w:val="NormalWeb"/>
        <w:shd w:val="clear" w:color="auto" w:fill="FFFFFF"/>
        <w:spacing w:before="0" w:beforeAutospacing="0" w:after="0"/>
        <w:ind w:left="1304"/>
        <w:jc w:val="both"/>
        <w:rPr>
          <w:rFonts w:ascii="Arial" w:hAnsi="Arial" w:cs="Arial"/>
        </w:rPr>
      </w:pPr>
      <w:r w:rsidRPr="008E1590">
        <w:rPr>
          <w:rFonts w:ascii="Arial" w:hAnsi="Arial" w:cs="Arial"/>
        </w:rPr>
        <w:t>La fonction </w:t>
      </w:r>
      <w:r w:rsidRPr="008E1590">
        <w:rPr>
          <w:rFonts w:ascii="Arial" w:hAnsi="Arial" w:cs="Arial"/>
          <w:b/>
          <w:bCs/>
        </w:rPr>
        <w:t>mise en forme</w:t>
      </w:r>
      <w:r w:rsidRPr="008E1590">
        <w:rPr>
          <w:rFonts w:ascii="Arial" w:hAnsi="Arial" w:cs="Arial"/>
        </w:rPr>
        <w:t> (fonction principale), appelée aussi fonction </w:t>
      </w:r>
      <w:r w:rsidRPr="008E1590">
        <w:rPr>
          <w:rFonts w:ascii="Arial" w:hAnsi="Arial" w:cs="Arial"/>
          <w:b/>
          <w:bCs/>
        </w:rPr>
        <w:t>empreinte,</w:t>
      </w:r>
      <w:r w:rsidRPr="008E1590">
        <w:rPr>
          <w:rFonts w:ascii="Arial" w:hAnsi="Arial" w:cs="Arial"/>
        </w:rPr>
        <w:t xml:space="preserve"> permet de donner la forme à la matière injecter pour obtenir une pièce conforme au cahier des charges mais surtout </w:t>
      </w:r>
      <w:r w:rsidR="00D76791" w:rsidRPr="008E1590">
        <w:rPr>
          <w:rFonts w:ascii="Arial" w:hAnsi="Arial" w:cs="Arial"/>
        </w:rPr>
        <w:t xml:space="preserve">que la pièce </w:t>
      </w:r>
      <w:r w:rsidRPr="008E1590">
        <w:rPr>
          <w:rFonts w:ascii="Arial" w:hAnsi="Arial" w:cs="Arial"/>
        </w:rPr>
        <w:t xml:space="preserve">soit démoulable. </w:t>
      </w:r>
    </w:p>
    <w:p w:rsidR="00585211" w:rsidRPr="008E1590" w:rsidRDefault="00585211" w:rsidP="0000768E">
      <w:pPr>
        <w:pStyle w:val="NormalWeb"/>
        <w:shd w:val="clear" w:color="auto" w:fill="FFFFFF"/>
        <w:spacing w:before="0" w:beforeAutospacing="0" w:after="0"/>
        <w:ind w:left="1304"/>
        <w:jc w:val="both"/>
        <w:rPr>
          <w:rFonts w:ascii="Arial" w:hAnsi="Arial" w:cs="Arial"/>
        </w:rPr>
      </w:pPr>
    </w:p>
    <w:p w:rsidR="00D76791" w:rsidRPr="008725F0" w:rsidRDefault="009015F8" w:rsidP="008725F0">
      <w:pPr>
        <w:pStyle w:val="NormalWeb"/>
        <w:shd w:val="clear" w:color="auto" w:fill="FFFFFF"/>
        <w:spacing w:before="0" w:beforeAutospacing="0" w:after="0"/>
        <w:ind w:left="1304"/>
        <w:jc w:val="center"/>
        <w:rPr>
          <w:rFonts w:ascii="Arial" w:hAnsi="Arial" w:cs="Arial"/>
          <w:b/>
        </w:rPr>
      </w:pPr>
      <w:r w:rsidRPr="008725F0">
        <w:rPr>
          <w:rFonts w:ascii="Arial" w:hAnsi="Arial" w:cs="Arial"/>
          <w:b/>
        </w:rPr>
        <w:t>C'est la </w:t>
      </w:r>
      <w:r w:rsidRPr="008725F0">
        <w:rPr>
          <w:rFonts w:ascii="Arial" w:hAnsi="Arial" w:cs="Arial"/>
          <w:b/>
          <w:iCs/>
        </w:rPr>
        <w:t>fonction principale</w:t>
      </w:r>
      <w:r w:rsidRPr="008725F0">
        <w:rPr>
          <w:rFonts w:ascii="Arial" w:hAnsi="Arial" w:cs="Arial"/>
          <w:b/>
        </w:rPr>
        <w:t> du moule.</w:t>
      </w:r>
    </w:p>
    <w:p w:rsidR="00D76791" w:rsidRDefault="00D76791" w:rsidP="0000768E">
      <w:pPr>
        <w:pStyle w:val="NormalWeb"/>
        <w:shd w:val="clear" w:color="auto" w:fill="FFFFFF"/>
        <w:spacing w:before="0" w:beforeAutospacing="0" w:after="0"/>
        <w:ind w:left="1304"/>
        <w:rPr>
          <w:rFonts w:ascii="Arial" w:hAnsi="Arial" w:cs="Arial"/>
          <w:color w:val="2C2E36"/>
        </w:rPr>
      </w:pPr>
    </w:p>
    <w:p w:rsidR="009015F8" w:rsidRPr="00D76791" w:rsidRDefault="00D76791" w:rsidP="0000768E">
      <w:pPr>
        <w:pStyle w:val="Paragraphedeliste"/>
        <w:numPr>
          <w:ilvl w:val="1"/>
          <w:numId w:val="3"/>
        </w:numPr>
        <w:pBdr>
          <w:bottom w:val="single" w:sz="18" w:space="1" w:color="1F497D" w:themeColor="text2"/>
        </w:pBdr>
        <w:ind w:left="1304" w:hanging="737"/>
        <w:rPr>
          <w:rFonts w:ascii="Arial" w:hAnsi="Arial" w:cs="Arial"/>
          <w:b/>
          <w:color w:val="1F497D" w:themeColor="text2"/>
          <w:sz w:val="28"/>
          <w:szCs w:val="28"/>
        </w:rPr>
      </w:pPr>
      <w:r w:rsidRPr="00D76791">
        <w:rPr>
          <w:rFonts w:ascii="Arial" w:hAnsi="Arial" w:cs="Arial"/>
          <w:b/>
          <w:color w:val="1F497D" w:themeColor="text2"/>
          <w:sz w:val="28"/>
          <w:szCs w:val="28"/>
        </w:rPr>
        <w:t>La fonction alimentation</w:t>
      </w:r>
    </w:p>
    <w:p w:rsidR="00D76791" w:rsidRPr="00D76791" w:rsidRDefault="00D76791" w:rsidP="0000768E">
      <w:pPr>
        <w:pStyle w:val="Paragraphedeliste"/>
        <w:shd w:val="clear" w:color="auto" w:fill="FFFFFF"/>
        <w:ind w:left="1304"/>
        <w:rPr>
          <w:rFonts w:ascii="Arial" w:hAnsi="Arial" w:cs="Arial"/>
          <w:color w:val="2C2E36"/>
          <w:sz w:val="24"/>
          <w:szCs w:val="24"/>
        </w:rPr>
      </w:pPr>
    </w:p>
    <w:p w:rsidR="00D76791" w:rsidRPr="008E1590" w:rsidRDefault="009015F8" w:rsidP="0000768E">
      <w:pPr>
        <w:pStyle w:val="NormalWeb"/>
        <w:shd w:val="clear" w:color="auto" w:fill="FFFFFF"/>
        <w:spacing w:before="0" w:beforeAutospacing="0" w:after="0"/>
        <w:ind w:left="1304"/>
        <w:rPr>
          <w:rFonts w:ascii="Arial" w:hAnsi="Arial" w:cs="Arial"/>
        </w:rPr>
      </w:pPr>
      <w:r w:rsidRPr="008E1590">
        <w:rPr>
          <w:rFonts w:ascii="Arial" w:hAnsi="Arial" w:cs="Arial"/>
        </w:rPr>
        <w:t xml:space="preserve">Un moule doit permettre un acheminement ou conduction de la matière plastifiée fondue, de la buse machine vers l’empreinte qui se trouve à l'intérieur du moule fermé. </w:t>
      </w:r>
    </w:p>
    <w:p w:rsidR="0057212F" w:rsidRDefault="009015F8" w:rsidP="0000768E">
      <w:pPr>
        <w:pStyle w:val="NormalWeb"/>
        <w:shd w:val="clear" w:color="auto" w:fill="FFFFFF"/>
        <w:spacing w:before="0" w:beforeAutospacing="0" w:after="0"/>
        <w:ind w:left="1304"/>
        <w:jc w:val="both"/>
        <w:rPr>
          <w:rFonts w:ascii="Arial" w:hAnsi="Arial" w:cs="Arial"/>
        </w:rPr>
      </w:pPr>
      <w:r w:rsidRPr="008E1590">
        <w:rPr>
          <w:rFonts w:ascii="Arial" w:hAnsi="Arial" w:cs="Arial"/>
        </w:rPr>
        <w:t>Le remplissage de l’empreinte doit se faire rapidement et le plus uniformément possible.</w:t>
      </w:r>
    </w:p>
    <w:p w:rsidR="00E450D2" w:rsidRDefault="00E450D2" w:rsidP="0000768E">
      <w:pPr>
        <w:pStyle w:val="NormalWeb"/>
        <w:shd w:val="clear" w:color="auto" w:fill="FFFFFF"/>
        <w:spacing w:before="0" w:beforeAutospacing="0" w:after="0"/>
        <w:ind w:left="1304"/>
        <w:jc w:val="both"/>
        <w:rPr>
          <w:rFonts w:ascii="Arial" w:hAnsi="Arial" w:cs="Arial"/>
        </w:rPr>
      </w:pPr>
    </w:p>
    <w:p w:rsidR="0057212F" w:rsidRDefault="0057212F" w:rsidP="0000768E">
      <w:pPr>
        <w:pStyle w:val="NormalWeb"/>
        <w:shd w:val="clear" w:color="auto" w:fill="FFFFFF"/>
        <w:spacing w:before="0" w:beforeAutospacing="0" w:after="0"/>
        <w:ind w:left="1304"/>
        <w:jc w:val="both"/>
        <w:rPr>
          <w:rFonts w:ascii="Arial" w:hAnsi="Arial" w:cs="Arial"/>
        </w:rPr>
      </w:pPr>
      <w:r>
        <w:rPr>
          <w:rFonts w:ascii="Arial" w:hAnsi="Arial" w:cs="Arial"/>
        </w:rPr>
        <w:t>Il existe 2 types d’alimentation :</w:t>
      </w:r>
    </w:p>
    <w:p w:rsidR="00D76791" w:rsidRDefault="0057212F" w:rsidP="006B2686">
      <w:pPr>
        <w:pStyle w:val="NormalWeb"/>
        <w:numPr>
          <w:ilvl w:val="0"/>
          <w:numId w:val="19"/>
        </w:numPr>
        <w:shd w:val="clear" w:color="auto" w:fill="FFFFFF"/>
        <w:spacing w:before="0" w:beforeAutospacing="0" w:after="0"/>
        <w:ind w:left="1701"/>
        <w:jc w:val="both"/>
        <w:rPr>
          <w:rFonts w:ascii="Arial" w:hAnsi="Arial" w:cs="Arial"/>
        </w:rPr>
      </w:pPr>
      <w:r>
        <w:rPr>
          <w:rFonts w:ascii="Arial" w:hAnsi="Arial" w:cs="Arial"/>
        </w:rPr>
        <w:t>Alimentation avec déchets</w:t>
      </w:r>
      <w:r w:rsidR="00154F7E">
        <w:rPr>
          <w:rFonts w:ascii="Arial" w:hAnsi="Arial" w:cs="Arial"/>
        </w:rPr>
        <w:t>,</w:t>
      </w:r>
    </w:p>
    <w:p w:rsidR="00154F7E" w:rsidRPr="008E1590" w:rsidRDefault="00154F7E" w:rsidP="006B2686">
      <w:pPr>
        <w:pStyle w:val="NormalWeb"/>
        <w:numPr>
          <w:ilvl w:val="0"/>
          <w:numId w:val="19"/>
        </w:numPr>
        <w:shd w:val="clear" w:color="auto" w:fill="FFFFFF"/>
        <w:spacing w:before="0" w:beforeAutospacing="0" w:after="0"/>
        <w:ind w:left="1701"/>
        <w:jc w:val="both"/>
        <w:rPr>
          <w:rFonts w:ascii="Arial" w:hAnsi="Arial" w:cs="Arial"/>
        </w:rPr>
      </w:pPr>
      <w:r>
        <w:rPr>
          <w:rFonts w:ascii="Arial" w:hAnsi="Arial" w:cs="Arial"/>
        </w:rPr>
        <w:t>Alimentation sans déchets (utilisation de canaux chauds)</w:t>
      </w:r>
      <w:r w:rsidR="001E7E2B">
        <w:rPr>
          <w:rFonts w:ascii="Arial" w:hAnsi="Arial" w:cs="Arial"/>
        </w:rPr>
        <w:t>.</w:t>
      </w:r>
    </w:p>
    <w:p w:rsidR="00815923" w:rsidRPr="008E1590" w:rsidRDefault="00815923" w:rsidP="0000768E">
      <w:pPr>
        <w:pStyle w:val="NormalWeb"/>
        <w:shd w:val="clear" w:color="auto" w:fill="FFFFFF"/>
        <w:spacing w:before="0" w:beforeAutospacing="0" w:after="0"/>
        <w:ind w:left="1304"/>
        <w:jc w:val="both"/>
        <w:rPr>
          <w:rFonts w:ascii="Arial" w:hAnsi="Arial" w:cs="Arial"/>
        </w:rPr>
      </w:pPr>
    </w:p>
    <w:p w:rsidR="00815923" w:rsidRPr="00815923" w:rsidRDefault="00815923" w:rsidP="0000768E">
      <w:pPr>
        <w:pStyle w:val="NormalWeb"/>
        <w:numPr>
          <w:ilvl w:val="1"/>
          <w:numId w:val="3"/>
        </w:numPr>
        <w:pBdr>
          <w:bottom w:val="single" w:sz="18" w:space="1" w:color="1F497D" w:themeColor="text2"/>
        </w:pBdr>
        <w:spacing w:before="0" w:beforeAutospacing="0" w:after="0"/>
        <w:ind w:left="1304" w:hanging="737"/>
        <w:jc w:val="both"/>
        <w:rPr>
          <w:rFonts w:ascii="Arial" w:hAnsi="Arial" w:cs="Arial"/>
          <w:b/>
          <w:color w:val="1F497D" w:themeColor="text2"/>
          <w:sz w:val="28"/>
          <w:szCs w:val="28"/>
        </w:rPr>
      </w:pPr>
      <w:r w:rsidRPr="00815923">
        <w:rPr>
          <w:rFonts w:ascii="Arial" w:hAnsi="Arial" w:cs="Arial"/>
          <w:b/>
          <w:color w:val="1F497D" w:themeColor="text2"/>
          <w:sz w:val="28"/>
          <w:szCs w:val="28"/>
        </w:rPr>
        <w:t>La fonction régulation ou refroidissement</w:t>
      </w:r>
    </w:p>
    <w:p w:rsidR="00D76791" w:rsidRDefault="00D76791" w:rsidP="0000768E">
      <w:pPr>
        <w:pStyle w:val="Titre3"/>
        <w:shd w:val="clear" w:color="auto" w:fill="FFFFFF"/>
        <w:spacing w:before="0" w:after="0"/>
        <w:ind w:left="1304"/>
        <w:rPr>
          <w:color w:val="2C2E36"/>
          <w:sz w:val="24"/>
          <w:szCs w:val="24"/>
        </w:rPr>
      </w:pPr>
    </w:p>
    <w:p w:rsidR="00815923" w:rsidRPr="008E1590" w:rsidRDefault="009015F8" w:rsidP="0000768E">
      <w:pPr>
        <w:pStyle w:val="NormalWeb"/>
        <w:shd w:val="clear" w:color="auto" w:fill="FFFFFF"/>
        <w:spacing w:before="0" w:beforeAutospacing="0" w:after="0"/>
        <w:ind w:left="1304"/>
        <w:jc w:val="both"/>
        <w:rPr>
          <w:rFonts w:ascii="Arial" w:hAnsi="Arial" w:cs="Arial"/>
        </w:rPr>
      </w:pPr>
      <w:r w:rsidRPr="008E1590">
        <w:rPr>
          <w:rFonts w:ascii="Arial" w:hAnsi="Arial" w:cs="Arial"/>
        </w:rPr>
        <w:t xml:space="preserve">Un moule doit permettre un refroidissement et une solidification uniforme de la matière injectée dans l’empreinte et dans les canaux. </w:t>
      </w:r>
    </w:p>
    <w:p w:rsidR="009015F8" w:rsidRPr="008E1590" w:rsidRDefault="009015F8" w:rsidP="0000768E">
      <w:pPr>
        <w:pStyle w:val="NormalWeb"/>
        <w:shd w:val="clear" w:color="auto" w:fill="FFFFFF"/>
        <w:spacing w:before="0" w:beforeAutospacing="0" w:after="0"/>
        <w:ind w:left="1304"/>
        <w:jc w:val="both"/>
        <w:rPr>
          <w:rFonts w:ascii="Arial" w:hAnsi="Arial" w:cs="Arial"/>
        </w:rPr>
      </w:pPr>
      <w:r w:rsidRPr="008E1590">
        <w:rPr>
          <w:rFonts w:ascii="Arial" w:hAnsi="Arial" w:cs="Arial"/>
        </w:rPr>
        <w:t xml:space="preserve">Elle </w:t>
      </w:r>
      <w:r w:rsidR="00815923" w:rsidRPr="008E1590">
        <w:rPr>
          <w:rFonts w:ascii="Arial" w:hAnsi="Arial" w:cs="Arial"/>
        </w:rPr>
        <w:t>est</w:t>
      </w:r>
      <w:r w:rsidRPr="008E1590">
        <w:rPr>
          <w:rFonts w:ascii="Arial" w:hAnsi="Arial" w:cs="Arial"/>
        </w:rPr>
        <w:t xml:space="preserve"> réalisée par la circulation d’un fluide calorifique (réfrigérant). Le fluide circule dans des canaux de refr</w:t>
      </w:r>
      <w:r w:rsidR="00815923" w:rsidRPr="008E1590">
        <w:rPr>
          <w:rFonts w:ascii="Arial" w:hAnsi="Arial" w:cs="Arial"/>
        </w:rPr>
        <w:t>oidissement.</w:t>
      </w:r>
    </w:p>
    <w:p w:rsidR="009B340B" w:rsidRDefault="009B340B" w:rsidP="0000768E">
      <w:pPr>
        <w:pStyle w:val="NormalWeb"/>
        <w:shd w:val="clear" w:color="auto" w:fill="FFFFFF"/>
        <w:spacing w:before="0" w:beforeAutospacing="0" w:after="0"/>
        <w:ind w:left="1304"/>
        <w:jc w:val="both"/>
        <w:rPr>
          <w:rFonts w:ascii="Arial" w:hAnsi="Arial" w:cs="Arial"/>
          <w:color w:val="2C2E36"/>
        </w:rPr>
      </w:pPr>
    </w:p>
    <w:p w:rsidR="009B340B" w:rsidRPr="009B340B" w:rsidRDefault="009B340B" w:rsidP="0000768E">
      <w:pPr>
        <w:pStyle w:val="NormalWeb"/>
        <w:numPr>
          <w:ilvl w:val="1"/>
          <w:numId w:val="3"/>
        </w:numPr>
        <w:pBdr>
          <w:bottom w:val="single" w:sz="18" w:space="1" w:color="1F497D" w:themeColor="text2"/>
        </w:pBdr>
        <w:spacing w:before="0" w:beforeAutospacing="0" w:after="0"/>
        <w:ind w:left="1304" w:hanging="737"/>
        <w:jc w:val="both"/>
        <w:rPr>
          <w:rFonts w:ascii="Arial" w:hAnsi="Arial" w:cs="Arial"/>
          <w:b/>
          <w:color w:val="1F497D" w:themeColor="text2"/>
          <w:sz w:val="28"/>
          <w:szCs w:val="28"/>
        </w:rPr>
      </w:pPr>
      <w:r w:rsidRPr="009B340B">
        <w:rPr>
          <w:rFonts w:ascii="Arial" w:hAnsi="Arial" w:cs="Arial"/>
          <w:b/>
          <w:color w:val="1F497D" w:themeColor="text2"/>
          <w:sz w:val="28"/>
          <w:szCs w:val="28"/>
        </w:rPr>
        <w:t>La fonction éjection</w:t>
      </w:r>
    </w:p>
    <w:p w:rsidR="00815923" w:rsidRPr="009015F8" w:rsidRDefault="00815923" w:rsidP="0000768E">
      <w:pPr>
        <w:pStyle w:val="NormalWeb"/>
        <w:shd w:val="clear" w:color="auto" w:fill="FFFFFF"/>
        <w:spacing w:before="0" w:beforeAutospacing="0" w:after="0"/>
        <w:ind w:left="1304"/>
        <w:jc w:val="both"/>
        <w:rPr>
          <w:rFonts w:ascii="Arial" w:hAnsi="Arial" w:cs="Arial"/>
          <w:color w:val="2C2E36"/>
        </w:rPr>
      </w:pPr>
    </w:p>
    <w:p w:rsidR="0012434F" w:rsidRPr="008E1590" w:rsidRDefault="009015F8" w:rsidP="0012434F">
      <w:pPr>
        <w:pStyle w:val="NormalWeb"/>
        <w:shd w:val="clear" w:color="auto" w:fill="FFFFFF"/>
        <w:spacing w:before="0" w:beforeAutospacing="0" w:after="0"/>
        <w:ind w:left="1304"/>
        <w:jc w:val="both"/>
        <w:rPr>
          <w:rFonts w:ascii="Arial" w:hAnsi="Arial" w:cs="Arial"/>
        </w:rPr>
      </w:pPr>
      <w:r w:rsidRPr="008E1590">
        <w:rPr>
          <w:rFonts w:ascii="Arial" w:hAnsi="Arial" w:cs="Arial"/>
        </w:rPr>
        <w:t>Elle permet d’extraire la ou les pièces de l’empreinte, ainsi que les éléments qui assurent l’alimentation des pièces (carottes, canaux…). </w:t>
      </w:r>
    </w:p>
    <w:p w:rsidR="00E1209F" w:rsidRDefault="00E1209F" w:rsidP="0012434F">
      <w:pPr>
        <w:widowControl w:val="0"/>
        <w:shd w:val="clear" w:color="auto" w:fill="FFFFFF"/>
        <w:tabs>
          <w:tab w:val="left" w:pos="365"/>
        </w:tabs>
        <w:autoSpaceDE w:val="0"/>
        <w:autoSpaceDN w:val="0"/>
        <w:adjustRightInd w:val="0"/>
        <w:ind w:left="567" w:hanging="567"/>
        <w:rPr>
          <w:rFonts w:ascii="Arial" w:hAnsi="Arial" w:cs="Arial"/>
          <w:b/>
          <w:bCs/>
          <w:color w:val="000000"/>
          <w:spacing w:val="-1"/>
          <w:sz w:val="24"/>
          <w:szCs w:val="24"/>
        </w:rPr>
      </w:pPr>
    </w:p>
    <w:p w:rsidR="00E1209F" w:rsidRPr="009B79FE" w:rsidRDefault="00E1209F" w:rsidP="0012434F">
      <w:pPr>
        <w:pStyle w:val="Paragraphedeliste"/>
        <w:widowControl w:val="0"/>
        <w:numPr>
          <w:ilvl w:val="0"/>
          <w:numId w:val="3"/>
        </w:numPr>
        <w:pBdr>
          <w:bottom w:val="single" w:sz="18" w:space="1" w:color="1F497D" w:themeColor="text2"/>
        </w:pBdr>
        <w:tabs>
          <w:tab w:val="left" w:pos="567"/>
        </w:tabs>
        <w:autoSpaceDE w:val="0"/>
        <w:autoSpaceDN w:val="0"/>
        <w:adjustRightInd w:val="0"/>
        <w:ind w:left="567" w:hanging="567"/>
        <w:jc w:val="both"/>
        <w:rPr>
          <w:rFonts w:ascii="Arial" w:hAnsi="Arial" w:cs="Arial"/>
          <w:b/>
          <w:bCs/>
          <w:color w:val="1F497D" w:themeColor="text2"/>
          <w:spacing w:val="-1"/>
          <w:sz w:val="28"/>
          <w:szCs w:val="28"/>
        </w:rPr>
      </w:pPr>
      <w:r w:rsidRPr="009B79FE">
        <w:rPr>
          <w:rFonts w:ascii="Arial" w:hAnsi="Arial" w:cs="Arial"/>
          <w:b/>
          <w:bCs/>
          <w:color w:val="1F497D" w:themeColor="text2"/>
          <w:spacing w:val="-1"/>
          <w:sz w:val="28"/>
          <w:szCs w:val="28"/>
        </w:rPr>
        <w:t>Autres fonctions techniques internes</w:t>
      </w:r>
    </w:p>
    <w:p w:rsidR="00550A4F" w:rsidRPr="00550A4F" w:rsidRDefault="00550A4F" w:rsidP="0012434F">
      <w:pPr>
        <w:pStyle w:val="NormalWeb"/>
        <w:shd w:val="clear" w:color="auto" w:fill="FFFFFF"/>
        <w:spacing w:before="0" w:beforeAutospacing="0" w:after="0"/>
        <w:ind w:left="1304" w:hanging="567"/>
        <w:rPr>
          <w:rFonts w:ascii="Arial" w:hAnsi="Arial" w:cs="Arial"/>
        </w:rPr>
      </w:pPr>
    </w:p>
    <w:p w:rsidR="00E1209F" w:rsidRPr="00550A4F" w:rsidRDefault="00E1209F" w:rsidP="0012434F">
      <w:pPr>
        <w:pStyle w:val="Titre3"/>
        <w:numPr>
          <w:ilvl w:val="1"/>
          <w:numId w:val="3"/>
        </w:numPr>
        <w:pBdr>
          <w:bottom w:val="single" w:sz="18" w:space="1" w:color="1F497D" w:themeColor="text2"/>
        </w:pBdr>
        <w:spacing w:before="0" w:after="0"/>
        <w:ind w:left="1304" w:hanging="737"/>
        <w:rPr>
          <w:color w:val="1F497D" w:themeColor="text2"/>
          <w:sz w:val="28"/>
          <w:szCs w:val="28"/>
        </w:rPr>
      </w:pPr>
      <w:r w:rsidRPr="00550A4F">
        <w:rPr>
          <w:color w:val="1F497D" w:themeColor="text2"/>
          <w:sz w:val="28"/>
          <w:szCs w:val="28"/>
        </w:rPr>
        <w:t>Fonction support</w:t>
      </w:r>
    </w:p>
    <w:p w:rsidR="00550A4F" w:rsidRPr="00550A4F" w:rsidRDefault="00550A4F" w:rsidP="0012434F">
      <w:pPr>
        <w:ind w:left="1304"/>
        <w:rPr>
          <w:rFonts w:ascii="Arial" w:hAnsi="Arial" w:cs="Arial"/>
          <w:sz w:val="24"/>
          <w:szCs w:val="24"/>
          <w:lang w:eastAsia="fr-FR"/>
        </w:rPr>
      </w:pPr>
    </w:p>
    <w:p w:rsidR="00E1209F" w:rsidRPr="00550A4F" w:rsidRDefault="00E1209F" w:rsidP="0012434F">
      <w:pPr>
        <w:pStyle w:val="NormalWeb"/>
        <w:shd w:val="clear" w:color="auto" w:fill="FFFFFF"/>
        <w:spacing w:before="0" w:beforeAutospacing="0" w:after="0"/>
        <w:ind w:left="1304"/>
        <w:rPr>
          <w:rFonts w:ascii="Arial" w:hAnsi="Arial" w:cs="Arial"/>
        </w:rPr>
      </w:pPr>
      <w:r w:rsidRPr="00550A4F">
        <w:rPr>
          <w:rFonts w:ascii="Arial" w:hAnsi="Arial" w:cs="Arial"/>
        </w:rPr>
        <w:t>Elle assure le </w:t>
      </w:r>
      <w:r w:rsidRPr="00550A4F">
        <w:rPr>
          <w:rFonts w:ascii="Arial" w:hAnsi="Arial" w:cs="Arial"/>
          <w:b/>
          <w:bCs/>
        </w:rPr>
        <w:t>support</w:t>
      </w:r>
      <w:r w:rsidRPr="00550A4F">
        <w:rPr>
          <w:rFonts w:ascii="Arial" w:hAnsi="Arial" w:cs="Arial"/>
        </w:rPr>
        <w:t xml:space="preserve"> matériel des fonctions </w:t>
      </w:r>
      <w:r w:rsidR="00550A4F" w:rsidRPr="00550A4F">
        <w:rPr>
          <w:rFonts w:ascii="Arial" w:hAnsi="Arial" w:cs="Arial"/>
        </w:rPr>
        <w:t>du moule</w:t>
      </w:r>
      <w:r w:rsidRPr="00550A4F">
        <w:rPr>
          <w:rFonts w:ascii="Arial" w:hAnsi="Arial" w:cs="Arial"/>
        </w:rPr>
        <w:t xml:space="preserve">. </w:t>
      </w:r>
    </w:p>
    <w:p w:rsidR="00BB47B1" w:rsidRDefault="00E1209F" w:rsidP="0012434F">
      <w:pPr>
        <w:pStyle w:val="NormalWeb"/>
        <w:shd w:val="clear" w:color="auto" w:fill="FFFFFF"/>
        <w:spacing w:before="0" w:beforeAutospacing="0" w:after="0"/>
        <w:ind w:left="1304"/>
        <w:jc w:val="both"/>
        <w:rPr>
          <w:rFonts w:ascii="Arial" w:hAnsi="Arial" w:cs="Arial"/>
        </w:rPr>
      </w:pPr>
      <w:r w:rsidRPr="00550A4F">
        <w:rPr>
          <w:rFonts w:ascii="Arial" w:hAnsi="Arial" w:cs="Arial"/>
        </w:rPr>
        <w:t>Elle est assurée par la </w:t>
      </w:r>
      <w:r w:rsidR="00550A4F" w:rsidRPr="00550A4F">
        <w:rPr>
          <w:rFonts w:ascii="Arial" w:hAnsi="Arial" w:cs="Arial"/>
          <w:b/>
        </w:rPr>
        <w:t>s</w:t>
      </w:r>
      <w:r w:rsidR="00550A4F" w:rsidRPr="00550A4F">
        <w:rPr>
          <w:rFonts w:ascii="Arial" w:hAnsi="Arial" w:cs="Arial"/>
          <w:b/>
          <w:bCs/>
        </w:rPr>
        <w:t>tructure</w:t>
      </w:r>
      <w:r w:rsidRPr="00550A4F">
        <w:rPr>
          <w:rFonts w:ascii="Arial" w:hAnsi="Arial" w:cs="Arial"/>
        </w:rPr>
        <w:t xml:space="preserve"> du moule. </w:t>
      </w:r>
    </w:p>
    <w:p w:rsidR="00BB47B1" w:rsidRDefault="00BB47B1" w:rsidP="0012434F">
      <w:pPr>
        <w:pStyle w:val="NormalWeb"/>
        <w:shd w:val="clear" w:color="auto" w:fill="FFFFFF"/>
        <w:spacing w:before="0" w:beforeAutospacing="0" w:after="0"/>
        <w:ind w:left="1304"/>
        <w:jc w:val="both"/>
        <w:rPr>
          <w:rFonts w:ascii="Arial" w:hAnsi="Arial" w:cs="Arial"/>
        </w:rPr>
      </w:pPr>
    </w:p>
    <w:p w:rsidR="00E1209F" w:rsidRDefault="00E1209F" w:rsidP="0012434F">
      <w:pPr>
        <w:pStyle w:val="NormalWeb"/>
        <w:shd w:val="clear" w:color="auto" w:fill="FFFFFF"/>
        <w:spacing w:before="0" w:beforeAutospacing="0" w:after="0"/>
        <w:ind w:left="1304"/>
        <w:jc w:val="both"/>
        <w:rPr>
          <w:rFonts w:ascii="Arial" w:hAnsi="Arial" w:cs="Arial"/>
        </w:rPr>
      </w:pPr>
      <w:r w:rsidRPr="00550A4F">
        <w:rPr>
          <w:rFonts w:ascii="Arial" w:hAnsi="Arial" w:cs="Arial"/>
        </w:rPr>
        <w:t>Lors de l'étude de cette fonction il faut tenir compte des paramètres suivants :</w:t>
      </w:r>
    </w:p>
    <w:p w:rsidR="00E1209F" w:rsidRPr="00550A4F" w:rsidRDefault="00E1209F" w:rsidP="0012434F">
      <w:pPr>
        <w:pStyle w:val="NormalWeb"/>
        <w:numPr>
          <w:ilvl w:val="0"/>
          <w:numId w:val="6"/>
        </w:numPr>
        <w:shd w:val="clear" w:color="auto" w:fill="FFFFFF"/>
        <w:spacing w:before="0" w:beforeAutospacing="0" w:after="0"/>
        <w:ind w:left="1701"/>
        <w:rPr>
          <w:rFonts w:ascii="Arial" w:hAnsi="Arial" w:cs="Arial"/>
        </w:rPr>
      </w:pPr>
      <w:r w:rsidRPr="00550A4F">
        <w:rPr>
          <w:rFonts w:ascii="Arial" w:hAnsi="Arial" w:cs="Arial"/>
        </w:rPr>
        <w:t>l'encombrement des fonctions empreintes, alimentation, régulation et éjection</w:t>
      </w:r>
      <w:r w:rsidR="00550A4F" w:rsidRPr="00550A4F">
        <w:rPr>
          <w:rFonts w:ascii="Arial" w:hAnsi="Arial" w:cs="Arial"/>
        </w:rPr>
        <w:t> ;</w:t>
      </w:r>
    </w:p>
    <w:p w:rsidR="00E1209F" w:rsidRPr="00550A4F" w:rsidRDefault="00E1209F" w:rsidP="0012434F">
      <w:pPr>
        <w:pStyle w:val="NormalWeb"/>
        <w:numPr>
          <w:ilvl w:val="0"/>
          <w:numId w:val="6"/>
        </w:numPr>
        <w:shd w:val="clear" w:color="auto" w:fill="FFFFFF"/>
        <w:spacing w:before="0" w:beforeAutospacing="0" w:after="0"/>
        <w:ind w:left="1701"/>
        <w:jc w:val="both"/>
        <w:rPr>
          <w:rFonts w:ascii="Arial" w:hAnsi="Arial" w:cs="Arial"/>
        </w:rPr>
      </w:pPr>
      <w:r w:rsidRPr="00550A4F">
        <w:rPr>
          <w:rFonts w:ascii="Arial" w:hAnsi="Arial" w:cs="Arial"/>
        </w:rPr>
        <w:t xml:space="preserve">les sollicitations mécaniques appliquées à l'outillage (moule) dues </w:t>
      </w:r>
      <w:r w:rsidR="00550A4F" w:rsidRPr="00550A4F">
        <w:rPr>
          <w:rFonts w:ascii="Arial" w:hAnsi="Arial" w:cs="Arial"/>
        </w:rPr>
        <w:t xml:space="preserve">aux efforts </w:t>
      </w:r>
      <w:r w:rsidRPr="00550A4F">
        <w:rPr>
          <w:rFonts w:ascii="Arial" w:hAnsi="Arial" w:cs="Arial"/>
        </w:rPr>
        <w:t xml:space="preserve"> de fermeture, </w:t>
      </w:r>
      <w:r w:rsidR="00550A4F" w:rsidRPr="00550A4F">
        <w:rPr>
          <w:rFonts w:ascii="Arial" w:hAnsi="Arial" w:cs="Arial"/>
        </w:rPr>
        <w:t xml:space="preserve">de </w:t>
      </w:r>
      <w:r w:rsidRPr="00550A4F">
        <w:rPr>
          <w:rFonts w:ascii="Arial" w:hAnsi="Arial" w:cs="Arial"/>
        </w:rPr>
        <w:t xml:space="preserve"> pression </w:t>
      </w:r>
      <w:r w:rsidR="00550A4F" w:rsidRPr="00550A4F">
        <w:rPr>
          <w:rFonts w:ascii="Arial" w:hAnsi="Arial" w:cs="Arial"/>
        </w:rPr>
        <w:t>d'injection et aux dilatations</w:t>
      </w:r>
      <w:r w:rsidRPr="00550A4F">
        <w:rPr>
          <w:rFonts w:ascii="Arial" w:hAnsi="Arial" w:cs="Arial"/>
        </w:rPr>
        <w:t>.</w:t>
      </w:r>
    </w:p>
    <w:p w:rsidR="00550A4F" w:rsidRPr="00550A4F" w:rsidRDefault="00550A4F" w:rsidP="0012434F">
      <w:pPr>
        <w:pStyle w:val="NormalWeb"/>
        <w:shd w:val="clear" w:color="auto" w:fill="FFFFFF"/>
        <w:spacing w:before="0" w:beforeAutospacing="0" w:after="0"/>
        <w:ind w:left="1304"/>
        <w:rPr>
          <w:rFonts w:ascii="Arial" w:hAnsi="Arial" w:cs="Arial"/>
        </w:rPr>
      </w:pPr>
    </w:p>
    <w:p w:rsidR="00E1209F" w:rsidRPr="00550A4F" w:rsidRDefault="00E1209F" w:rsidP="0012434F">
      <w:pPr>
        <w:pStyle w:val="Titre3"/>
        <w:numPr>
          <w:ilvl w:val="1"/>
          <w:numId w:val="3"/>
        </w:numPr>
        <w:pBdr>
          <w:bottom w:val="single" w:sz="18" w:space="1" w:color="1F497D" w:themeColor="text2"/>
        </w:pBdr>
        <w:spacing w:before="0" w:after="0"/>
        <w:ind w:left="1304" w:hanging="737"/>
        <w:rPr>
          <w:color w:val="1F497D" w:themeColor="text2"/>
          <w:sz w:val="28"/>
          <w:szCs w:val="28"/>
        </w:rPr>
      </w:pPr>
      <w:r w:rsidRPr="00550A4F">
        <w:rPr>
          <w:color w:val="1F497D" w:themeColor="text2"/>
          <w:sz w:val="28"/>
          <w:szCs w:val="28"/>
        </w:rPr>
        <w:t>Fonction guidage – positionnement</w:t>
      </w:r>
    </w:p>
    <w:p w:rsidR="00E1209F" w:rsidRPr="00550A4F" w:rsidRDefault="00E1209F" w:rsidP="0012434F">
      <w:pPr>
        <w:ind w:left="1304"/>
        <w:jc w:val="both"/>
        <w:rPr>
          <w:rFonts w:ascii="Arial" w:hAnsi="Arial" w:cs="Arial"/>
          <w:sz w:val="24"/>
          <w:szCs w:val="24"/>
          <w:lang w:eastAsia="fr-FR"/>
        </w:rPr>
      </w:pPr>
    </w:p>
    <w:p w:rsidR="00E1209F" w:rsidRDefault="00E1209F" w:rsidP="0012434F">
      <w:pPr>
        <w:pStyle w:val="NormalWeb"/>
        <w:shd w:val="clear" w:color="auto" w:fill="FFFFFF"/>
        <w:spacing w:before="0" w:beforeAutospacing="0" w:after="0"/>
        <w:ind w:left="1304"/>
        <w:jc w:val="both"/>
        <w:rPr>
          <w:rFonts w:ascii="Arial" w:hAnsi="Arial" w:cs="Arial"/>
        </w:rPr>
      </w:pPr>
      <w:r w:rsidRPr="00550A4F">
        <w:rPr>
          <w:rFonts w:ascii="Arial" w:hAnsi="Arial" w:cs="Arial"/>
        </w:rPr>
        <w:t>Elle assure le </w:t>
      </w:r>
      <w:r w:rsidRPr="00550A4F">
        <w:rPr>
          <w:rFonts w:ascii="Arial" w:hAnsi="Arial" w:cs="Arial"/>
          <w:b/>
          <w:bCs/>
        </w:rPr>
        <w:t>guidage</w:t>
      </w:r>
      <w:r w:rsidRPr="00550A4F">
        <w:rPr>
          <w:rFonts w:ascii="Arial" w:hAnsi="Arial" w:cs="Arial"/>
        </w:rPr>
        <w:t> et le </w:t>
      </w:r>
      <w:r w:rsidRPr="00550A4F">
        <w:rPr>
          <w:rFonts w:ascii="Arial" w:hAnsi="Arial" w:cs="Arial"/>
          <w:b/>
          <w:bCs/>
        </w:rPr>
        <w:t>positionnement</w:t>
      </w:r>
      <w:r w:rsidRPr="00550A4F">
        <w:rPr>
          <w:rFonts w:ascii="Arial" w:hAnsi="Arial" w:cs="Arial"/>
        </w:rPr>
        <w:t> de la partie mobile de l'outillage par rapport à la partie fixe (colonne, bague, centreur)</w:t>
      </w:r>
      <w:r w:rsidR="00550A4F" w:rsidRPr="00550A4F">
        <w:rPr>
          <w:rFonts w:ascii="Arial" w:hAnsi="Arial" w:cs="Arial"/>
        </w:rPr>
        <w:t>.</w:t>
      </w:r>
    </w:p>
    <w:p w:rsidR="00585211" w:rsidRDefault="00585211" w:rsidP="0012434F">
      <w:pPr>
        <w:pStyle w:val="NormalWeb"/>
        <w:shd w:val="clear" w:color="auto" w:fill="FFFFFF"/>
        <w:spacing w:before="0" w:beforeAutospacing="0" w:after="0"/>
        <w:ind w:left="1304"/>
        <w:jc w:val="both"/>
        <w:rPr>
          <w:rFonts w:ascii="Arial" w:hAnsi="Arial" w:cs="Arial"/>
        </w:rPr>
      </w:pPr>
    </w:p>
    <w:p w:rsidR="00550A4F" w:rsidRPr="00550A4F" w:rsidRDefault="00550A4F" w:rsidP="0012434F">
      <w:pPr>
        <w:pStyle w:val="NormalWeb"/>
        <w:shd w:val="clear" w:color="auto" w:fill="FFFFFF"/>
        <w:spacing w:before="0" w:beforeAutospacing="0" w:after="0"/>
        <w:ind w:left="1304"/>
        <w:rPr>
          <w:rFonts w:ascii="Arial" w:hAnsi="Arial" w:cs="Arial"/>
        </w:rPr>
      </w:pPr>
    </w:p>
    <w:p w:rsidR="00E1209F" w:rsidRPr="00550A4F" w:rsidRDefault="00E1209F" w:rsidP="0012434F">
      <w:pPr>
        <w:pStyle w:val="Titre3"/>
        <w:numPr>
          <w:ilvl w:val="1"/>
          <w:numId w:val="3"/>
        </w:numPr>
        <w:pBdr>
          <w:bottom w:val="single" w:sz="18" w:space="1" w:color="1F497D" w:themeColor="text2"/>
        </w:pBdr>
        <w:spacing w:before="0" w:after="0"/>
        <w:ind w:left="1304" w:hanging="737"/>
        <w:rPr>
          <w:color w:val="1F497D" w:themeColor="text2"/>
          <w:sz w:val="28"/>
          <w:szCs w:val="28"/>
        </w:rPr>
      </w:pPr>
      <w:r w:rsidRPr="00550A4F">
        <w:rPr>
          <w:color w:val="1F497D" w:themeColor="text2"/>
          <w:sz w:val="28"/>
          <w:szCs w:val="28"/>
        </w:rPr>
        <w:lastRenderedPageBreak/>
        <w:t>Fonction liaison machine</w:t>
      </w:r>
    </w:p>
    <w:p w:rsidR="00E1209F" w:rsidRPr="00550A4F" w:rsidRDefault="00E1209F" w:rsidP="0012434F">
      <w:pPr>
        <w:ind w:left="1304"/>
        <w:rPr>
          <w:rFonts w:ascii="Arial" w:hAnsi="Arial" w:cs="Arial"/>
          <w:sz w:val="24"/>
          <w:szCs w:val="24"/>
          <w:lang w:eastAsia="fr-FR"/>
        </w:rPr>
      </w:pPr>
    </w:p>
    <w:p w:rsidR="00BB47B1" w:rsidRDefault="00E1209F" w:rsidP="0012434F">
      <w:pPr>
        <w:pStyle w:val="NormalWeb"/>
        <w:shd w:val="clear" w:color="auto" w:fill="FFFFFF"/>
        <w:spacing w:before="0" w:beforeAutospacing="0" w:after="0"/>
        <w:ind w:left="1304"/>
        <w:jc w:val="both"/>
        <w:rPr>
          <w:rFonts w:ascii="Arial" w:hAnsi="Arial" w:cs="Arial"/>
        </w:rPr>
      </w:pPr>
      <w:r w:rsidRPr="00550A4F">
        <w:rPr>
          <w:rFonts w:ascii="Arial" w:hAnsi="Arial" w:cs="Arial"/>
        </w:rPr>
        <w:t>Elle assure la </w:t>
      </w:r>
      <w:r w:rsidRPr="00550A4F">
        <w:rPr>
          <w:rFonts w:ascii="Arial" w:hAnsi="Arial" w:cs="Arial"/>
          <w:b/>
          <w:bCs/>
        </w:rPr>
        <w:t>liaison</w:t>
      </w:r>
      <w:r w:rsidRPr="00550A4F">
        <w:rPr>
          <w:rFonts w:ascii="Arial" w:hAnsi="Arial" w:cs="Arial"/>
        </w:rPr>
        <w:t xml:space="preserve"> entre l'outillage et la presse. </w:t>
      </w:r>
    </w:p>
    <w:p w:rsidR="00E1209F" w:rsidRDefault="00E1209F" w:rsidP="0012434F">
      <w:pPr>
        <w:pStyle w:val="NormalWeb"/>
        <w:shd w:val="clear" w:color="auto" w:fill="FFFFFF"/>
        <w:spacing w:before="0" w:beforeAutospacing="0" w:after="0"/>
        <w:ind w:left="1304"/>
        <w:jc w:val="both"/>
        <w:rPr>
          <w:rFonts w:ascii="Arial" w:hAnsi="Arial" w:cs="Arial"/>
        </w:rPr>
      </w:pPr>
      <w:r w:rsidRPr="00550A4F">
        <w:rPr>
          <w:rFonts w:ascii="Arial" w:hAnsi="Arial" w:cs="Arial"/>
        </w:rPr>
        <w:t>Cette fonction est conditionnée par :</w:t>
      </w:r>
    </w:p>
    <w:p w:rsidR="00E1209F" w:rsidRPr="00550A4F" w:rsidRDefault="00E1209F" w:rsidP="0012434F">
      <w:pPr>
        <w:pStyle w:val="NormalWeb"/>
        <w:numPr>
          <w:ilvl w:val="0"/>
          <w:numId w:val="7"/>
        </w:numPr>
        <w:shd w:val="clear" w:color="auto" w:fill="FFFFFF"/>
        <w:spacing w:before="0" w:beforeAutospacing="0" w:after="0"/>
        <w:ind w:left="1304"/>
        <w:jc w:val="both"/>
        <w:rPr>
          <w:rFonts w:ascii="Arial" w:hAnsi="Arial" w:cs="Arial"/>
        </w:rPr>
      </w:pPr>
      <w:r w:rsidRPr="00550A4F">
        <w:rPr>
          <w:rFonts w:ascii="Arial" w:hAnsi="Arial" w:cs="Arial"/>
        </w:rPr>
        <w:t>le centrage et la fixation de l'outillage sur la presse</w:t>
      </w:r>
      <w:r w:rsidR="00550A4F" w:rsidRPr="00550A4F">
        <w:rPr>
          <w:rFonts w:ascii="Arial" w:hAnsi="Arial" w:cs="Arial"/>
        </w:rPr>
        <w:t> ;</w:t>
      </w:r>
    </w:p>
    <w:p w:rsidR="00E1209F" w:rsidRPr="00550A4F" w:rsidRDefault="00E1209F" w:rsidP="0012434F">
      <w:pPr>
        <w:pStyle w:val="NormalWeb"/>
        <w:numPr>
          <w:ilvl w:val="0"/>
          <w:numId w:val="7"/>
        </w:numPr>
        <w:shd w:val="clear" w:color="auto" w:fill="FFFFFF"/>
        <w:spacing w:before="0" w:beforeAutospacing="0" w:after="0"/>
        <w:ind w:left="1304"/>
        <w:jc w:val="both"/>
        <w:rPr>
          <w:rFonts w:ascii="Arial" w:hAnsi="Arial" w:cs="Arial"/>
        </w:rPr>
      </w:pPr>
      <w:r w:rsidRPr="00550A4F">
        <w:rPr>
          <w:rFonts w:ascii="Arial" w:hAnsi="Arial" w:cs="Arial"/>
        </w:rPr>
        <w:t xml:space="preserve">le raccordement des </w:t>
      </w:r>
      <w:r w:rsidR="00550A4F" w:rsidRPr="00550A4F">
        <w:rPr>
          <w:rFonts w:ascii="Arial" w:hAnsi="Arial" w:cs="Arial"/>
        </w:rPr>
        <w:t>circuits de régulation du moule ;</w:t>
      </w:r>
    </w:p>
    <w:p w:rsidR="00E1209F" w:rsidRDefault="00E1209F" w:rsidP="0012434F">
      <w:pPr>
        <w:pStyle w:val="NormalWeb"/>
        <w:numPr>
          <w:ilvl w:val="0"/>
          <w:numId w:val="7"/>
        </w:numPr>
        <w:shd w:val="clear" w:color="auto" w:fill="FFFFFF"/>
        <w:spacing w:before="0" w:beforeAutospacing="0" w:after="0"/>
        <w:ind w:left="1304"/>
        <w:jc w:val="both"/>
        <w:rPr>
          <w:rFonts w:ascii="Arial" w:hAnsi="Arial" w:cs="Arial"/>
        </w:rPr>
      </w:pPr>
      <w:r w:rsidRPr="00550A4F">
        <w:rPr>
          <w:rFonts w:ascii="Arial" w:hAnsi="Arial" w:cs="Arial"/>
        </w:rPr>
        <w:t>l'adaptation de la batterie d'éjection du moule au dispositif d'éjection de la pesse</w:t>
      </w:r>
      <w:r w:rsidR="00550A4F" w:rsidRPr="00550A4F">
        <w:rPr>
          <w:rFonts w:ascii="Arial" w:hAnsi="Arial" w:cs="Arial"/>
        </w:rPr>
        <w:t>.</w:t>
      </w:r>
    </w:p>
    <w:p w:rsidR="00BB47B1" w:rsidRPr="00550A4F" w:rsidRDefault="00BB47B1" w:rsidP="00BB47B1">
      <w:pPr>
        <w:pStyle w:val="NormalWeb"/>
        <w:shd w:val="clear" w:color="auto" w:fill="FFFFFF"/>
        <w:spacing w:before="0" w:beforeAutospacing="0" w:after="0"/>
        <w:ind w:left="1304"/>
        <w:jc w:val="both"/>
        <w:rPr>
          <w:rFonts w:ascii="Arial" w:hAnsi="Arial" w:cs="Arial"/>
        </w:rPr>
      </w:pPr>
    </w:p>
    <w:p w:rsidR="00E1209F" w:rsidRPr="00550A4F" w:rsidRDefault="00647E04" w:rsidP="0012434F">
      <w:pPr>
        <w:pStyle w:val="Titre3"/>
        <w:numPr>
          <w:ilvl w:val="1"/>
          <w:numId w:val="3"/>
        </w:numPr>
        <w:pBdr>
          <w:bottom w:val="single" w:sz="18" w:space="1" w:color="1F497D" w:themeColor="text2"/>
        </w:pBdr>
        <w:spacing w:before="0" w:after="0"/>
        <w:ind w:left="1304" w:hanging="737"/>
        <w:rPr>
          <w:color w:val="1F497D" w:themeColor="text2"/>
          <w:sz w:val="28"/>
          <w:szCs w:val="28"/>
        </w:rPr>
      </w:pPr>
      <w:r>
        <w:rPr>
          <w:color w:val="1F497D" w:themeColor="text2"/>
          <w:sz w:val="28"/>
          <w:szCs w:val="28"/>
        </w:rPr>
        <w:t xml:space="preserve">Fonction manutention </w:t>
      </w:r>
    </w:p>
    <w:p w:rsidR="00E1209F" w:rsidRPr="00550A4F" w:rsidRDefault="00E1209F" w:rsidP="0012434F">
      <w:pPr>
        <w:ind w:left="1304"/>
        <w:rPr>
          <w:rFonts w:ascii="Arial" w:hAnsi="Arial" w:cs="Arial"/>
          <w:sz w:val="24"/>
          <w:szCs w:val="24"/>
          <w:lang w:eastAsia="fr-FR"/>
        </w:rPr>
      </w:pPr>
    </w:p>
    <w:p w:rsidR="00E1209F" w:rsidRDefault="00E1209F" w:rsidP="0012434F">
      <w:pPr>
        <w:pStyle w:val="NormalWeb"/>
        <w:shd w:val="clear" w:color="auto" w:fill="FFFFFF"/>
        <w:spacing w:before="0" w:beforeAutospacing="0" w:after="0"/>
        <w:ind w:left="1304"/>
        <w:jc w:val="both"/>
        <w:rPr>
          <w:rFonts w:ascii="Arial" w:hAnsi="Arial" w:cs="Arial"/>
        </w:rPr>
      </w:pPr>
      <w:r w:rsidRPr="00550A4F">
        <w:rPr>
          <w:rFonts w:ascii="Arial" w:hAnsi="Arial" w:cs="Arial"/>
        </w:rPr>
        <w:t>Elle permet de :</w:t>
      </w:r>
    </w:p>
    <w:p w:rsidR="00E1209F" w:rsidRPr="00550A4F" w:rsidRDefault="00E1209F" w:rsidP="0012434F">
      <w:pPr>
        <w:pStyle w:val="NormalWeb"/>
        <w:numPr>
          <w:ilvl w:val="0"/>
          <w:numId w:val="8"/>
        </w:numPr>
        <w:shd w:val="clear" w:color="auto" w:fill="FFFFFF"/>
        <w:spacing w:before="0" w:beforeAutospacing="0" w:after="0"/>
        <w:ind w:left="1701"/>
        <w:jc w:val="both"/>
        <w:rPr>
          <w:rFonts w:ascii="Arial" w:hAnsi="Arial" w:cs="Arial"/>
        </w:rPr>
      </w:pPr>
      <w:r w:rsidRPr="00550A4F">
        <w:rPr>
          <w:rFonts w:ascii="Arial" w:hAnsi="Arial" w:cs="Arial"/>
        </w:rPr>
        <w:t>manipuler l'outillage hors presse (ouverture et fermeture)</w:t>
      </w:r>
      <w:r w:rsidR="00550A4F" w:rsidRPr="00550A4F">
        <w:rPr>
          <w:rFonts w:ascii="Arial" w:hAnsi="Arial" w:cs="Arial"/>
        </w:rPr>
        <w:t> ;</w:t>
      </w:r>
    </w:p>
    <w:p w:rsidR="00E1209F" w:rsidRDefault="00E1209F" w:rsidP="0012434F">
      <w:pPr>
        <w:pStyle w:val="NormalWeb"/>
        <w:numPr>
          <w:ilvl w:val="0"/>
          <w:numId w:val="8"/>
        </w:numPr>
        <w:shd w:val="clear" w:color="auto" w:fill="FFFFFF"/>
        <w:spacing w:before="0" w:beforeAutospacing="0" w:after="0"/>
        <w:ind w:left="1701"/>
        <w:jc w:val="both"/>
        <w:rPr>
          <w:rFonts w:ascii="Arial" w:hAnsi="Arial" w:cs="Arial"/>
        </w:rPr>
      </w:pPr>
      <w:r w:rsidRPr="00550A4F">
        <w:rPr>
          <w:rFonts w:ascii="Arial" w:hAnsi="Arial" w:cs="Arial"/>
        </w:rPr>
        <w:t>lever et transporter l'outillage</w:t>
      </w:r>
      <w:r w:rsidR="00550A4F" w:rsidRPr="00550A4F">
        <w:rPr>
          <w:rFonts w:ascii="Arial" w:hAnsi="Arial" w:cs="Arial"/>
        </w:rPr>
        <w:t>.</w:t>
      </w:r>
    </w:p>
    <w:p w:rsidR="008A4CCF" w:rsidRDefault="008A4CCF" w:rsidP="0012434F">
      <w:pPr>
        <w:pStyle w:val="NormalWeb"/>
        <w:shd w:val="clear" w:color="auto" w:fill="FFFFFF"/>
        <w:spacing w:before="0" w:beforeAutospacing="0" w:after="0"/>
        <w:ind w:left="1304"/>
        <w:rPr>
          <w:rFonts w:ascii="Arial" w:hAnsi="Arial" w:cs="Arial"/>
        </w:rPr>
      </w:pPr>
    </w:p>
    <w:p w:rsidR="008A4CCF" w:rsidRPr="008A4CCF" w:rsidRDefault="008A4CCF" w:rsidP="00183DB2">
      <w:pPr>
        <w:pStyle w:val="NormalWeb"/>
        <w:numPr>
          <w:ilvl w:val="0"/>
          <w:numId w:val="3"/>
        </w:numPr>
        <w:pBdr>
          <w:bottom w:val="single" w:sz="18" w:space="1" w:color="1F497D" w:themeColor="text2"/>
        </w:pBdr>
        <w:spacing w:before="0" w:beforeAutospacing="0" w:after="0"/>
        <w:ind w:left="567" w:hanging="567"/>
        <w:rPr>
          <w:rFonts w:ascii="Arial" w:hAnsi="Arial" w:cs="Arial"/>
          <w:b/>
          <w:color w:val="1F497D" w:themeColor="text2"/>
          <w:sz w:val="28"/>
          <w:szCs w:val="28"/>
        </w:rPr>
      </w:pPr>
      <w:r w:rsidRPr="008A4CCF">
        <w:rPr>
          <w:rFonts w:ascii="Arial" w:hAnsi="Arial" w:cs="Arial"/>
          <w:b/>
          <w:color w:val="1F497D" w:themeColor="text2"/>
          <w:sz w:val="28"/>
          <w:szCs w:val="28"/>
        </w:rPr>
        <w:t>Constitution d’un moule</w:t>
      </w:r>
    </w:p>
    <w:p w:rsidR="008A4CCF" w:rsidRPr="008A4CCF" w:rsidRDefault="008A4CCF" w:rsidP="0012434F">
      <w:pPr>
        <w:ind w:left="1304"/>
        <w:jc w:val="both"/>
        <w:rPr>
          <w:rFonts w:ascii="Arial" w:hAnsi="Arial" w:cs="Arial"/>
          <w:sz w:val="24"/>
          <w:szCs w:val="24"/>
        </w:rPr>
      </w:pPr>
    </w:p>
    <w:p w:rsidR="008A4CCF" w:rsidRDefault="008A4CCF" w:rsidP="00183DB2">
      <w:pPr>
        <w:ind w:left="567"/>
        <w:jc w:val="both"/>
        <w:rPr>
          <w:rFonts w:ascii="Arial" w:hAnsi="Arial" w:cs="Arial"/>
          <w:sz w:val="24"/>
          <w:szCs w:val="24"/>
        </w:rPr>
      </w:pPr>
      <w:r w:rsidRPr="008A4CCF">
        <w:rPr>
          <w:rFonts w:ascii="Arial" w:hAnsi="Arial" w:cs="Arial"/>
          <w:sz w:val="24"/>
          <w:szCs w:val="24"/>
        </w:rPr>
        <w:t xml:space="preserve">Un moule est essentiellement composé de deux parties, le côté injection et le coté fermeture-ouverture-éjection, et comprend une ou plusieurs cavités de moulages ou empreintes. </w:t>
      </w:r>
    </w:p>
    <w:p w:rsidR="008A4CCF" w:rsidRDefault="008A4CCF" w:rsidP="00183DB2">
      <w:pPr>
        <w:ind w:left="567"/>
        <w:jc w:val="both"/>
        <w:rPr>
          <w:rFonts w:ascii="Arial" w:hAnsi="Arial" w:cs="Arial"/>
          <w:sz w:val="24"/>
          <w:szCs w:val="24"/>
        </w:rPr>
      </w:pPr>
      <w:r w:rsidRPr="008A4CCF">
        <w:rPr>
          <w:rFonts w:ascii="Arial" w:hAnsi="Arial" w:cs="Arial"/>
          <w:sz w:val="24"/>
          <w:szCs w:val="24"/>
        </w:rPr>
        <w:t xml:space="preserve">L’empreinte se remplie par les canaux et les seuils d’injection. </w:t>
      </w:r>
    </w:p>
    <w:p w:rsidR="003301FF" w:rsidRDefault="003301FF" w:rsidP="00183DB2">
      <w:pPr>
        <w:ind w:left="567"/>
        <w:jc w:val="both"/>
        <w:rPr>
          <w:rFonts w:ascii="Arial" w:hAnsi="Arial" w:cs="Arial"/>
          <w:sz w:val="24"/>
          <w:szCs w:val="24"/>
        </w:rPr>
      </w:pPr>
    </w:p>
    <w:p w:rsidR="008A4CCF" w:rsidRDefault="008A4CCF" w:rsidP="00183DB2">
      <w:pPr>
        <w:ind w:left="567"/>
        <w:jc w:val="both"/>
        <w:rPr>
          <w:rFonts w:ascii="Arial" w:hAnsi="Arial" w:cs="Arial"/>
          <w:sz w:val="24"/>
          <w:szCs w:val="24"/>
        </w:rPr>
      </w:pPr>
      <w:r w:rsidRPr="008A4CCF">
        <w:rPr>
          <w:rFonts w:ascii="Arial" w:hAnsi="Arial" w:cs="Arial"/>
          <w:sz w:val="24"/>
          <w:szCs w:val="24"/>
        </w:rPr>
        <w:t xml:space="preserve">La carotte et quelques fois une partie de l’empreinte sont aménagés dans la partie fixe du moule (coté injection) ; le reste se trouve dans la partie mobile du moule (côté fermeture). </w:t>
      </w:r>
    </w:p>
    <w:p w:rsidR="003301FF" w:rsidRDefault="003301FF" w:rsidP="00183DB2">
      <w:pPr>
        <w:ind w:left="567"/>
        <w:jc w:val="both"/>
        <w:rPr>
          <w:rFonts w:ascii="Arial" w:hAnsi="Arial" w:cs="Arial"/>
          <w:sz w:val="24"/>
          <w:szCs w:val="24"/>
        </w:rPr>
      </w:pPr>
    </w:p>
    <w:p w:rsidR="008A4CCF" w:rsidRDefault="008A4CCF" w:rsidP="00183DB2">
      <w:pPr>
        <w:ind w:left="567"/>
        <w:jc w:val="both"/>
        <w:rPr>
          <w:rFonts w:ascii="Arial" w:hAnsi="Arial" w:cs="Arial"/>
          <w:sz w:val="24"/>
          <w:szCs w:val="24"/>
        </w:rPr>
      </w:pPr>
      <w:r w:rsidRPr="008A4CCF">
        <w:rPr>
          <w:rFonts w:ascii="Arial" w:hAnsi="Arial" w:cs="Arial"/>
          <w:sz w:val="24"/>
          <w:szCs w:val="24"/>
        </w:rPr>
        <w:t>Les deux parties du moule sont pourvues de canaux de refroidissement, ou circule un fluide caloporteur, eau ou huile, par lesquelles la chaleur est évacuée. Les canaux d’alimentation sont en général usinés dans les deux parties du moule.</w:t>
      </w:r>
    </w:p>
    <w:p w:rsidR="00D53988" w:rsidRDefault="0027629B" w:rsidP="0012434F">
      <w:pPr>
        <w:ind w:left="1304"/>
        <w:rPr>
          <w:rFonts w:ascii="Arial" w:hAnsi="Arial" w:cs="Arial"/>
          <w:sz w:val="24"/>
          <w:szCs w:val="24"/>
        </w:rPr>
      </w:pPr>
      <w:r>
        <w:rPr>
          <w:rFonts w:ascii="Arial" w:hAnsi="Arial" w:cs="Arial"/>
          <w:noProof/>
          <w:sz w:val="24"/>
          <w:szCs w:val="24"/>
          <w:lang w:eastAsia="fr-FR"/>
        </w:rPr>
        <w:pict>
          <v:shape id="_x0000_s1057" type="#_x0000_t202" style="position:absolute;left:0;text-align:left;margin-left:18.9pt;margin-top:12.2pt;width:515.25pt;height:241.5pt;z-index:251687936" stroked="f">
            <v:textbox style="mso-next-textbox:#_x0000_s1057">
              <w:txbxContent>
                <w:p w:rsidR="00A57B20" w:rsidRDefault="00A57B20" w:rsidP="00D53988">
                  <w:pPr>
                    <w:jc w:val="center"/>
                  </w:pPr>
                  <w:r>
                    <w:rPr>
                      <w:noProof/>
                      <w:lang w:eastAsia="fr-FR"/>
                    </w:rPr>
                    <w:drawing>
                      <wp:inline distT="0" distB="0" distL="0" distR="0">
                        <wp:extent cx="2745105" cy="2975610"/>
                        <wp:effectExtent l="0" t="0" r="0" b="0"/>
                        <wp:docPr id="21" name="Image 20" descr="image_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0.png"/>
                                <pic:cNvPicPr/>
                              </pic:nvPicPr>
                              <pic:blipFill>
                                <a:blip r:embed="rId12"/>
                                <a:stretch>
                                  <a:fillRect/>
                                </a:stretch>
                              </pic:blipFill>
                              <pic:spPr>
                                <a:xfrm>
                                  <a:off x="0" y="0"/>
                                  <a:ext cx="2745105" cy="2975610"/>
                                </a:xfrm>
                                <a:prstGeom prst="rect">
                                  <a:avLst/>
                                </a:prstGeom>
                              </pic:spPr>
                            </pic:pic>
                          </a:graphicData>
                        </a:graphic>
                      </wp:inline>
                    </w:drawing>
                  </w:r>
                </w:p>
              </w:txbxContent>
            </v:textbox>
          </v:shape>
        </w:pict>
      </w:r>
    </w:p>
    <w:p w:rsidR="003301FF" w:rsidRDefault="003301FF" w:rsidP="0012434F">
      <w:pPr>
        <w:ind w:left="1304"/>
        <w:rPr>
          <w:rFonts w:ascii="Arial" w:hAnsi="Arial" w:cs="Arial"/>
          <w:sz w:val="24"/>
          <w:szCs w:val="24"/>
        </w:rPr>
      </w:pPr>
    </w:p>
    <w:p w:rsidR="007C5751" w:rsidRDefault="0027629B" w:rsidP="0012434F">
      <w:pPr>
        <w:ind w:left="1304"/>
        <w:rPr>
          <w:rFonts w:ascii="Arial" w:hAnsi="Arial" w:cs="Arial"/>
          <w:sz w:val="24"/>
          <w:szCs w:val="24"/>
        </w:rPr>
      </w:pPr>
      <w:r w:rsidRPr="0027629B">
        <w:rPr>
          <w:rFonts w:ascii="Arial" w:hAnsi="Arial" w:cs="Arial"/>
          <w:b/>
          <w:bCs/>
          <w:noProof/>
          <w:spacing w:val="-1"/>
          <w:sz w:val="24"/>
          <w:szCs w:val="24"/>
          <w:lang w:eastAsia="fr-FR"/>
        </w:rPr>
        <w:pict>
          <v:rect id="_x0000_s1079" style="position:absolute;left:0;text-align:left;margin-left:401.9pt;margin-top:9.75pt;width:126pt;height:23.6pt;z-index:251719680">
            <v:textbox style="mso-next-textbox:#_x0000_s1079">
              <w:txbxContent>
                <w:p w:rsidR="00A57B20" w:rsidRPr="00930D6C" w:rsidRDefault="00A57B20" w:rsidP="0048418E">
                  <w:pPr>
                    <w:jc w:val="center"/>
                    <w:rPr>
                      <w:rFonts w:ascii="Arial" w:hAnsi="Arial" w:cs="Arial"/>
                      <w:sz w:val="24"/>
                      <w:szCs w:val="24"/>
                    </w:rPr>
                  </w:pPr>
                  <w:r>
                    <w:rPr>
                      <w:rFonts w:ascii="Arial" w:hAnsi="Arial" w:cs="Arial"/>
                      <w:sz w:val="24"/>
                      <w:szCs w:val="24"/>
                    </w:rPr>
                    <w:t>Bague de centrage</w:t>
                  </w:r>
                </w:p>
              </w:txbxContent>
            </v:textbox>
          </v:rect>
        </w:pict>
      </w:r>
    </w:p>
    <w:p w:rsidR="007C5751" w:rsidRPr="008A4CCF" w:rsidRDefault="007C5751" w:rsidP="0012434F">
      <w:pPr>
        <w:ind w:left="1304"/>
        <w:rPr>
          <w:rFonts w:ascii="Arial" w:hAnsi="Arial" w:cs="Arial"/>
          <w:sz w:val="24"/>
          <w:szCs w:val="24"/>
        </w:rPr>
      </w:pPr>
    </w:p>
    <w:p w:rsidR="00E1209F" w:rsidRPr="00E1209F"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shapetype id="_x0000_t32" coordsize="21600,21600" o:spt="32" o:oned="t" path="m,l21600,21600e" filled="f">
            <v:path arrowok="t" fillok="f" o:connecttype="none"/>
            <o:lock v:ext="edit" shapetype="t"/>
          </v:shapetype>
          <v:shape id="_x0000_s1080" type="#_x0000_t32" style="position:absolute;left:0;text-align:left;margin-left:375.5pt;margin-top:5.75pt;width:26.4pt;height:32.75pt;flip:x;z-index:251720704" o:connectortype="straight">
            <v:stroke endarrow="block"/>
          </v:shape>
        </w:pict>
      </w:r>
    </w:p>
    <w:p w:rsidR="00E1209F" w:rsidRPr="00E1209F"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rect id="_x0000_s1060" style="position:absolute;left:0;text-align:left;margin-left:23.3pt;margin-top:5.95pt;width:150.55pt;height:23.6pt;z-index:251709440" o:regroupid="12">
            <v:textbox style="mso-next-textbox:#_x0000_s1060">
              <w:txbxContent>
                <w:p w:rsidR="00A57B20" w:rsidRPr="00930D6C" w:rsidRDefault="00A57B20" w:rsidP="00D53988">
                  <w:pPr>
                    <w:jc w:val="center"/>
                    <w:rPr>
                      <w:rFonts w:ascii="Arial" w:hAnsi="Arial" w:cs="Arial"/>
                      <w:sz w:val="24"/>
                      <w:szCs w:val="24"/>
                    </w:rPr>
                  </w:pPr>
                  <w:r w:rsidRPr="00930D6C">
                    <w:rPr>
                      <w:rFonts w:ascii="Arial" w:hAnsi="Arial" w:cs="Arial"/>
                      <w:sz w:val="24"/>
                      <w:szCs w:val="24"/>
                    </w:rPr>
                    <w:t>Canal de refroidissement</w:t>
                  </w:r>
                </w:p>
              </w:txbxContent>
            </v:textbox>
          </v:rect>
        </w:pict>
      </w:r>
    </w:p>
    <w:p w:rsidR="00E1209F" w:rsidRDefault="00E1209F"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D53988"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rect id="_x0000_s1061" style="position:absolute;left:0;text-align:left;margin-left:401.5pt;margin-top:9.25pt;width:126pt;height:23.6pt;z-index:251710464" o:regroupid="12">
            <v:textbox style="mso-next-textbox:#_x0000_s1061">
              <w:txbxContent>
                <w:p w:rsidR="00A57B20" w:rsidRPr="00930D6C" w:rsidRDefault="00A57B20" w:rsidP="00D53988">
                  <w:pPr>
                    <w:jc w:val="center"/>
                    <w:rPr>
                      <w:rFonts w:ascii="Arial" w:hAnsi="Arial" w:cs="Arial"/>
                      <w:sz w:val="24"/>
                      <w:szCs w:val="24"/>
                    </w:rPr>
                  </w:pPr>
                  <w:r w:rsidRPr="00930D6C">
                    <w:rPr>
                      <w:rFonts w:ascii="Arial" w:hAnsi="Arial" w:cs="Arial"/>
                      <w:sz w:val="24"/>
                      <w:szCs w:val="24"/>
                    </w:rPr>
                    <w:t>Canal d’alimentation</w:t>
                  </w:r>
                </w:p>
              </w:txbxContent>
            </v:textbox>
          </v:rect>
        </w:pict>
      </w:r>
      <w:r>
        <w:rPr>
          <w:rFonts w:ascii="Arial" w:hAnsi="Arial" w:cs="Arial"/>
          <w:b/>
          <w:bCs/>
          <w:noProof/>
          <w:spacing w:val="-1"/>
          <w:sz w:val="24"/>
          <w:szCs w:val="24"/>
          <w:lang w:eastAsia="fr-FR"/>
        </w:rPr>
        <w:pict>
          <v:shape id="_x0000_s1071" type="#_x0000_t32" style="position:absolute;left:0;text-align:left;margin-left:173.85pt;margin-top:1.95pt;width:119.6pt;height:18.35pt;z-index:251716608" o:connectortype="straight" o:regroupid="12">
            <v:stroke endarrow="block"/>
          </v:shape>
        </w:pict>
      </w:r>
    </w:p>
    <w:p w:rsidR="00D53988"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rect id="_x0000_s1083" style="position:absolute;left:0;text-align:left;margin-left:23.3pt;margin-top:3.05pt;width:124pt;height:23.6pt;z-index:251723776">
            <v:textbox style="mso-next-textbox:#_x0000_s1083">
              <w:txbxContent>
                <w:p w:rsidR="00A57B20" w:rsidRPr="00930D6C" w:rsidRDefault="00A57B20" w:rsidP="0048418E">
                  <w:pPr>
                    <w:jc w:val="center"/>
                    <w:rPr>
                      <w:rFonts w:ascii="Arial" w:hAnsi="Arial" w:cs="Arial"/>
                      <w:sz w:val="24"/>
                      <w:szCs w:val="24"/>
                    </w:rPr>
                  </w:pPr>
                  <w:r>
                    <w:rPr>
                      <w:rFonts w:ascii="Arial" w:hAnsi="Arial" w:cs="Arial"/>
                      <w:sz w:val="24"/>
                      <w:szCs w:val="24"/>
                    </w:rPr>
                    <w:t>Course éjecteurs</w:t>
                  </w:r>
                </w:p>
              </w:txbxContent>
            </v:textbox>
          </v:rect>
        </w:pict>
      </w:r>
    </w:p>
    <w:p w:rsidR="00D53988"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sidRPr="0027629B">
        <w:rPr>
          <w:noProof/>
          <w:lang w:eastAsia="fr-FR"/>
        </w:rPr>
        <w:pict>
          <v:shape id="_x0000_s1082" type="#_x0000_t32" style="position:absolute;left:0;text-align:left;margin-left:147.3pt;margin-top:12.85pt;width:76.55pt;height:11.35pt;flip:x y;z-index:251722752" o:connectortype="straight">
            <v:stroke startarrow="block"/>
          </v:shape>
        </w:pict>
      </w:r>
      <w:r w:rsidRPr="0027629B">
        <w:rPr>
          <w:noProof/>
          <w:lang w:eastAsia="fr-FR"/>
        </w:rPr>
        <w:pict>
          <v:shape id="_x0000_s1075" type="#_x0000_t32" style="position:absolute;left:0;text-align:left;margin-left:314.1pt;margin-top:5.25pt;width:87.4pt;height:15pt;flip:x;z-index:251718656" o:connectortype="straight" o:regroupid="12" strokecolor="black [3213]" strokeweight=".25pt">
            <v:stroke endarrow="block"/>
          </v:shape>
        </w:pict>
      </w:r>
    </w:p>
    <w:p w:rsidR="00D53988"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sidRPr="0027629B">
        <w:rPr>
          <w:noProof/>
          <w:lang w:eastAsia="fr-FR"/>
        </w:rPr>
        <w:pict>
          <v:shape id="_x0000_s1081" type="#_x0000_t32" style="position:absolute;left:0;text-align:left;margin-left:225.95pt;margin-top:10.4pt;width:26.6pt;height:0;z-index:251721728" o:connectortype="straight">
            <v:stroke startarrow="block" endarrow="block"/>
          </v:shape>
        </w:pict>
      </w:r>
    </w:p>
    <w:p w:rsidR="00D53988"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shape id="_x0000_s1074" type="#_x0000_t32" style="position:absolute;left:0;text-align:left;margin-left:310.55pt;margin-top:4.55pt;width:98.5pt;height:11.3pt;flip:x y;z-index:251717632" o:connectortype="straight" o:regroupid="12">
            <v:stroke endarrow="block"/>
          </v:shape>
        </w:pict>
      </w:r>
    </w:p>
    <w:p w:rsidR="00D53988"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sidRPr="0027629B">
        <w:rPr>
          <w:noProof/>
        </w:rPr>
        <w:pict>
          <v:shape id="_x0000_s1077" type="#_x0000_t202" style="position:absolute;left:0;text-align:left;margin-left:71.35pt;margin-top:11.5pt;width:66.8pt;height:23.6pt;z-index:251705344;mso-wrap-style:none">
            <v:textbox>
              <w:txbxContent>
                <w:p w:rsidR="00A57B20" w:rsidRPr="0048418E" w:rsidRDefault="00A57B20" w:rsidP="0048418E">
                  <w:pPr>
                    <w:pStyle w:val="NormalWeb"/>
                    <w:shd w:val="clear" w:color="auto" w:fill="FFFFFF"/>
                    <w:spacing w:after="100" w:afterAutospacing="1"/>
                    <w:rPr>
                      <w:rFonts w:ascii="Arial" w:hAnsi="Arial" w:cs="Arial"/>
                      <w:bCs/>
                      <w:noProof/>
                      <w:spacing w:val="-1"/>
                    </w:rPr>
                  </w:pPr>
                  <w:r w:rsidRPr="0048418E">
                    <w:rPr>
                      <w:rFonts w:ascii="Arial" w:hAnsi="Arial" w:cs="Arial"/>
                      <w:bCs/>
                      <w:noProof/>
                      <w:spacing w:val="-1"/>
                    </w:rPr>
                    <w:t>Tasseaux</w:t>
                  </w:r>
                </w:p>
              </w:txbxContent>
            </v:textbox>
            <w10:wrap type="square"/>
          </v:shape>
        </w:pict>
      </w:r>
      <w:r>
        <w:rPr>
          <w:rFonts w:ascii="Arial" w:hAnsi="Arial" w:cs="Arial"/>
          <w:b/>
          <w:bCs/>
          <w:noProof/>
          <w:spacing w:val="-1"/>
          <w:sz w:val="24"/>
          <w:szCs w:val="24"/>
          <w:lang w:eastAsia="fr-FR"/>
        </w:rPr>
        <w:pict>
          <v:shape id="_x0000_s1062" type="#_x0000_t202" style="position:absolute;left:0;text-align:left;margin-left:409.05pt;margin-top:2.05pt;width:101.25pt;height:23.6pt;z-index:251711488" o:regroupid="12">
            <v:textbox style="mso-next-textbox:#_x0000_s1062">
              <w:txbxContent>
                <w:p w:rsidR="00A57B20" w:rsidRPr="00930D6C" w:rsidRDefault="00A57B20" w:rsidP="00D53988">
                  <w:pPr>
                    <w:rPr>
                      <w:rFonts w:ascii="Arial" w:hAnsi="Arial" w:cs="Arial"/>
                      <w:sz w:val="24"/>
                      <w:szCs w:val="24"/>
                    </w:rPr>
                  </w:pPr>
                  <w:r w:rsidRPr="00930D6C">
                    <w:rPr>
                      <w:rFonts w:ascii="Arial" w:hAnsi="Arial" w:cs="Arial"/>
                      <w:sz w:val="24"/>
                      <w:szCs w:val="24"/>
                    </w:rPr>
                    <w:t>Seuil d’injection</w:t>
                  </w:r>
                </w:p>
              </w:txbxContent>
            </v:textbox>
          </v:shape>
        </w:pict>
      </w:r>
    </w:p>
    <w:p w:rsidR="00D53988" w:rsidRDefault="00D53988"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D53988"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shape id="_x0000_s1078" type="#_x0000_t32" style="position:absolute;left:0;text-align:left;margin-left:138.15pt;margin-top:7.5pt;width:81.45pt;height:6.35pt;z-index:251706368" o:connectortype="straight">
            <v:stroke endarrow="block"/>
          </v:shape>
        </w:pict>
      </w:r>
    </w:p>
    <w:p w:rsidR="00D53988" w:rsidRDefault="00D53988"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D53988" w:rsidRDefault="00D53988"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D53988"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67" type="#_x0000_t85" style="position:absolute;left:0;text-align:left;margin-left:334.2pt;margin-top:-20.25pt;width:11.25pt;height:58.6pt;rotation:270;z-index:251713536" o:regroupid="12"/>
        </w:pict>
      </w:r>
      <w:r>
        <w:rPr>
          <w:rFonts w:ascii="Arial" w:hAnsi="Arial" w:cs="Arial"/>
          <w:b/>
          <w:bCs/>
          <w:noProof/>
          <w:spacing w:val="-1"/>
          <w:sz w:val="24"/>
          <w:szCs w:val="24"/>
          <w:lang w:eastAsia="fr-FR"/>
        </w:rPr>
        <w:pict>
          <v:shape id="_x0000_s1066" type="#_x0000_t85" style="position:absolute;left:0;text-align:left;margin-left:240.8pt;margin-top:-53.6pt;width:11.25pt;height:125.25pt;rotation:270;z-index:251712512" o:regroupid="12"/>
        </w:pict>
      </w:r>
      <w:r>
        <w:rPr>
          <w:rFonts w:ascii="Arial" w:hAnsi="Arial" w:cs="Arial"/>
          <w:b/>
          <w:bCs/>
          <w:noProof/>
          <w:spacing w:val="-1"/>
          <w:sz w:val="24"/>
          <w:szCs w:val="24"/>
          <w:lang w:eastAsia="fr-FR"/>
        </w:rPr>
        <w:pict>
          <v:rect id="_x0000_s1059" style="position:absolute;left:0;text-align:left;margin-left:352.6pt;margin-top:30.4pt;width:108pt;height:39pt;z-index:251708416" o:regroupid="12">
            <v:textbox style="mso-next-textbox:#_x0000_s1059">
              <w:txbxContent>
                <w:p w:rsidR="00A57B20" w:rsidRPr="00D53988" w:rsidRDefault="00A57B20" w:rsidP="00D53988">
                  <w:pPr>
                    <w:jc w:val="center"/>
                    <w:rPr>
                      <w:rFonts w:ascii="Arial" w:hAnsi="Arial" w:cs="Arial"/>
                      <w:sz w:val="24"/>
                      <w:szCs w:val="24"/>
                    </w:rPr>
                  </w:pPr>
                  <w:r w:rsidRPr="00D53988">
                    <w:rPr>
                      <w:rFonts w:ascii="Arial" w:hAnsi="Arial" w:cs="Arial"/>
                      <w:sz w:val="24"/>
                      <w:szCs w:val="24"/>
                    </w:rPr>
                    <w:t>Partie fixe</w:t>
                  </w:r>
                </w:p>
                <w:p w:rsidR="00A57B20" w:rsidRPr="00D53988" w:rsidRDefault="00A57B20" w:rsidP="00D53988">
                  <w:pPr>
                    <w:jc w:val="center"/>
                    <w:rPr>
                      <w:rFonts w:ascii="Arial" w:hAnsi="Arial" w:cs="Arial"/>
                      <w:sz w:val="24"/>
                      <w:szCs w:val="24"/>
                    </w:rPr>
                  </w:pPr>
                  <w:r w:rsidRPr="00D53988">
                    <w:rPr>
                      <w:rFonts w:ascii="Arial" w:hAnsi="Arial" w:cs="Arial"/>
                      <w:sz w:val="24"/>
                      <w:szCs w:val="24"/>
                    </w:rPr>
                    <w:t>(Coté injection)</w:t>
                  </w:r>
                </w:p>
              </w:txbxContent>
            </v:textbox>
          </v:rect>
        </w:pict>
      </w:r>
      <w:r>
        <w:rPr>
          <w:rFonts w:ascii="Arial" w:hAnsi="Arial" w:cs="Arial"/>
          <w:b/>
          <w:bCs/>
          <w:noProof/>
          <w:spacing w:val="-1"/>
          <w:sz w:val="24"/>
          <w:szCs w:val="24"/>
          <w:lang w:eastAsia="fr-FR"/>
        </w:rPr>
        <w:pict>
          <v:shape id="_x0000_s1069" type="#_x0000_t32" style="position:absolute;left:0;text-align:left;margin-left:340.9pt;margin-top:14.65pt;width:12.05pt;height:15.75pt;z-index:251715584" o:connectortype="straight" o:regroupid="12">
            <v:stroke endarrow="block"/>
          </v:shape>
        </w:pict>
      </w:r>
      <w:r>
        <w:rPr>
          <w:rFonts w:ascii="Arial" w:hAnsi="Arial" w:cs="Arial"/>
          <w:b/>
          <w:bCs/>
          <w:noProof/>
          <w:spacing w:val="-1"/>
          <w:sz w:val="24"/>
          <w:szCs w:val="24"/>
          <w:lang w:eastAsia="fr-FR"/>
        </w:rPr>
        <w:pict>
          <v:rect id="_x0000_s1058" style="position:absolute;left:0;text-align:left;margin-left:121.8pt;margin-top:30.4pt;width:117pt;height:39pt;z-index:251707392" o:regroupid="12">
            <v:textbox style="mso-next-textbox:#_x0000_s1058">
              <w:txbxContent>
                <w:p w:rsidR="00A57B20" w:rsidRPr="00D53988" w:rsidRDefault="00A57B20" w:rsidP="00D53988">
                  <w:pPr>
                    <w:jc w:val="center"/>
                    <w:rPr>
                      <w:rFonts w:ascii="Arial" w:hAnsi="Arial" w:cs="Arial"/>
                      <w:sz w:val="24"/>
                      <w:szCs w:val="24"/>
                    </w:rPr>
                  </w:pPr>
                  <w:r w:rsidRPr="00D53988">
                    <w:rPr>
                      <w:rFonts w:ascii="Arial" w:hAnsi="Arial" w:cs="Arial"/>
                      <w:sz w:val="24"/>
                      <w:szCs w:val="24"/>
                    </w:rPr>
                    <w:t>Partie mobile</w:t>
                  </w:r>
                </w:p>
                <w:p w:rsidR="00A57B20" w:rsidRPr="00D53988" w:rsidRDefault="00A57B20" w:rsidP="00D53988">
                  <w:pPr>
                    <w:jc w:val="center"/>
                    <w:rPr>
                      <w:rFonts w:ascii="Arial" w:hAnsi="Arial" w:cs="Arial"/>
                      <w:sz w:val="24"/>
                      <w:szCs w:val="24"/>
                    </w:rPr>
                  </w:pPr>
                  <w:r w:rsidRPr="00D53988">
                    <w:rPr>
                      <w:rFonts w:ascii="Arial" w:hAnsi="Arial" w:cs="Arial"/>
                      <w:sz w:val="24"/>
                      <w:szCs w:val="24"/>
                    </w:rPr>
                    <w:t>(Coté fermeture)</w:t>
                  </w:r>
                </w:p>
              </w:txbxContent>
            </v:textbox>
          </v:rect>
        </w:pict>
      </w:r>
      <w:r>
        <w:rPr>
          <w:rFonts w:ascii="Arial" w:hAnsi="Arial" w:cs="Arial"/>
          <w:b/>
          <w:bCs/>
          <w:noProof/>
          <w:spacing w:val="-1"/>
          <w:sz w:val="24"/>
          <w:szCs w:val="24"/>
          <w:lang w:eastAsia="fr-FR"/>
        </w:rPr>
        <w:pict>
          <v:shape id="_x0000_s1068" type="#_x0000_t32" style="position:absolute;left:0;text-align:left;margin-left:238.8pt;margin-top:14.65pt;width:10.85pt;height:15.75pt;flip:x;z-index:251714560" o:connectortype="straight" o:regroupid="12">
            <v:stroke endarrow="block"/>
          </v:shape>
        </w:pict>
      </w:r>
    </w:p>
    <w:p w:rsidR="00D53988" w:rsidRDefault="00D53988"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D53988" w:rsidRDefault="00D53988"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D53988" w:rsidRDefault="00D53988"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D53988" w:rsidRDefault="00D53988"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471B63" w:rsidRDefault="00471B63" w:rsidP="0012434F">
      <w:pPr>
        <w:ind w:left="1304"/>
        <w:rPr>
          <w:rFonts w:ascii="Arial" w:hAnsi="Arial" w:cs="Arial"/>
          <w:sz w:val="24"/>
          <w:szCs w:val="24"/>
        </w:rPr>
      </w:pPr>
    </w:p>
    <w:p w:rsidR="003301FF" w:rsidRDefault="003301FF" w:rsidP="0012434F">
      <w:pPr>
        <w:ind w:left="1304"/>
        <w:rPr>
          <w:rFonts w:ascii="Arial" w:hAnsi="Arial" w:cs="Arial"/>
          <w:sz w:val="24"/>
          <w:szCs w:val="24"/>
        </w:rPr>
      </w:pPr>
    </w:p>
    <w:p w:rsidR="00471B63" w:rsidRDefault="00471B63" w:rsidP="00183DB2">
      <w:pPr>
        <w:ind w:left="567"/>
        <w:jc w:val="both"/>
        <w:rPr>
          <w:rFonts w:ascii="Arial" w:hAnsi="Arial" w:cs="Arial"/>
          <w:sz w:val="24"/>
          <w:szCs w:val="24"/>
        </w:rPr>
      </w:pPr>
      <w:r w:rsidRPr="00471B63">
        <w:rPr>
          <w:rFonts w:ascii="Arial" w:hAnsi="Arial" w:cs="Arial"/>
          <w:sz w:val="24"/>
          <w:szCs w:val="24"/>
        </w:rPr>
        <w:lastRenderedPageBreak/>
        <w:t xml:space="preserve">Des tasseaux créent un espace qui à été aménagé pour le mécanisme d’éjection du coté fermeture du moule. Cet espace doit être suffisamment profond pour que les éjecteurs puissent accomplir la course requise pour le démoulage. </w:t>
      </w:r>
    </w:p>
    <w:p w:rsidR="003301FF" w:rsidRDefault="003301FF" w:rsidP="00183DB2">
      <w:pPr>
        <w:ind w:left="567"/>
        <w:jc w:val="both"/>
        <w:rPr>
          <w:rFonts w:ascii="Arial" w:hAnsi="Arial" w:cs="Arial"/>
          <w:sz w:val="24"/>
          <w:szCs w:val="24"/>
        </w:rPr>
      </w:pPr>
    </w:p>
    <w:p w:rsidR="00471B63" w:rsidRPr="00471B63" w:rsidRDefault="00471B63" w:rsidP="00183DB2">
      <w:pPr>
        <w:ind w:left="567"/>
        <w:jc w:val="both"/>
        <w:rPr>
          <w:rFonts w:ascii="Arial" w:hAnsi="Arial" w:cs="Arial"/>
          <w:sz w:val="24"/>
          <w:szCs w:val="24"/>
        </w:rPr>
      </w:pPr>
      <w:r w:rsidRPr="00471B63">
        <w:rPr>
          <w:rFonts w:ascii="Arial" w:hAnsi="Arial" w:cs="Arial"/>
          <w:sz w:val="24"/>
          <w:szCs w:val="24"/>
        </w:rPr>
        <w:t>Pour centrer le moule sur l’axe de la machine, celui-ci possède une bague de centrage.</w:t>
      </w:r>
    </w:p>
    <w:p w:rsidR="008745AE" w:rsidRDefault="008745AE" w:rsidP="00183DB2">
      <w:pPr>
        <w:ind w:left="567"/>
        <w:jc w:val="both"/>
        <w:rPr>
          <w:rFonts w:ascii="Arial" w:hAnsi="Arial" w:cs="Arial"/>
          <w:sz w:val="24"/>
          <w:szCs w:val="24"/>
        </w:rPr>
      </w:pPr>
      <w:r w:rsidRPr="008745AE">
        <w:rPr>
          <w:rFonts w:ascii="Arial" w:hAnsi="Arial" w:cs="Arial"/>
          <w:sz w:val="24"/>
          <w:szCs w:val="24"/>
        </w:rPr>
        <w:t xml:space="preserve">Pour avoir un bon guidage des deux parties du moule, on implante 4 colonnes et 4 bagues, une des colonnes étant décalée pour empêcher </w:t>
      </w:r>
      <w:r w:rsidR="00382E79" w:rsidRPr="008745AE">
        <w:rPr>
          <w:rFonts w:ascii="Arial" w:hAnsi="Arial" w:cs="Arial"/>
          <w:sz w:val="24"/>
          <w:szCs w:val="24"/>
        </w:rPr>
        <w:t>toute</w:t>
      </w:r>
      <w:r w:rsidRPr="008745AE">
        <w:rPr>
          <w:rFonts w:ascii="Arial" w:hAnsi="Arial" w:cs="Arial"/>
          <w:sz w:val="24"/>
          <w:szCs w:val="24"/>
        </w:rPr>
        <w:t xml:space="preserve"> erreur de manipulation.</w:t>
      </w:r>
    </w:p>
    <w:p w:rsidR="003301FF" w:rsidRPr="008745AE" w:rsidRDefault="003301FF" w:rsidP="0012434F">
      <w:pPr>
        <w:ind w:left="1304"/>
        <w:rPr>
          <w:rFonts w:ascii="Arial" w:hAnsi="Arial" w:cs="Arial"/>
          <w:sz w:val="24"/>
          <w:szCs w:val="24"/>
        </w:rPr>
      </w:pPr>
    </w:p>
    <w:p w:rsidR="003301FF"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shape id="_x0000_s1086" type="#_x0000_t202" style="position:absolute;left:0;text-align:left;margin-left:350.6pt;margin-top:1.9pt;width:131.85pt;height:23.6pt;z-index:251726848">
            <v:textbox style="mso-next-textbox:#_x0000_s1086">
              <w:txbxContent>
                <w:p w:rsidR="00A57B20" w:rsidRPr="00930D6C" w:rsidRDefault="00A57B20" w:rsidP="00382E79">
                  <w:pPr>
                    <w:rPr>
                      <w:rFonts w:ascii="Arial" w:hAnsi="Arial" w:cs="Arial"/>
                      <w:sz w:val="24"/>
                      <w:szCs w:val="24"/>
                    </w:rPr>
                  </w:pPr>
                  <w:r>
                    <w:rPr>
                      <w:rFonts w:ascii="Arial" w:hAnsi="Arial" w:cs="Arial"/>
                      <w:sz w:val="24"/>
                      <w:szCs w:val="24"/>
                    </w:rPr>
                    <w:t>Colonne de guidage</w:t>
                  </w:r>
                </w:p>
              </w:txbxContent>
            </v:textbox>
          </v:shape>
        </w:pict>
      </w:r>
      <w:r>
        <w:rPr>
          <w:rFonts w:ascii="Arial" w:hAnsi="Arial" w:cs="Arial"/>
          <w:b/>
          <w:bCs/>
          <w:noProof/>
          <w:spacing w:val="-1"/>
          <w:sz w:val="24"/>
          <w:szCs w:val="24"/>
          <w:lang w:eastAsia="fr-FR"/>
        </w:rPr>
        <w:pict>
          <v:shape id="_x0000_s1085" type="#_x0000_t202" style="position:absolute;left:0;text-align:left;margin-left:174.95pt;margin-top:1.9pt;width:118.35pt;height:23.6pt;z-index:251725824">
            <v:textbox style="mso-next-textbox:#_x0000_s1085">
              <w:txbxContent>
                <w:p w:rsidR="00A57B20" w:rsidRPr="00930D6C" w:rsidRDefault="00A57B20" w:rsidP="00382E79">
                  <w:pPr>
                    <w:rPr>
                      <w:rFonts w:ascii="Arial" w:hAnsi="Arial" w:cs="Arial"/>
                      <w:sz w:val="24"/>
                      <w:szCs w:val="24"/>
                    </w:rPr>
                  </w:pPr>
                  <w:r>
                    <w:rPr>
                      <w:rFonts w:ascii="Arial" w:hAnsi="Arial" w:cs="Arial"/>
                      <w:sz w:val="24"/>
                      <w:szCs w:val="24"/>
                    </w:rPr>
                    <w:t>Bague de guidage</w:t>
                  </w:r>
                </w:p>
              </w:txbxContent>
            </v:textbox>
          </v:shape>
        </w:pict>
      </w:r>
    </w:p>
    <w:p w:rsidR="0048418E" w:rsidRDefault="0027629B"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r>
        <w:rPr>
          <w:rFonts w:ascii="Arial" w:hAnsi="Arial" w:cs="Arial"/>
          <w:b/>
          <w:bCs/>
          <w:noProof/>
          <w:spacing w:val="-1"/>
          <w:sz w:val="24"/>
          <w:szCs w:val="24"/>
          <w:lang w:eastAsia="fr-FR"/>
        </w:rPr>
        <w:pict>
          <v:shape id="_x0000_s1087" type="#_x0000_t32" style="position:absolute;left:0;text-align:left;margin-left:348.9pt;margin-top:11.7pt;width:1.7pt;height:63.9pt;flip:x;z-index:251727872" o:connectortype="straight">
            <v:stroke endarrow="block"/>
          </v:shape>
        </w:pict>
      </w:r>
      <w:r>
        <w:rPr>
          <w:rFonts w:ascii="Arial" w:hAnsi="Arial" w:cs="Arial"/>
          <w:b/>
          <w:bCs/>
          <w:noProof/>
          <w:spacing w:val="-1"/>
          <w:sz w:val="24"/>
          <w:szCs w:val="24"/>
          <w:lang w:eastAsia="fr-FR"/>
        </w:rPr>
        <w:pict>
          <v:shape id="_x0000_s1088" type="#_x0000_t32" style="position:absolute;left:0;text-align:left;margin-left:293.3pt;margin-top:11.7pt;width:11.9pt;height:53.4pt;z-index:251728896" o:connectortype="straight">
            <v:stroke endarrow="block"/>
          </v:shape>
        </w:pict>
      </w:r>
      <w:r>
        <w:rPr>
          <w:rFonts w:ascii="Arial" w:hAnsi="Arial" w:cs="Arial"/>
          <w:b/>
          <w:bCs/>
          <w:noProof/>
          <w:spacing w:val="-1"/>
          <w:sz w:val="24"/>
          <w:szCs w:val="24"/>
          <w:lang w:eastAsia="fr-FR"/>
        </w:rPr>
        <w:pict>
          <v:shape id="_x0000_s1084" type="#_x0000_t202" style="position:absolute;left:0;text-align:left;margin-left:27.9pt;margin-top:11.7pt;width:7in;height:100.9pt;z-index:251724800" stroked="f">
            <v:textbox>
              <w:txbxContent>
                <w:p w:rsidR="00A57B20" w:rsidRDefault="00A57B20" w:rsidP="00382E79">
                  <w:pPr>
                    <w:jc w:val="center"/>
                  </w:pPr>
                  <w:r>
                    <w:rPr>
                      <w:noProof/>
                      <w:lang w:eastAsia="fr-FR"/>
                    </w:rPr>
                    <w:drawing>
                      <wp:inline distT="0" distB="0" distL="0" distR="0">
                        <wp:extent cx="4029075" cy="1180494"/>
                        <wp:effectExtent l="0" t="0" r="0" b="0"/>
                        <wp:docPr id="12" name="Image 11" descr="image_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1.png"/>
                                <pic:cNvPicPr/>
                              </pic:nvPicPr>
                              <pic:blipFill>
                                <a:blip r:embed="rId13"/>
                                <a:stretch>
                                  <a:fillRect/>
                                </a:stretch>
                              </pic:blipFill>
                              <pic:spPr>
                                <a:xfrm>
                                  <a:off x="0" y="0"/>
                                  <a:ext cx="4030706" cy="1180972"/>
                                </a:xfrm>
                                <a:prstGeom prst="rect">
                                  <a:avLst/>
                                </a:prstGeom>
                              </pic:spPr>
                            </pic:pic>
                          </a:graphicData>
                        </a:graphic>
                      </wp:inline>
                    </w:drawing>
                  </w:r>
                </w:p>
              </w:txbxContent>
            </v:textbox>
          </v:shape>
        </w:pict>
      </w:r>
    </w:p>
    <w:p w:rsidR="00E461C0" w:rsidRDefault="00E461C0"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E461C0" w:rsidRDefault="00E461C0"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E461C0" w:rsidRDefault="00E461C0"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E461C0" w:rsidRDefault="00E461C0"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E461C0" w:rsidRDefault="00E461C0"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E461C0" w:rsidRDefault="00E461C0"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E461C0" w:rsidRDefault="00E461C0"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3301FF" w:rsidRDefault="003301FF" w:rsidP="0012434F">
      <w:pPr>
        <w:widowControl w:val="0"/>
        <w:shd w:val="clear" w:color="auto" w:fill="FFFFFF"/>
        <w:tabs>
          <w:tab w:val="left" w:pos="365"/>
        </w:tabs>
        <w:autoSpaceDE w:val="0"/>
        <w:autoSpaceDN w:val="0"/>
        <w:adjustRightInd w:val="0"/>
        <w:ind w:left="1304"/>
        <w:rPr>
          <w:rFonts w:ascii="Arial" w:hAnsi="Arial" w:cs="Arial"/>
          <w:b/>
          <w:bCs/>
          <w:spacing w:val="-1"/>
          <w:sz w:val="24"/>
          <w:szCs w:val="24"/>
        </w:rPr>
      </w:pPr>
    </w:p>
    <w:p w:rsidR="00E461C0" w:rsidRPr="00E461C0" w:rsidRDefault="00E461C0" w:rsidP="0012434F">
      <w:pPr>
        <w:pStyle w:val="Paragraphedeliste"/>
        <w:widowControl w:val="0"/>
        <w:numPr>
          <w:ilvl w:val="0"/>
          <w:numId w:val="3"/>
        </w:numPr>
        <w:pBdr>
          <w:bottom w:val="single" w:sz="18" w:space="1" w:color="1F497D" w:themeColor="text2"/>
        </w:pBdr>
        <w:tabs>
          <w:tab w:val="left" w:pos="567"/>
        </w:tabs>
        <w:autoSpaceDE w:val="0"/>
        <w:autoSpaceDN w:val="0"/>
        <w:adjustRightInd w:val="0"/>
        <w:ind w:left="567" w:hanging="567"/>
        <w:rPr>
          <w:rFonts w:ascii="Arial" w:hAnsi="Arial" w:cs="Arial"/>
          <w:b/>
          <w:bCs/>
          <w:color w:val="1F497D" w:themeColor="text2"/>
          <w:spacing w:val="-1"/>
          <w:sz w:val="28"/>
          <w:szCs w:val="28"/>
        </w:rPr>
      </w:pPr>
      <w:r w:rsidRPr="00E461C0">
        <w:rPr>
          <w:rFonts w:ascii="Arial" w:hAnsi="Arial" w:cs="Arial"/>
          <w:b/>
          <w:bCs/>
          <w:color w:val="1F497D" w:themeColor="text2"/>
          <w:spacing w:val="-1"/>
          <w:sz w:val="28"/>
          <w:szCs w:val="28"/>
        </w:rPr>
        <w:t xml:space="preserve">Nomenclature d’un moule </w:t>
      </w:r>
      <w:r w:rsidR="00CC51C7">
        <w:rPr>
          <w:rFonts w:ascii="Arial" w:hAnsi="Arial" w:cs="Arial"/>
          <w:b/>
          <w:bCs/>
          <w:color w:val="1F497D" w:themeColor="text2"/>
          <w:spacing w:val="-1"/>
          <w:sz w:val="28"/>
          <w:szCs w:val="28"/>
        </w:rPr>
        <w:t>(</w:t>
      </w:r>
      <w:r w:rsidRPr="00E461C0">
        <w:rPr>
          <w:rFonts w:ascii="Arial" w:hAnsi="Arial" w:cs="Arial"/>
          <w:b/>
          <w:bCs/>
          <w:color w:val="1F497D" w:themeColor="text2"/>
          <w:spacing w:val="-1"/>
          <w:sz w:val="28"/>
          <w:szCs w:val="28"/>
        </w:rPr>
        <w:t>2 plateaux</w:t>
      </w:r>
      <w:r w:rsidR="00CC51C7">
        <w:rPr>
          <w:rFonts w:ascii="Arial" w:hAnsi="Arial" w:cs="Arial"/>
          <w:b/>
          <w:bCs/>
          <w:color w:val="1F497D" w:themeColor="text2"/>
          <w:spacing w:val="-1"/>
          <w:sz w:val="28"/>
          <w:szCs w:val="28"/>
        </w:rPr>
        <w:t>)</w:t>
      </w:r>
    </w:p>
    <w:p w:rsidR="00DD4907" w:rsidRDefault="0027629B" w:rsidP="00DD4907">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65" type="#_x0000_t202" style="position:absolute;left:0;text-align:left;margin-left:360.25pt;margin-top:1.5pt;width:111.25pt;height:32.5pt;z-index:251757568" stroked="f">
            <v:textbox style="mso-next-textbox:#_x0000_s1165">
              <w:txbxContent>
                <w:p w:rsidR="00A57B20" w:rsidRPr="00765CA1" w:rsidRDefault="00A57B20" w:rsidP="00DD4907">
                  <w:pPr>
                    <w:rPr>
                      <w:rFonts w:ascii="Arial" w:hAnsi="Arial" w:cs="Arial"/>
                      <w:sz w:val="20"/>
                      <w:szCs w:val="20"/>
                    </w:rPr>
                  </w:pPr>
                  <w:r w:rsidRPr="00765CA1">
                    <w:rPr>
                      <w:rFonts w:ascii="Arial" w:hAnsi="Arial" w:cs="Arial"/>
                      <w:sz w:val="20"/>
                      <w:szCs w:val="20"/>
                    </w:rPr>
                    <w:t>Porte-empreinte fixe</w:t>
                  </w:r>
                </w:p>
              </w:txbxContent>
            </v:textbox>
          </v:shape>
        </w:pict>
      </w:r>
      <w:r>
        <w:rPr>
          <w:rFonts w:ascii="Arial" w:hAnsi="Arial" w:cs="Arial"/>
          <w:b/>
          <w:bCs/>
          <w:noProof/>
          <w:spacing w:val="-1"/>
          <w:sz w:val="24"/>
          <w:szCs w:val="24"/>
          <w:lang w:eastAsia="fr-FR"/>
        </w:rPr>
        <w:pict>
          <v:shape id="_x0000_s1160" type="#_x0000_t202" style="position:absolute;left:0;text-align:left;margin-left:168.45pt;margin-top:5.1pt;width:119.2pt;height:32.5pt;z-index:251752448" filled="f" stroked="f">
            <v:textbox style="mso-next-textbox:#_x0000_s1160">
              <w:txbxContent>
                <w:p w:rsidR="00A57B20" w:rsidRPr="00765CA1" w:rsidRDefault="00A57B20" w:rsidP="00DD4907">
                  <w:pPr>
                    <w:rPr>
                      <w:rFonts w:ascii="Arial" w:hAnsi="Arial" w:cs="Arial"/>
                      <w:sz w:val="20"/>
                      <w:szCs w:val="20"/>
                    </w:rPr>
                  </w:pPr>
                  <w:r w:rsidRPr="00765CA1">
                    <w:rPr>
                      <w:rFonts w:ascii="Arial" w:hAnsi="Arial" w:cs="Arial"/>
                      <w:sz w:val="20"/>
                      <w:szCs w:val="20"/>
                    </w:rPr>
                    <w:t>Douille de centrage</w:t>
                  </w:r>
                </w:p>
              </w:txbxContent>
            </v:textbox>
          </v:shape>
        </w:pict>
      </w:r>
    </w:p>
    <w:p w:rsidR="00DD4907" w:rsidRPr="00E1209F" w:rsidRDefault="0027629B" w:rsidP="00DD4907">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39" type="#_x0000_t202" style="position:absolute;left:0;text-align:left;margin-left:21.9pt;margin-top:2.05pt;width:516pt;height:474.15pt;z-index:251730944" filled="f" stroked="f">
            <v:textbox>
              <w:txbxContent>
                <w:p w:rsidR="00A57B20" w:rsidRDefault="00A57B20" w:rsidP="00DD4907">
                  <w:pPr>
                    <w:jc w:val="center"/>
                  </w:pPr>
                  <w:r>
                    <w:rPr>
                      <w:noProof/>
                      <w:lang w:eastAsia="fr-FR"/>
                    </w:rPr>
                    <w:drawing>
                      <wp:inline distT="0" distB="0" distL="0" distR="0">
                        <wp:extent cx="4133850" cy="4481092"/>
                        <wp:effectExtent l="0" t="0" r="0" b="0"/>
                        <wp:docPr id="116" name="Image 22" descr="image_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2.png"/>
                                <pic:cNvPicPr/>
                              </pic:nvPicPr>
                              <pic:blipFill>
                                <a:blip r:embed="rId14"/>
                                <a:stretch>
                                  <a:fillRect/>
                                </a:stretch>
                              </pic:blipFill>
                              <pic:spPr>
                                <a:xfrm>
                                  <a:off x="0" y="0"/>
                                  <a:ext cx="4135522" cy="4482905"/>
                                </a:xfrm>
                                <a:prstGeom prst="rect">
                                  <a:avLst/>
                                </a:prstGeom>
                              </pic:spPr>
                            </pic:pic>
                          </a:graphicData>
                        </a:graphic>
                      </wp:inline>
                    </w:drawing>
                  </w:r>
                </w:p>
              </w:txbxContent>
            </v:textbox>
          </v:shape>
        </w:pict>
      </w:r>
      <w:r>
        <w:rPr>
          <w:rFonts w:ascii="Arial" w:hAnsi="Arial" w:cs="Arial"/>
          <w:b/>
          <w:bCs/>
          <w:noProof/>
          <w:spacing w:val="-1"/>
          <w:sz w:val="24"/>
          <w:szCs w:val="24"/>
          <w:lang w:eastAsia="fr-FR"/>
        </w:rPr>
        <w:pict>
          <v:shape id="_x0000_s1179" type="#_x0000_t32" style="position:absolute;left:0;text-align:left;margin-left:141.9pt;margin-top:339.7pt;width:0;height:84.75pt;z-index:251771904" o:connectortype="straight"/>
        </w:pict>
      </w:r>
      <w:r>
        <w:rPr>
          <w:rFonts w:ascii="Arial" w:hAnsi="Arial" w:cs="Arial"/>
          <w:b/>
          <w:bCs/>
          <w:noProof/>
          <w:spacing w:val="-1"/>
          <w:sz w:val="24"/>
          <w:szCs w:val="24"/>
          <w:lang w:eastAsia="fr-FR"/>
        </w:rPr>
        <w:pict>
          <v:shape id="_x0000_s1178" type="#_x0000_t32" style="position:absolute;left:0;text-align:left;margin-left:417.15pt;margin-top:317.95pt;width:0;height:106.5pt;z-index:251770880" o:connectortype="straight"/>
        </w:pict>
      </w:r>
      <w:r>
        <w:rPr>
          <w:rFonts w:ascii="Arial" w:hAnsi="Arial" w:cs="Arial"/>
          <w:b/>
          <w:bCs/>
          <w:noProof/>
          <w:spacing w:val="-1"/>
          <w:sz w:val="24"/>
          <w:szCs w:val="24"/>
          <w:lang w:eastAsia="fr-FR"/>
        </w:rPr>
        <w:pict>
          <v:shape id="_x0000_s1167" type="#_x0000_t32" style="position:absolute;left:0;text-align:left;margin-left:348.9pt;margin-top:6.7pt;width:18.35pt;height:48.75pt;flip:x;z-index:251759616" o:connectortype="straight">
            <v:stroke endarrow="block"/>
          </v:shape>
        </w:pict>
      </w:r>
      <w:r>
        <w:rPr>
          <w:rFonts w:ascii="Arial" w:hAnsi="Arial" w:cs="Arial"/>
          <w:b/>
          <w:bCs/>
          <w:noProof/>
          <w:spacing w:val="-1"/>
          <w:sz w:val="24"/>
          <w:szCs w:val="24"/>
          <w:lang w:eastAsia="fr-FR"/>
        </w:rPr>
        <w:pict>
          <v:shape id="_x0000_s1166" type="#_x0000_t32" style="position:absolute;left:0;text-align:left;margin-left:367.25pt;margin-top:6.7pt;width:80.85pt;height:0;z-index:251758592" o:connectortype="straight"/>
        </w:pict>
      </w:r>
      <w:r>
        <w:rPr>
          <w:rFonts w:ascii="Arial" w:hAnsi="Arial" w:cs="Arial"/>
          <w:b/>
          <w:bCs/>
          <w:noProof/>
          <w:spacing w:val="-1"/>
          <w:sz w:val="24"/>
          <w:szCs w:val="24"/>
          <w:lang w:eastAsia="fr-FR"/>
        </w:rPr>
        <w:pict>
          <v:shape id="_x0000_s1176" type="#_x0000_t32" style="position:absolute;left:0;text-align:left;margin-left:393.45pt;margin-top:311.9pt;width:138.45pt;height:.05pt;flip:x;z-index:251768832" o:connectortype="straight">
            <v:stroke endarrow="block"/>
          </v:shape>
        </w:pict>
      </w:r>
      <w:r>
        <w:rPr>
          <w:rFonts w:ascii="Arial" w:hAnsi="Arial" w:cs="Arial"/>
          <w:b/>
          <w:bCs/>
          <w:noProof/>
          <w:spacing w:val="-1"/>
          <w:sz w:val="24"/>
          <w:szCs w:val="24"/>
          <w:lang w:eastAsia="fr-FR"/>
        </w:rPr>
        <w:pict>
          <v:shape id="_x0000_s1175" type="#_x0000_t202" style="position:absolute;left:0;text-align:left;margin-left:425.6pt;margin-top:295.35pt;width:112.5pt;height:27.75pt;z-index:251767808" stroked="f">
            <v:textbox>
              <w:txbxContent>
                <w:p w:rsidR="00A57B20" w:rsidRPr="00765CA1" w:rsidRDefault="00A57B20" w:rsidP="00DD4907">
                  <w:pPr>
                    <w:jc w:val="right"/>
                    <w:rPr>
                      <w:rFonts w:ascii="Arial" w:hAnsi="Arial" w:cs="Arial"/>
                      <w:sz w:val="20"/>
                      <w:szCs w:val="20"/>
                    </w:rPr>
                  </w:pPr>
                  <w:r w:rsidRPr="00765CA1">
                    <w:rPr>
                      <w:rFonts w:ascii="Arial" w:hAnsi="Arial" w:cs="Arial"/>
                      <w:sz w:val="20"/>
                      <w:szCs w:val="20"/>
                    </w:rPr>
                    <w:t xml:space="preserve">Semelle </w:t>
                  </w:r>
                </w:p>
              </w:txbxContent>
            </v:textbox>
          </v:shape>
        </w:pict>
      </w:r>
      <w:r>
        <w:rPr>
          <w:rFonts w:ascii="Arial" w:hAnsi="Arial" w:cs="Arial"/>
          <w:b/>
          <w:bCs/>
          <w:noProof/>
          <w:spacing w:val="-1"/>
          <w:sz w:val="24"/>
          <w:szCs w:val="24"/>
          <w:lang w:eastAsia="fr-FR"/>
        </w:rPr>
        <w:pict>
          <v:shape id="_x0000_s1173" type="#_x0000_t202" style="position:absolute;left:0;text-align:left;margin-left:417.75pt;margin-top:234.05pt;width:120.2pt;height:34pt;z-index:251765760" stroked="f">
            <v:textbox>
              <w:txbxContent>
                <w:p w:rsidR="00A57B20" w:rsidRPr="00765CA1" w:rsidRDefault="00A57B20" w:rsidP="00DD4907">
                  <w:pPr>
                    <w:jc w:val="right"/>
                    <w:rPr>
                      <w:rFonts w:ascii="Arial" w:hAnsi="Arial" w:cs="Arial"/>
                      <w:sz w:val="20"/>
                      <w:szCs w:val="20"/>
                    </w:rPr>
                  </w:pPr>
                  <w:r w:rsidRPr="00765CA1">
                    <w:rPr>
                      <w:rFonts w:ascii="Arial" w:hAnsi="Arial" w:cs="Arial"/>
                      <w:sz w:val="20"/>
                      <w:szCs w:val="20"/>
                    </w:rPr>
                    <w:t>Circuit de régulation thermique</w:t>
                  </w:r>
                </w:p>
              </w:txbxContent>
            </v:textbox>
          </v:shape>
        </w:pict>
      </w:r>
      <w:r>
        <w:rPr>
          <w:rFonts w:ascii="Arial" w:hAnsi="Arial" w:cs="Arial"/>
          <w:b/>
          <w:bCs/>
          <w:noProof/>
          <w:spacing w:val="-1"/>
          <w:sz w:val="24"/>
          <w:szCs w:val="24"/>
          <w:lang w:eastAsia="fr-FR"/>
        </w:rPr>
        <w:pict>
          <v:shape id="_x0000_s1174" type="#_x0000_t32" style="position:absolute;left:0;text-align:left;margin-left:357.9pt;margin-top:263.65pt;width:174pt;height:0;z-index:251766784" o:connectortype="straight">
            <v:stroke startarrow="block"/>
          </v:shape>
        </w:pict>
      </w:r>
      <w:r>
        <w:rPr>
          <w:rFonts w:ascii="Arial" w:hAnsi="Arial" w:cs="Arial"/>
          <w:b/>
          <w:bCs/>
          <w:noProof/>
          <w:spacing w:val="-1"/>
          <w:sz w:val="24"/>
          <w:szCs w:val="24"/>
          <w:lang w:eastAsia="fr-FR"/>
        </w:rPr>
        <w:pict>
          <v:shape id="_x0000_s1164" type="#_x0000_t32" style="position:absolute;left:0;text-align:left;margin-left:360.25pt;margin-top:74.05pt;width:171.65pt;height:.05pt;flip:x;z-index:251756544" o:connectortype="straight">
            <v:stroke endarrow="block"/>
          </v:shape>
        </w:pict>
      </w:r>
      <w:r>
        <w:rPr>
          <w:rFonts w:ascii="Arial" w:hAnsi="Arial" w:cs="Arial"/>
          <w:b/>
          <w:bCs/>
          <w:noProof/>
          <w:spacing w:val="-1"/>
          <w:sz w:val="24"/>
          <w:szCs w:val="24"/>
          <w:lang w:eastAsia="fr-FR"/>
        </w:rPr>
        <w:pict>
          <v:shape id="_x0000_s1172" type="#_x0000_t32" style="position:absolute;left:0;text-align:left;margin-left:393.45pt;margin-top:166.65pt;width:138.45pt;height:.05pt;flip:x;z-index:251764736" o:connectortype="straight">
            <v:stroke endarrow="block"/>
          </v:shape>
        </w:pict>
      </w:r>
      <w:r>
        <w:rPr>
          <w:rFonts w:ascii="Arial" w:hAnsi="Arial" w:cs="Arial"/>
          <w:b/>
          <w:bCs/>
          <w:noProof/>
          <w:spacing w:val="-1"/>
          <w:sz w:val="24"/>
          <w:szCs w:val="24"/>
          <w:lang w:eastAsia="fr-FR"/>
        </w:rPr>
        <w:pict>
          <v:shape id="_x0000_s1171" type="#_x0000_t202" style="position:absolute;left:0;text-align:left;margin-left:417.9pt;margin-top:149.4pt;width:120.2pt;height:27.75pt;z-index:251763712" filled="f" stroked="f">
            <v:textbox>
              <w:txbxContent>
                <w:p w:rsidR="00A57B20" w:rsidRPr="00765CA1" w:rsidRDefault="00A57B20" w:rsidP="00DD4907">
                  <w:pPr>
                    <w:jc w:val="right"/>
                    <w:rPr>
                      <w:rFonts w:ascii="Arial" w:hAnsi="Arial" w:cs="Arial"/>
                      <w:sz w:val="20"/>
                      <w:szCs w:val="20"/>
                    </w:rPr>
                  </w:pPr>
                  <w:r w:rsidRPr="00765CA1">
                    <w:rPr>
                      <w:rFonts w:ascii="Arial" w:hAnsi="Arial" w:cs="Arial"/>
                      <w:sz w:val="20"/>
                      <w:szCs w:val="20"/>
                    </w:rPr>
                    <w:t>Buse moule</w:t>
                  </w:r>
                </w:p>
              </w:txbxContent>
            </v:textbox>
          </v:shape>
        </w:pict>
      </w:r>
      <w:r>
        <w:rPr>
          <w:rFonts w:ascii="Arial" w:hAnsi="Arial" w:cs="Arial"/>
          <w:b/>
          <w:bCs/>
          <w:noProof/>
          <w:spacing w:val="-1"/>
          <w:sz w:val="24"/>
          <w:szCs w:val="24"/>
          <w:lang w:eastAsia="fr-FR"/>
        </w:rPr>
        <w:pict>
          <v:shape id="_x0000_s1170" type="#_x0000_t32" style="position:absolute;left:0;text-align:left;margin-left:424.05pt;margin-top:108.1pt;width:14.25pt;height:19.05pt;flip:x;z-index:251762688" o:connectortype="straight">
            <v:stroke endarrow="block"/>
          </v:shape>
        </w:pict>
      </w:r>
      <w:r>
        <w:rPr>
          <w:rFonts w:ascii="Arial" w:hAnsi="Arial" w:cs="Arial"/>
          <w:b/>
          <w:bCs/>
          <w:noProof/>
          <w:spacing w:val="-1"/>
          <w:sz w:val="24"/>
          <w:szCs w:val="24"/>
          <w:lang w:eastAsia="fr-FR"/>
        </w:rPr>
        <w:pict>
          <v:shape id="_x0000_s1169" type="#_x0000_t32" style="position:absolute;left:0;text-align:left;margin-left:438.3pt;margin-top:108.1pt;width:93.6pt;height:0;flip:x;z-index:251761664" o:connectortype="straight"/>
        </w:pict>
      </w:r>
      <w:r>
        <w:rPr>
          <w:rFonts w:ascii="Arial" w:hAnsi="Arial" w:cs="Arial"/>
          <w:b/>
          <w:bCs/>
          <w:noProof/>
          <w:spacing w:val="-1"/>
          <w:sz w:val="24"/>
          <w:szCs w:val="24"/>
          <w:lang w:eastAsia="fr-FR"/>
        </w:rPr>
        <w:pict>
          <v:shape id="_x0000_s1168" type="#_x0000_t202" style="position:absolute;left:0;text-align:left;margin-left:417.7pt;margin-top:89.05pt;width:120.2pt;height:27.75pt;z-index:251760640" stroked="f">
            <v:textbox>
              <w:txbxContent>
                <w:p w:rsidR="00A57B20" w:rsidRPr="00765CA1" w:rsidRDefault="00A57B20" w:rsidP="00DD4907">
                  <w:pPr>
                    <w:jc w:val="right"/>
                    <w:rPr>
                      <w:rFonts w:ascii="Arial" w:hAnsi="Arial" w:cs="Arial"/>
                      <w:sz w:val="20"/>
                      <w:szCs w:val="20"/>
                    </w:rPr>
                  </w:pPr>
                  <w:r w:rsidRPr="00765CA1">
                    <w:rPr>
                      <w:rFonts w:ascii="Arial" w:hAnsi="Arial" w:cs="Arial"/>
                      <w:sz w:val="20"/>
                      <w:szCs w:val="20"/>
                    </w:rPr>
                    <w:t>Bague de centrage</w:t>
                  </w:r>
                </w:p>
              </w:txbxContent>
            </v:textbox>
          </v:shape>
        </w:pict>
      </w:r>
      <w:r>
        <w:rPr>
          <w:rFonts w:ascii="Arial" w:hAnsi="Arial" w:cs="Arial"/>
          <w:b/>
          <w:bCs/>
          <w:noProof/>
          <w:spacing w:val="-1"/>
          <w:sz w:val="24"/>
          <w:szCs w:val="24"/>
          <w:lang w:eastAsia="fr-FR"/>
        </w:rPr>
        <w:pict>
          <v:shape id="_x0000_s1163" type="#_x0000_t202" style="position:absolute;left:0;text-align:left;margin-left:417.7pt;margin-top:55.45pt;width:120.2pt;height:27.75pt;z-index:251755520" stroked="f">
            <v:textbox>
              <w:txbxContent>
                <w:p w:rsidR="00A57B20" w:rsidRPr="00765CA1" w:rsidRDefault="00A57B20" w:rsidP="00DD4907">
                  <w:pPr>
                    <w:jc w:val="right"/>
                    <w:rPr>
                      <w:rFonts w:ascii="Arial" w:hAnsi="Arial" w:cs="Arial"/>
                      <w:sz w:val="20"/>
                      <w:szCs w:val="20"/>
                    </w:rPr>
                  </w:pPr>
                  <w:r w:rsidRPr="00765CA1">
                    <w:rPr>
                      <w:rFonts w:ascii="Arial" w:hAnsi="Arial" w:cs="Arial"/>
                      <w:sz w:val="20"/>
                      <w:szCs w:val="20"/>
                    </w:rPr>
                    <w:t>Colonne de guidage</w:t>
                  </w:r>
                </w:p>
              </w:txbxContent>
            </v:textbox>
          </v:shape>
        </w:pict>
      </w:r>
      <w:r>
        <w:rPr>
          <w:rFonts w:ascii="Arial" w:hAnsi="Arial" w:cs="Arial"/>
          <w:b/>
          <w:bCs/>
          <w:noProof/>
          <w:spacing w:val="-1"/>
          <w:sz w:val="24"/>
          <w:szCs w:val="24"/>
          <w:lang w:eastAsia="fr-FR"/>
        </w:rPr>
        <w:pict>
          <v:shape id="_x0000_s1161" type="#_x0000_t32" style="position:absolute;left:0;text-align:left;margin-left:174.95pt;margin-top:8.95pt;width:96.95pt;height:0;z-index:251753472" o:connectortype="straight"/>
        </w:pict>
      </w:r>
      <w:r>
        <w:rPr>
          <w:rFonts w:ascii="Arial" w:hAnsi="Arial" w:cs="Arial"/>
          <w:b/>
          <w:bCs/>
          <w:noProof/>
          <w:spacing w:val="-1"/>
          <w:sz w:val="24"/>
          <w:szCs w:val="24"/>
          <w:lang w:eastAsia="fr-FR"/>
        </w:rPr>
        <w:pict>
          <v:shape id="_x0000_s1162" type="#_x0000_t32" style="position:absolute;left:0;text-align:left;margin-left:270.5pt;margin-top:8.95pt;width:15.75pt;height:51.6pt;z-index:251754496" o:connectortype="straight">
            <v:stroke endarrow="block"/>
          </v:shape>
        </w:pict>
      </w:r>
      <w:r>
        <w:rPr>
          <w:rFonts w:ascii="Arial" w:hAnsi="Arial" w:cs="Arial"/>
          <w:b/>
          <w:bCs/>
          <w:noProof/>
          <w:spacing w:val="-1"/>
          <w:sz w:val="24"/>
          <w:szCs w:val="24"/>
          <w:lang w:eastAsia="fr-FR"/>
        </w:rPr>
        <w:pict>
          <v:shape id="_x0000_s1155" type="#_x0000_t202" style="position:absolute;left:0;text-align:left;margin-left:21.15pt;margin-top:276.55pt;width:119.2pt;height:27.75pt;z-index:251747328" stroked="f">
            <v:textbox>
              <w:txbxContent>
                <w:p w:rsidR="00A57B20" w:rsidRPr="00CB1649" w:rsidRDefault="00A57B20" w:rsidP="00DD4907">
                  <w:pPr>
                    <w:rPr>
                      <w:rFonts w:ascii="Arial" w:hAnsi="Arial" w:cs="Arial"/>
                      <w:sz w:val="20"/>
                      <w:szCs w:val="20"/>
                    </w:rPr>
                  </w:pPr>
                  <w:r w:rsidRPr="00CB1649">
                    <w:rPr>
                      <w:rFonts w:ascii="Arial" w:hAnsi="Arial" w:cs="Arial"/>
                      <w:sz w:val="20"/>
                      <w:szCs w:val="20"/>
                    </w:rPr>
                    <w:t>Contre-plaque</w:t>
                  </w:r>
                </w:p>
              </w:txbxContent>
            </v:textbox>
          </v:shape>
        </w:pict>
      </w:r>
      <w:r>
        <w:rPr>
          <w:rFonts w:ascii="Arial" w:hAnsi="Arial" w:cs="Arial"/>
          <w:b/>
          <w:bCs/>
          <w:noProof/>
          <w:spacing w:val="-1"/>
          <w:sz w:val="24"/>
          <w:szCs w:val="24"/>
          <w:lang w:eastAsia="fr-FR"/>
        </w:rPr>
        <w:pict>
          <v:shape id="_x0000_s1156" type="#_x0000_t32" style="position:absolute;left:0;text-align:left;margin-left:29.65pt;margin-top:295.35pt;width:225.25pt;height:.05pt;z-index:251748352" o:connectortype="straight">
            <v:stroke endarrow="block"/>
          </v:shape>
        </w:pict>
      </w:r>
      <w:r>
        <w:rPr>
          <w:rFonts w:ascii="Arial" w:hAnsi="Arial" w:cs="Arial"/>
          <w:b/>
          <w:bCs/>
          <w:noProof/>
          <w:spacing w:val="-1"/>
          <w:sz w:val="24"/>
          <w:szCs w:val="24"/>
          <w:lang w:eastAsia="fr-FR"/>
        </w:rPr>
        <w:pict>
          <v:shape id="_x0000_s1153" type="#_x0000_t202" style="position:absolute;left:0;text-align:left;margin-left:21.2pt;margin-top:255.1pt;width:119.2pt;height:27.75pt;z-index:251745280" stroked="f">
            <v:textbox>
              <w:txbxContent>
                <w:p w:rsidR="00A57B20" w:rsidRPr="00CB1649" w:rsidRDefault="00A57B20" w:rsidP="00DD4907">
                  <w:pPr>
                    <w:rPr>
                      <w:rFonts w:ascii="Arial" w:hAnsi="Arial" w:cs="Arial"/>
                      <w:sz w:val="20"/>
                      <w:szCs w:val="20"/>
                    </w:rPr>
                  </w:pPr>
                  <w:r w:rsidRPr="00CB1649">
                    <w:rPr>
                      <w:rFonts w:ascii="Arial" w:hAnsi="Arial" w:cs="Arial"/>
                      <w:sz w:val="20"/>
                      <w:szCs w:val="20"/>
                    </w:rPr>
                    <w:t>Tasseau (entretoise)</w:t>
                  </w:r>
                </w:p>
              </w:txbxContent>
            </v:textbox>
          </v:shape>
        </w:pict>
      </w:r>
      <w:r>
        <w:rPr>
          <w:rFonts w:ascii="Arial" w:hAnsi="Arial" w:cs="Arial"/>
          <w:b/>
          <w:bCs/>
          <w:noProof/>
          <w:spacing w:val="-1"/>
          <w:sz w:val="24"/>
          <w:szCs w:val="24"/>
          <w:lang w:eastAsia="fr-FR"/>
        </w:rPr>
        <w:pict>
          <v:shape id="_x0000_s1154" type="#_x0000_t32" style="position:absolute;left:0;text-align:left;margin-left:29.65pt;margin-top:273.95pt;width:169.1pt;height:0;z-index:251746304" o:connectortype="straight">
            <v:stroke endarrow="block"/>
          </v:shape>
        </w:pict>
      </w:r>
      <w:r>
        <w:rPr>
          <w:rFonts w:ascii="Arial" w:hAnsi="Arial" w:cs="Arial"/>
          <w:b/>
          <w:bCs/>
          <w:noProof/>
          <w:spacing w:val="-1"/>
          <w:sz w:val="24"/>
          <w:szCs w:val="24"/>
          <w:lang w:eastAsia="fr-FR"/>
        </w:rPr>
        <w:pict>
          <v:shape id="_x0000_s1151" type="#_x0000_t202" style="position:absolute;left:0;text-align:left;margin-left:21.15pt;margin-top:216.2pt;width:112.5pt;height:27.75pt;z-index:251743232" filled="f" stroked="f">
            <v:textbox>
              <w:txbxContent>
                <w:p w:rsidR="00A57B20" w:rsidRPr="00CB1649" w:rsidRDefault="00A57B20" w:rsidP="00DD4907">
                  <w:pPr>
                    <w:rPr>
                      <w:rFonts w:ascii="Arial" w:hAnsi="Arial" w:cs="Arial"/>
                      <w:sz w:val="20"/>
                      <w:szCs w:val="20"/>
                    </w:rPr>
                  </w:pPr>
                  <w:r w:rsidRPr="00CB1649">
                    <w:rPr>
                      <w:rFonts w:ascii="Arial" w:hAnsi="Arial" w:cs="Arial"/>
                      <w:sz w:val="20"/>
                      <w:szCs w:val="20"/>
                    </w:rPr>
                    <w:t>Ejecteur</w:t>
                  </w:r>
                </w:p>
              </w:txbxContent>
            </v:textbox>
          </v:shape>
        </w:pict>
      </w:r>
      <w:r>
        <w:rPr>
          <w:rFonts w:ascii="Arial" w:hAnsi="Arial" w:cs="Arial"/>
          <w:b/>
          <w:bCs/>
          <w:noProof/>
          <w:spacing w:val="-1"/>
          <w:sz w:val="24"/>
          <w:szCs w:val="24"/>
          <w:lang w:eastAsia="fr-FR"/>
        </w:rPr>
        <w:pict>
          <v:shape id="_x0000_s1149" type="#_x0000_t202" style="position:absolute;left:0;text-align:left;margin-left:21.25pt;margin-top:163.5pt;width:112.5pt;height:27.75pt;z-index:251741184" stroked="f">
            <v:textbox>
              <w:txbxContent>
                <w:p w:rsidR="00A57B20" w:rsidRPr="00CB1649" w:rsidRDefault="00A57B20" w:rsidP="00DD4907">
                  <w:pPr>
                    <w:rPr>
                      <w:rFonts w:ascii="Arial" w:hAnsi="Arial" w:cs="Arial"/>
                      <w:sz w:val="20"/>
                      <w:szCs w:val="20"/>
                    </w:rPr>
                  </w:pPr>
                  <w:r w:rsidRPr="00CB1649">
                    <w:rPr>
                      <w:rFonts w:ascii="Arial" w:hAnsi="Arial" w:cs="Arial"/>
                      <w:sz w:val="20"/>
                      <w:szCs w:val="20"/>
                    </w:rPr>
                    <w:t>Arrache carotte</w:t>
                  </w:r>
                </w:p>
              </w:txbxContent>
            </v:textbox>
          </v:shape>
        </w:pict>
      </w:r>
      <w:r>
        <w:rPr>
          <w:rFonts w:ascii="Arial" w:hAnsi="Arial" w:cs="Arial"/>
          <w:b/>
          <w:bCs/>
          <w:noProof/>
          <w:spacing w:val="-1"/>
          <w:sz w:val="24"/>
          <w:szCs w:val="24"/>
          <w:lang w:eastAsia="fr-FR"/>
        </w:rPr>
        <w:pict>
          <v:shape id="_x0000_s1150" type="#_x0000_t32" style="position:absolute;left:0;text-align:left;margin-left:30.1pt;margin-top:180.65pt;width:169.1pt;height:0;z-index:251742208" o:connectortype="straight">
            <v:stroke endarrow="block"/>
          </v:shape>
        </w:pict>
      </w:r>
      <w:r>
        <w:rPr>
          <w:rFonts w:ascii="Arial" w:hAnsi="Arial" w:cs="Arial"/>
          <w:b/>
          <w:bCs/>
          <w:noProof/>
          <w:spacing w:val="-1"/>
          <w:sz w:val="24"/>
          <w:szCs w:val="24"/>
          <w:lang w:eastAsia="fr-FR"/>
        </w:rPr>
        <w:pict>
          <v:shape id="_x0000_s1144" type="#_x0000_t202" style="position:absolute;left:0;text-align:left;margin-left:21.9pt;margin-top:104.7pt;width:112.5pt;height:36.75pt;z-index:251736064" stroked="f">
            <v:textbox>
              <w:txbxContent>
                <w:p w:rsidR="00A57B20" w:rsidRPr="00CB1649" w:rsidRDefault="00A57B20" w:rsidP="00DD4907">
                  <w:pPr>
                    <w:rPr>
                      <w:rFonts w:ascii="Arial" w:hAnsi="Arial" w:cs="Arial"/>
                      <w:sz w:val="20"/>
                      <w:szCs w:val="20"/>
                    </w:rPr>
                  </w:pPr>
                  <w:r w:rsidRPr="00CB1649">
                    <w:rPr>
                      <w:rFonts w:ascii="Arial" w:hAnsi="Arial" w:cs="Arial"/>
                      <w:sz w:val="20"/>
                      <w:szCs w:val="20"/>
                    </w:rPr>
                    <w:t xml:space="preserve">Broche de </w:t>
                  </w:r>
                </w:p>
                <w:p w:rsidR="00A57B20" w:rsidRPr="00CB1649" w:rsidRDefault="00A57B20" w:rsidP="00DD4907">
                  <w:pPr>
                    <w:rPr>
                      <w:rFonts w:ascii="Arial" w:hAnsi="Arial" w:cs="Arial"/>
                      <w:sz w:val="20"/>
                      <w:szCs w:val="20"/>
                    </w:rPr>
                  </w:pPr>
                  <w:r w:rsidRPr="00CB1649">
                    <w:rPr>
                      <w:rFonts w:ascii="Arial" w:hAnsi="Arial" w:cs="Arial"/>
                      <w:sz w:val="20"/>
                      <w:szCs w:val="20"/>
                    </w:rPr>
                    <w:t>remise à zéro</w:t>
                  </w:r>
                </w:p>
              </w:txbxContent>
            </v:textbox>
          </v:shape>
        </w:pict>
      </w:r>
      <w:r>
        <w:rPr>
          <w:rFonts w:ascii="Arial" w:hAnsi="Arial" w:cs="Arial"/>
          <w:b/>
          <w:bCs/>
          <w:noProof/>
          <w:spacing w:val="-1"/>
          <w:sz w:val="24"/>
          <w:szCs w:val="24"/>
          <w:lang w:eastAsia="fr-FR"/>
        </w:rPr>
        <w:pict>
          <v:shape id="_x0000_s1148" type="#_x0000_t32" style="position:absolute;left:0;text-align:left;margin-left:27.9pt;margin-top:161.65pt;width:155.65pt;height:0;z-index:251740160" o:connectortype="straight">
            <v:stroke endarrow="block"/>
          </v:shape>
        </w:pict>
      </w:r>
      <w:r>
        <w:rPr>
          <w:rFonts w:ascii="Arial" w:hAnsi="Arial" w:cs="Arial"/>
          <w:b/>
          <w:bCs/>
          <w:noProof/>
          <w:spacing w:val="-1"/>
          <w:sz w:val="24"/>
          <w:szCs w:val="24"/>
          <w:lang w:eastAsia="fr-FR"/>
        </w:rPr>
        <w:pict>
          <v:shape id="_x0000_s1145" type="#_x0000_t32" style="position:absolute;left:0;text-align:left;margin-left:26.4pt;margin-top:135.05pt;width:71.6pt;height:0;z-index:251737088" o:connectortype="straight"/>
        </w:pict>
      </w:r>
      <w:r>
        <w:rPr>
          <w:rFonts w:ascii="Arial" w:hAnsi="Arial" w:cs="Arial"/>
          <w:b/>
          <w:bCs/>
          <w:noProof/>
          <w:spacing w:val="-1"/>
          <w:sz w:val="24"/>
          <w:szCs w:val="24"/>
          <w:lang w:eastAsia="fr-FR"/>
        </w:rPr>
        <w:pict>
          <v:shape id="_x0000_s1142" type="#_x0000_t202" style="position:absolute;left:0;text-align:left;margin-left:21.15pt;margin-top:67.3pt;width:112.5pt;height:27.75pt;z-index:251734016" stroked="f">
            <v:textbox style="mso-next-textbox:#_x0000_s1142">
              <w:txbxContent>
                <w:p w:rsidR="00A57B20" w:rsidRPr="00CB1649" w:rsidRDefault="00A57B20" w:rsidP="00DD4907">
                  <w:pPr>
                    <w:rPr>
                      <w:rFonts w:ascii="Arial" w:hAnsi="Arial" w:cs="Arial"/>
                      <w:sz w:val="20"/>
                      <w:szCs w:val="20"/>
                    </w:rPr>
                  </w:pPr>
                  <w:r w:rsidRPr="00CB1649">
                    <w:rPr>
                      <w:rFonts w:ascii="Arial" w:hAnsi="Arial" w:cs="Arial"/>
                      <w:sz w:val="20"/>
                      <w:szCs w:val="20"/>
                    </w:rPr>
                    <w:t>Douille de centrage</w:t>
                  </w:r>
                </w:p>
              </w:txbxContent>
            </v:textbox>
          </v:shape>
        </w:pict>
      </w:r>
      <w:r>
        <w:rPr>
          <w:rFonts w:ascii="Arial" w:hAnsi="Arial" w:cs="Arial"/>
          <w:b/>
          <w:bCs/>
          <w:noProof/>
          <w:spacing w:val="-1"/>
          <w:sz w:val="24"/>
          <w:szCs w:val="24"/>
          <w:lang w:eastAsia="fr-FR"/>
        </w:rPr>
        <w:pict>
          <v:shape id="_x0000_s1143" type="#_x0000_t32" style="position:absolute;left:0;text-align:left;margin-left:26.4pt;margin-top:84.55pt;width:114pt;height:0;z-index:251735040" o:connectortype="straight">
            <v:stroke endarrow="block"/>
          </v:shape>
        </w:pict>
      </w:r>
      <w:r>
        <w:rPr>
          <w:rFonts w:ascii="Arial" w:hAnsi="Arial" w:cs="Arial"/>
          <w:b/>
          <w:bCs/>
          <w:noProof/>
          <w:spacing w:val="-1"/>
          <w:sz w:val="24"/>
          <w:szCs w:val="24"/>
          <w:lang w:eastAsia="fr-FR"/>
        </w:rPr>
        <w:pict>
          <v:shape id="_x0000_s1141" type="#_x0000_t32" style="position:absolute;left:0;text-align:left;margin-left:27.9pt;margin-top:47.05pt;width:114pt;height:0;z-index:251732992" o:connectortype="straight">
            <v:stroke endarrow="block"/>
          </v:shape>
        </w:pict>
      </w:r>
      <w:r>
        <w:rPr>
          <w:rFonts w:ascii="Arial" w:hAnsi="Arial" w:cs="Arial"/>
          <w:b/>
          <w:bCs/>
          <w:noProof/>
          <w:spacing w:val="-1"/>
          <w:sz w:val="24"/>
          <w:szCs w:val="24"/>
          <w:lang w:eastAsia="fr-FR"/>
        </w:rPr>
        <w:pict>
          <v:shape id="_x0000_s1140" type="#_x0000_t202" style="position:absolute;left:0;text-align:left;margin-left:21.9pt;margin-top:28.3pt;width:112.5pt;height:27.75pt;z-index:251731968" stroked="f">
            <v:textbox style="mso-next-textbox:#_x0000_s1140">
              <w:txbxContent>
                <w:p w:rsidR="00A57B20" w:rsidRPr="00CB1649" w:rsidRDefault="00A57B20" w:rsidP="00DD4907">
                  <w:pPr>
                    <w:rPr>
                      <w:rFonts w:ascii="Arial" w:hAnsi="Arial" w:cs="Arial"/>
                      <w:sz w:val="20"/>
                      <w:szCs w:val="20"/>
                    </w:rPr>
                  </w:pPr>
                  <w:r w:rsidRPr="00CB1649">
                    <w:rPr>
                      <w:rFonts w:ascii="Arial" w:hAnsi="Arial" w:cs="Arial"/>
                      <w:sz w:val="20"/>
                      <w:szCs w:val="20"/>
                    </w:rPr>
                    <w:t>Semelle inférieure</w:t>
                  </w:r>
                </w:p>
              </w:txbxContent>
            </v:textbox>
          </v:shape>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201" type="#_x0000_t32" style="position:absolute;left:0;text-align:left;margin-left:331.65pt;margin-top:5.65pt;width:0;height:260.4pt;z-index:251788288" o:connectortype="straight" strokecolor="#0d0d0d [3069]" strokeweight="4.5pt">
            <v:stroke dashstyle="1 1" endcap="round"/>
          </v:shape>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46" type="#_x0000_t32" style="position:absolute;left:0;text-align:left;margin-left:98pt;margin-top:4.2pt;width:93.05pt;height:19.7pt;flip:y;z-index:251738112" o:connectortype="straight">
            <v:stroke endarrow="block"/>
          </v:shape>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47" type="#_x0000_t202" style="position:absolute;left:0;text-align:left;margin-left:21.15pt;margin-top:4.45pt;width:120.75pt;height:27.75pt;z-index:251739136" stroked="f">
            <v:textbox style="mso-next-textbox:#_x0000_s1147">
              <w:txbxContent>
                <w:p w:rsidR="00A57B20" w:rsidRPr="00CB1649" w:rsidRDefault="00A57B20" w:rsidP="00DD4907">
                  <w:pPr>
                    <w:rPr>
                      <w:rFonts w:ascii="Arial" w:hAnsi="Arial" w:cs="Arial"/>
                      <w:sz w:val="20"/>
                      <w:szCs w:val="20"/>
                    </w:rPr>
                  </w:pPr>
                  <w:r w:rsidRPr="00CB1649">
                    <w:rPr>
                      <w:rFonts w:ascii="Arial" w:hAnsi="Arial" w:cs="Arial"/>
                      <w:sz w:val="20"/>
                      <w:szCs w:val="20"/>
                    </w:rPr>
                    <w:t>Plaque d’éject</w:t>
                  </w:r>
                  <w:r>
                    <w:rPr>
                      <w:rFonts w:ascii="Arial" w:hAnsi="Arial" w:cs="Arial"/>
                      <w:sz w:val="20"/>
                      <w:szCs w:val="20"/>
                    </w:rPr>
                    <w:t>ion</w:t>
                  </w:r>
                </w:p>
              </w:txbxContent>
            </v:textbox>
          </v:shape>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87" type="#_x0000_t202" style="position:absolute;left:0;text-align:left;margin-left:21.9pt;margin-top:3.3pt;width:120.75pt;height:30.55pt;z-index:251780096" stroked="f">
            <v:textbox style="mso-next-textbox:#_x0000_s1187">
              <w:txbxContent>
                <w:p w:rsidR="00A57B20" w:rsidRPr="00CB1649" w:rsidRDefault="00A57B20" w:rsidP="00437346">
                  <w:pPr>
                    <w:rPr>
                      <w:rFonts w:ascii="Arial" w:hAnsi="Arial" w:cs="Arial"/>
                      <w:sz w:val="20"/>
                      <w:szCs w:val="20"/>
                    </w:rPr>
                  </w:pPr>
                  <w:r>
                    <w:rPr>
                      <w:rFonts w:ascii="Arial" w:hAnsi="Arial" w:cs="Arial"/>
                      <w:sz w:val="20"/>
                      <w:szCs w:val="20"/>
                    </w:rPr>
                    <w:t>Contre-p</w:t>
                  </w:r>
                  <w:r w:rsidRPr="00CB1649">
                    <w:rPr>
                      <w:rFonts w:ascii="Arial" w:hAnsi="Arial" w:cs="Arial"/>
                      <w:sz w:val="20"/>
                      <w:szCs w:val="20"/>
                    </w:rPr>
                    <w:t>laque d’é</w:t>
                  </w:r>
                  <w:r>
                    <w:rPr>
                      <w:rFonts w:ascii="Arial" w:hAnsi="Arial" w:cs="Arial"/>
                      <w:sz w:val="20"/>
                      <w:szCs w:val="20"/>
                    </w:rPr>
                    <w:t>j</w:t>
                  </w:r>
                  <w:r w:rsidRPr="00CB1649">
                    <w:rPr>
                      <w:rFonts w:ascii="Arial" w:hAnsi="Arial" w:cs="Arial"/>
                      <w:sz w:val="20"/>
                      <w:szCs w:val="20"/>
                    </w:rPr>
                    <w:t>ect</w:t>
                  </w:r>
                  <w:r>
                    <w:rPr>
                      <w:rFonts w:ascii="Arial" w:hAnsi="Arial" w:cs="Arial"/>
                      <w:sz w:val="20"/>
                      <w:szCs w:val="20"/>
                    </w:rPr>
                    <w:t>ion</w:t>
                  </w:r>
                </w:p>
              </w:txbxContent>
            </v:textbox>
          </v:shape>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89" type="#_x0000_t32" style="position:absolute;left:0;text-align:left;margin-left:28.85pt;margin-top:6.15pt;width:169.1pt;height:0;z-index:251781120" o:connectortype="straight">
            <v:stroke endarrow="block"/>
          </v:shape>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52" type="#_x0000_t32" style="position:absolute;left:0;text-align:left;margin-left:30.35pt;margin-top:.3pt;width:169.1pt;height:0;z-index:251744256" o:connectortype="straight">
            <v:stroke endarrow="block"/>
          </v:shape>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59" type="#_x0000_t32" style="position:absolute;left:0;text-align:left;margin-left:246.4pt;margin-top:5.6pt;width:65.75pt;height:72.6pt;flip:y;z-index:251751424" o:connectortype="straight">
            <v:stroke endarrow="block"/>
          </v:shape>
        </w:pict>
      </w: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77" type="#_x0000_t32" style="position:absolute;left:0;text-align:left;margin-left:330.9pt;margin-top:3.9pt;width:0;height:123.75pt;z-index:251769856" o:connectortype="straight"/>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57" type="#_x0000_t202" style="position:absolute;left:0;text-align:left;margin-left:160.45pt;margin-top:7.75pt;width:94.3pt;height:32.5pt;z-index:251749376" filled="f" stroked="f">
            <v:textbox style="mso-next-textbox:#_x0000_s1157">
              <w:txbxContent>
                <w:p w:rsidR="00A57B20" w:rsidRPr="00765CA1" w:rsidRDefault="00A57B20" w:rsidP="00DD4907">
                  <w:pPr>
                    <w:rPr>
                      <w:rFonts w:ascii="Arial" w:hAnsi="Arial" w:cs="Arial"/>
                      <w:sz w:val="20"/>
                      <w:szCs w:val="20"/>
                    </w:rPr>
                  </w:pPr>
                  <w:r w:rsidRPr="00765CA1">
                    <w:rPr>
                      <w:rFonts w:ascii="Arial" w:hAnsi="Arial" w:cs="Arial"/>
                      <w:sz w:val="20"/>
                      <w:szCs w:val="20"/>
                    </w:rPr>
                    <w:t>Porte-empreinte mobile</w:t>
                  </w:r>
                </w:p>
              </w:txbxContent>
            </v:textbox>
          </v:shape>
        </w:pict>
      </w:r>
    </w:p>
    <w:p w:rsidR="00DD4907" w:rsidRDefault="00DD4907"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58" type="#_x0000_t32" style="position:absolute;left:0;text-align:left;margin-left:165.5pt;margin-top:9.2pt;width:80.9pt;height:0;z-index:251750400" o:connectortype="straight"/>
        </w:pict>
      </w: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82" type="#_x0000_t202" style="position:absolute;left:0;text-align:left;margin-left:141.9pt;margin-top:1.65pt;width:189pt;height:27.75pt;z-index:251774976" filled="f" stroked="f">
            <v:textbox>
              <w:txbxContent>
                <w:p w:rsidR="00A57B20" w:rsidRPr="00765CA1" w:rsidRDefault="00A57B20" w:rsidP="00DD4907">
                  <w:pPr>
                    <w:jc w:val="center"/>
                    <w:rPr>
                      <w:rFonts w:ascii="Arial" w:hAnsi="Arial" w:cs="Arial"/>
                      <w:sz w:val="20"/>
                      <w:szCs w:val="20"/>
                    </w:rPr>
                  </w:pPr>
                  <w:r w:rsidRPr="00765CA1">
                    <w:rPr>
                      <w:rFonts w:ascii="Arial" w:hAnsi="Arial" w:cs="Arial"/>
                      <w:sz w:val="20"/>
                      <w:szCs w:val="20"/>
                    </w:rPr>
                    <w:t>Coté éjection</w:t>
                  </w:r>
                </w:p>
              </w:txbxContent>
            </v:textbox>
          </v:shape>
        </w:pict>
      </w:r>
      <w:r>
        <w:rPr>
          <w:rFonts w:ascii="Arial" w:hAnsi="Arial" w:cs="Arial"/>
          <w:b/>
          <w:bCs/>
          <w:noProof/>
          <w:spacing w:val="-1"/>
          <w:sz w:val="24"/>
          <w:szCs w:val="24"/>
          <w:lang w:eastAsia="fr-FR"/>
        </w:rPr>
        <w:pict>
          <v:shape id="_x0000_s1183" type="#_x0000_t202" style="position:absolute;left:0;text-align:left;margin-left:331.65pt;margin-top:1.65pt;width:84.6pt;height:27.75pt;z-index:251776000" filled="f" stroked="f">
            <v:textbox>
              <w:txbxContent>
                <w:p w:rsidR="00A57B20" w:rsidRPr="00765CA1" w:rsidRDefault="00A57B20" w:rsidP="00DD4907">
                  <w:pPr>
                    <w:jc w:val="center"/>
                    <w:rPr>
                      <w:rFonts w:ascii="Arial" w:hAnsi="Arial" w:cs="Arial"/>
                      <w:sz w:val="20"/>
                      <w:szCs w:val="20"/>
                    </w:rPr>
                  </w:pPr>
                  <w:r w:rsidRPr="00765CA1">
                    <w:rPr>
                      <w:rFonts w:ascii="Arial" w:hAnsi="Arial" w:cs="Arial"/>
                      <w:sz w:val="20"/>
                      <w:szCs w:val="20"/>
                    </w:rPr>
                    <w:t>Coté injection</w:t>
                  </w:r>
                </w:p>
              </w:txbxContent>
            </v:textbox>
          </v:shape>
        </w:pict>
      </w: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80" type="#_x0000_t32" style="position:absolute;left:0;text-align:left;margin-left:141.9pt;margin-top:7.35pt;width:189pt;height:0;z-index:251772928" o:connectortype="straight">
            <v:stroke startarrow="block" endarrow="block"/>
          </v:shape>
        </w:pict>
      </w:r>
      <w:r>
        <w:rPr>
          <w:rFonts w:ascii="Arial" w:hAnsi="Arial" w:cs="Arial"/>
          <w:b/>
          <w:bCs/>
          <w:noProof/>
          <w:spacing w:val="-1"/>
          <w:sz w:val="24"/>
          <w:szCs w:val="24"/>
          <w:lang w:eastAsia="fr-FR"/>
        </w:rPr>
        <w:pict>
          <v:shape id="_x0000_s1181" type="#_x0000_t32" style="position:absolute;left:0;text-align:left;margin-left:331.65pt;margin-top:7.35pt;width:86.25pt;height:0;z-index:251773952" o:connectortype="straight">
            <v:stroke startarrow="block" endarrow="block"/>
          </v:shape>
        </w:pict>
      </w: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84" type="#_x0000_t202" style="position:absolute;left:0;text-align:left;margin-left:334.65pt;margin-top:3.3pt;width:84.6pt;height:27.75pt;z-index:251777024" filled="f" stroked="f">
            <v:textbox>
              <w:txbxContent>
                <w:p w:rsidR="00A57B20" w:rsidRPr="00765CA1" w:rsidRDefault="00A57B20" w:rsidP="00DD4907">
                  <w:pPr>
                    <w:jc w:val="center"/>
                    <w:rPr>
                      <w:rFonts w:ascii="Arial" w:hAnsi="Arial" w:cs="Arial"/>
                      <w:sz w:val="20"/>
                      <w:szCs w:val="20"/>
                    </w:rPr>
                  </w:pPr>
                  <w:r w:rsidRPr="00765CA1">
                    <w:rPr>
                      <w:rFonts w:ascii="Arial" w:hAnsi="Arial" w:cs="Arial"/>
                      <w:sz w:val="20"/>
                      <w:szCs w:val="20"/>
                    </w:rPr>
                    <w:t>Plan de joint</w:t>
                  </w:r>
                </w:p>
              </w:txbxContent>
            </v:textbox>
          </v:shape>
        </w:pict>
      </w:r>
    </w:p>
    <w:p w:rsidR="00DD4907"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pict>
          <v:shape id="_x0000_s1186" type="#_x0000_t32" style="position:absolute;left:0;text-align:left;margin-left:320.15pt;margin-top:5.6pt;width:10.75pt;height:0;z-index:251779072" o:connectortype="straight">
            <v:stroke endarrow="block"/>
          </v:shape>
        </w:pict>
      </w:r>
      <w:r>
        <w:rPr>
          <w:rFonts w:ascii="Arial" w:hAnsi="Arial" w:cs="Arial"/>
          <w:b/>
          <w:bCs/>
          <w:noProof/>
          <w:spacing w:val="-1"/>
          <w:sz w:val="24"/>
          <w:szCs w:val="24"/>
          <w:lang w:eastAsia="fr-FR"/>
        </w:rPr>
        <w:pict>
          <v:shape id="_x0000_s1185" type="#_x0000_t32" style="position:absolute;left:0;text-align:left;margin-left:330.9pt;margin-top:5.6pt;width:79.5pt;height:0;flip:x;z-index:251778048" o:connectortype="straight">
            <v:stroke endarrow="block"/>
          </v:shape>
        </w:pict>
      </w:r>
    </w:p>
    <w:p w:rsidR="00E55109"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Pr>
          <w:rFonts w:ascii="Arial" w:hAnsi="Arial" w:cs="Arial"/>
          <w:b/>
          <w:bCs/>
          <w:noProof/>
          <w:spacing w:val="-1"/>
          <w:sz w:val="24"/>
          <w:szCs w:val="24"/>
          <w:lang w:eastAsia="fr-FR"/>
        </w:rPr>
        <w:lastRenderedPageBreak/>
        <w:pict>
          <v:shape id="_x0000_s1192" type="#_x0000_t202" style="position:absolute;left:0;text-align:left;margin-left:21.05pt;margin-top:-18.9pt;width:508.2pt;height:230.2pt;z-index:251782144" stroked="f">
            <v:textbox>
              <w:txbxContent>
                <w:p w:rsidR="00A57B20" w:rsidRDefault="00A57B20" w:rsidP="008F11AF">
                  <w:pPr>
                    <w:jc w:val="center"/>
                  </w:pPr>
                  <w:r>
                    <w:rPr>
                      <w:noProof/>
                      <w:lang w:eastAsia="fr-FR"/>
                    </w:rPr>
                    <w:drawing>
                      <wp:inline distT="0" distB="0" distL="0" distR="0">
                        <wp:extent cx="2757170" cy="2832100"/>
                        <wp:effectExtent l="0" t="0" r="5080" b="0"/>
                        <wp:docPr id="10" name="Image 9" descr="image_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4.png"/>
                                <pic:cNvPicPr/>
                              </pic:nvPicPr>
                              <pic:blipFill>
                                <a:blip r:embed="rId15"/>
                                <a:stretch>
                                  <a:fillRect/>
                                </a:stretch>
                              </pic:blipFill>
                              <pic:spPr>
                                <a:xfrm>
                                  <a:off x="0" y="0"/>
                                  <a:ext cx="2757170" cy="2832100"/>
                                </a:xfrm>
                                <a:prstGeom prst="rect">
                                  <a:avLst/>
                                </a:prstGeom>
                              </pic:spPr>
                            </pic:pic>
                          </a:graphicData>
                        </a:graphic>
                      </wp:inline>
                    </w:drawing>
                  </w:r>
                </w:p>
              </w:txbxContent>
            </v:textbox>
          </v:shape>
        </w:pict>
      </w: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sidRPr="0027629B">
        <w:rPr>
          <w:rFonts w:ascii="Arial" w:eastAsia="Times New Roman" w:hAnsi="Arial" w:cs="Arial"/>
          <w:b/>
          <w:bCs/>
          <w:noProof/>
          <w:sz w:val="24"/>
          <w:szCs w:val="24"/>
          <w:lang w:eastAsia="fr-FR"/>
        </w:rPr>
        <w:pict>
          <v:shape id="_x0000_s1196" type="#_x0000_t32" style="position:absolute;left:0;text-align:left;margin-left:363.35pt;margin-top:1.9pt;width:54.1pt;height:58.7pt;flip:x y;z-index:251785216" o:connectortype="straight">
            <v:stroke endarrow="block"/>
          </v:shape>
        </w:pict>
      </w: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sidRPr="0027629B">
        <w:rPr>
          <w:rFonts w:ascii="Arial" w:eastAsia="Times New Roman" w:hAnsi="Arial" w:cs="Arial"/>
          <w:b/>
          <w:bCs/>
          <w:noProof/>
          <w:sz w:val="24"/>
          <w:szCs w:val="24"/>
          <w:lang w:eastAsia="fr-FR"/>
        </w:rPr>
        <w:pict>
          <v:shape id="_x0000_s1197" type="#_x0000_t202" style="position:absolute;left:0;text-align:left;margin-left:417.45pt;margin-top:3.6pt;width:111.8pt;height:27.75pt;z-index:251786240" filled="f" stroked="f">
            <v:textbox>
              <w:txbxContent>
                <w:p w:rsidR="00A57B20" w:rsidRPr="00CB1649" w:rsidRDefault="00A57B20" w:rsidP="00CA13F3">
                  <w:pPr>
                    <w:rPr>
                      <w:rFonts w:ascii="Arial" w:hAnsi="Arial" w:cs="Arial"/>
                      <w:sz w:val="20"/>
                      <w:szCs w:val="20"/>
                    </w:rPr>
                  </w:pPr>
                  <w:r>
                    <w:rPr>
                      <w:rFonts w:ascii="Arial" w:hAnsi="Arial" w:cs="Arial"/>
                      <w:sz w:val="20"/>
                      <w:szCs w:val="20"/>
                    </w:rPr>
                    <w:t>Rainure de bridage</w:t>
                  </w:r>
                </w:p>
              </w:txbxContent>
            </v:textbox>
          </v:shape>
        </w:pict>
      </w:r>
    </w:p>
    <w:p w:rsidR="003734E9"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sidRPr="0027629B">
        <w:rPr>
          <w:rFonts w:ascii="Arial" w:eastAsia="Times New Roman" w:hAnsi="Arial" w:cs="Arial"/>
          <w:b/>
          <w:bCs/>
          <w:noProof/>
          <w:sz w:val="24"/>
          <w:szCs w:val="24"/>
          <w:lang w:eastAsia="fr-FR"/>
        </w:rPr>
        <w:pict>
          <v:shape id="_x0000_s1199" type="#_x0000_t32" style="position:absolute;left:0;text-align:left;margin-left:417.45pt;margin-top:6.6pt;width:92.2pt;height:0;z-index:251787264" o:connectortype="straight"/>
        </w:pict>
      </w: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sidRPr="0027629B">
        <w:rPr>
          <w:rFonts w:ascii="Arial" w:eastAsia="Times New Roman" w:hAnsi="Arial" w:cs="Arial"/>
          <w:b/>
          <w:bCs/>
          <w:noProof/>
          <w:sz w:val="24"/>
          <w:szCs w:val="24"/>
          <w:lang w:eastAsia="fr-FR"/>
        </w:rPr>
        <w:pict>
          <v:shape id="_x0000_s1194" type="#_x0000_t202" style="position:absolute;left:0;text-align:left;margin-left:59.9pt;margin-top:1.5pt;width:119.2pt;height:27.75pt;z-index:251784192" filled="f" stroked="f">
            <v:textbox>
              <w:txbxContent>
                <w:p w:rsidR="00A57B20" w:rsidRPr="00CB1649" w:rsidRDefault="00A57B20" w:rsidP="008B32F6">
                  <w:pPr>
                    <w:jc w:val="right"/>
                    <w:rPr>
                      <w:rFonts w:ascii="Arial" w:hAnsi="Arial" w:cs="Arial"/>
                      <w:sz w:val="20"/>
                      <w:szCs w:val="20"/>
                    </w:rPr>
                  </w:pPr>
                  <w:r>
                    <w:rPr>
                      <w:rFonts w:ascii="Arial" w:hAnsi="Arial" w:cs="Arial"/>
                      <w:sz w:val="20"/>
                      <w:szCs w:val="20"/>
                    </w:rPr>
                    <w:t>Vis de fixation</w:t>
                  </w:r>
                </w:p>
              </w:txbxContent>
            </v:textbox>
          </v:shape>
        </w:pict>
      </w:r>
    </w:p>
    <w:p w:rsidR="003734E9" w:rsidRDefault="0027629B"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r w:rsidRPr="0027629B">
        <w:rPr>
          <w:rFonts w:ascii="Arial" w:eastAsia="Times New Roman" w:hAnsi="Arial" w:cs="Arial"/>
          <w:b/>
          <w:bCs/>
          <w:noProof/>
          <w:sz w:val="24"/>
          <w:szCs w:val="24"/>
          <w:lang w:eastAsia="fr-FR"/>
        </w:rPr>
        <w:pict>
          <v:shape id="_x0000_s1193" type="#_x0000_t32" style="position:absolute;left:0;text-align:left;margin-left:110.45pt;margin-top:4.6pt;width:139.2pt;height:.05pt;z-index:251783168" o:connectortype="straight">
            <v:stroke endarrow="block"/>
          </v:shape>
        </w:pict>
      </w: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3734E9" w:rsidRDefault="003734E9" w:rsidP="00A83BCF">
      <w:pPr>
        <w:widowControl w:val="0"/>
        <w:shd w:val="clear" w:color="auto" w:fill="FFFFFF"/>
        <w:tabs>
          <w:tab w:val="left" w:pos="365"/>
        </w:tabs>
        <w:autoSpaceDE w:val="0"/>
        <w:autoSpaceDN w:val="0"/>
        <w:adjustRightInd w:val="0"/>
        <w:ind w:left="397"/>
        <w:rPr>
          <w:rFonts w:ascii="Arial" w:hAnsi="Arial" w:cs="Arial"/>
          <w:b/>
          <w:bCs/>
          <w:spacing w:val="-1"/>
          <w:sz w:val="24"/>
          <w:szCs w:val="24"/>
        </w:rPr>
      </w:pPr>
    </w:p>
    <w:p w:rsidR="00DD4907" w:rsidRDefault="00DD4907" w:rsidP="00FD3EDC">
      <w:pPr>
        <w:pStyle w:val="Paragraphedeliste"/>
        <w:numPr>
          <w:ilvl w:val="0"/>
          <w:numId w:val="12"/>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La buse moule :</w:t>
      </w:r>
      <w:r w:rsidRPr="00D850DF">
        <w:rPr>
          <w:rFonts w:ascii="Arial" w:eastAsia="Times New Roman" w:hAnsi="Arial" w:cs="Arial"/>
          <w:sz w:val="24"/>
          <w:szCs w:val="24"/>
          <w:lang w:eastAsia="fr-FR"/>
        </w:rPr>
        <w:t> (ou buse d'injection) permet le passage de la matière du fourreau vers les canaux ou l'empreinte. Elle assure aussi le contact étanche entre le moule et le fourreau.</w:t>
      </w:r>
    </w:p>
    <w:p w:rsidR="00A216D9" w:rsidRPr="00D850DF" w:rsidRDefault="00A216D9" w:rsidP="00FD3EDC">
      <w:pPr>
        <w:pStyle w:val="Paragraphedeliste"/>
        <w:shd w:val="clear" w:color="auto" w:fill="FFFFFF"/>
        <w:ind w:left="1134" w:hanging="283"/>
        <w:jc w:val="both"/>
        <w:rPr>
          <w:rFonts w:ascii="Arial" w:eastAsia="Times New Roman" w:hAnsi="Arial" w:cs="Arial"/>
          <w:sz w:val="24"/>
          <w:szCs w:val="24"/>
          <w:lang w:eastAsia="fr-FR"/>
        </w:rPr>
      </w:pPr>
    </w:p>
    <w:p w:rsidR="00DD4907" w:rsidRDefault="00DD4907" w:rsidP="00FD3EDC">
      <w:pPr>
        <w:pStyle w:val="Paragraphedeliste"/>
        <w:numPr>
          <w:ilvl w:val="0"/>
          <w:numId w:val="13"/>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La bague ou rondelle de centrage</w:t>
      </w:r>
      <w:r w:rsidRPr="00D850DF">
        <w:rPr>
          <w:rFonts w:ascii="Arial" w:eastAsia="Times New Roman" w:hAnsi="Arial" w:cs="Arial"/>
          <w:sz w:val="24"/>
          <w:szCs w:val="24"/>
          <w:lang w:eastAsia="fr-FR"/>
        </w:rPr>
        <w:t>: Permet le centrage du moule sur les plateaux de la machine (presse), dans le but de centrer la buse moule à la buse machine.</w:t>
      </w:r>
    </w:p>
    <w:p w:rsidR="00A216D9" w:rsidRPr="00D850DF" w:rsidRDefault="00A216D9" w:rsidP="00FD3EDC">
      <w:pPr>
        <w:pStyle w:val="Paragraphedeliste"/>
        <w:shd w:val="clear" w:color="auto" w:fill="FFFFFF"/>
        <w:ind w:left="1134" w:hanging="283"/>
        <w:jc w:val="both"/>
        <w:rPr>
          <w:rFonts w:ascii="Arial" w:eastAsia="Times New Roman" w:hAnsi="Arial" w:cs="Arial"/>
          <w:sz w:val="24"/>
          <w:szCs w:val="24"/>
          <w:lang w:eastAsia="fr-FR"/>
        </w:rPr>
      </w:pPr>
    </w:p>
    <w:p w:rsidR="00DD4907" w:rsidRDefault="00DD4907" w:rsidP="00FD3EDC">
      <w:pPr>
        <w:pStyle w:val="Paragraphedeliste"/>
        <w:numPr>
          <w:ilvl w:val="0"/>
          <w:numId w:val="13"/>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Semelle (côté injection):</w:t>
      </w:r>
      <w:r w:rsidRPr="00D850DF">
        <w:rPr>
          <w:rFonts w:ascii="Arial" w:eastAsia="Times New Roman" w:hAnsi="Arial" w:cs="Arial"/>
          <w:sz w:val="24"/>
          <w:szCs w:val="24"/>
          <w:lang w:eastAsia="fr-FR"/>
        </w:rPr>
        <w:t> Permet de supporter la rondelle de centrage, la buse moule et les colonnes de guidage, ainsi que le bridage (fixation du moule sur le plateau de la presse) et contient le circuit de régulation de température.</w:t>
      </w:r>
    </w:p>
    <w:p w:rsidR="00A216D9" w:rsidRPr="00A216D9" w:rsidRDefault="00A216D9" w:rsidP="00FD3EDC">
      <w:pPr>
        <w:shd w:val="clear" w:color="auto" w:fill="FFFFFF"/>
        <w:ind w:left="1134" w:hanging="283"/>
        <w:jc w:val="both"/>
        <w:rPr>
          <w:rFonts w:ascii="Arial" w:eastAsia="Times New Roman" w:hAnsi="Arial" w:cs="Arial"/>
          <w:sz w:val="24"/>
          <w:szCs w:val="24"/>
          <w:lang w:eastAsia="fr-FR"/>
        </w:rPr>
      </w:pPr>
    </w:p>
    <w:p w:rsidR="00DD4907" w:rsidRDefault="00CB1649" w:rsidP="00FD3EDC">
      <w:pPr>
        <w:pStyle w:val="Paragraphedeliste"/>
        <w:numPr>
          <w:ilvl w:val="0"/>
          <w:numId w:val="13"/>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Douille de centrage</w:t>
      </w:r>
      <w:r w:rsidR="00DD4907" w:rsidRPr="00D850DF">
        <w:rPr>
          <w:rFonts w:ascii="Arial" w:eastAsia="Times New Roman" w:hAnsi="Arial" w:cs="Arial"/>
          <w:b/>
          <w:bCs/>
          <w:sz w:val="24"/>
          <w:szCs w:val="24"/>
          <w:lang w:eastAsia="fr-FR"/>
        </w:rPr>
        <w:t xml:space="preserve"> :</w:t>
      </w:r>
      <w:r w:rsidR="00DD4907" w:rsidRPr="00D850DF">
        <w:rPr>
          <w:rFonts w:ascii="Arial" w:eastAsia="Times New Roman" w:hAnsi="Arial" w:cs="Arial"/>
          <w:sz w:val="24"/>
          <w:szCs w:val="24"/>
          <w:lang w:eastAsia="fr-FR"/>
        </w:rPr>
        <w:t> Permettent de guider les colonnes de guidages</w:t>
      </w:r>
    </w:p>
    <w:p w:rsidR="00A216D9" w:rsidRPr="00A216D9" w:rsidRDefault="00A216D9" w:rsidP="00FD3EDC">
      <w:pPr>
        <w:shd w:val="clear" w:color="auto" w:fill="FFFFFF"/>
        <w:ind w:left="1134" w:hanging="283"/>
        <w:jc w:val="both"/>
        <w:rPr>
          <w:rFonts w:ascii="Arial" w:eastAsia="Times New Roman" w:hAnsi="Arial" w:cs="Arial"/>
          <w:sz w:val="24"/>
          <w:szCs w:val="24"/>
          <w:lang w:eastAsia="fr-FR"/>
        </w:rPr>
      </w:pPr>
    </w:p>
    <w:p w:rsidR="00DD4907" w:rsidRDefault="00DD4907" w:rsidP="00FD3EDC">
      <w:pPr>
        <w:pStyle w:val="Paragraphedeliste"/>
        <w:numPr>
          <w:ilvl w:val="0"/>
          <w:numId w:val="13"/>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Porte empreinte fixe (côté injection) : </w:t>
      </w:r>
      <w:r w:rsidRPr="00D850DF">
        <w:rPr>
          <w:rFonts w:ascii="Arial" w:eastAsia="Times New Roman" w:hAnsi="Arial" w:cs="Arial"/>
          <w:sz w:val="24"/>
          <w:szCs w:val="24"/>
          <w:lang w:eastAsia="fr-FR"/>
        </w:rPr>
        <w:t xml:space="preserve">Elle contient la partie femelle de l'empreinte. Permet la fixation des colonnes de guidage, contient le circuit </w:t>
      </w:r>
      <w:r w:rsidR="00735621">
        <w:rPr>
          <w:rFonts w:ascii="Arial" w:eastAsia="Times New Roman" w:hAnsi="Arial" w:cs="Arial"/>
          <w:sz w:val="24"/>
          <w:szCs w:val="24"/>
          <w:lang w:eastAsia="fr-FR"/>
        </w:rPr>
        <w:t>d</w:t>
      </w:r>
      <w:r w:rsidRPr="00D850DF">
        <w:rPr>
          <w:rFonts w:ascii="Arial" w:eastAsia="Times New Roman" w:hAnsi="Arial" w:cs="Arial"/>
          <w:sz w:val="24"/>
          <w:szCs w:val="24"/>
          <w:lang w:eastAsia="fr-FR"/>
        </w:rPr>
        <w:t>e régulation de température.</w:t>
      </w:r>
    </w:p>
    <w:p w:rsidR="00A216D9" w:rsidRPr="00A216D9" w:rsidRDefault="00A216D9" w:rsidP="00FD3EDC">
      <w:pPr>
        <w:shd w:val="clear" w:color="auto" w:fill="FFFFFF"/>
        <w:ind w:left="1134" w:hanging="283"/>
        <w:jc w:val="both"/>
        <w:rPr>
          <w:rFonts w:ascii="Arial" w:eastAsia="Times New Roman" w:hAnsi="Arial" w:cs="Arial"/>
          <w:sz w:val="24"/>
          <w:szCs w:val="24"/>
          <w:lang w:eastAsia="fr-FR"/>
        </w:rPr>
      </w:pPr>
    </w:p>
    <w:p w:rsidR="00DD4907" w:rsidRDefault="00DD4907" w:rsidP="00FD3EDC">
      <w:pPr>
        <w:pStyle w:val="Paragraphedeliste"/>
        <w:numPr>
          <w:ilvl w:val="0"/>
          <w:numId w:val="13"/>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Colonnes de guidage :</w:t>
      </w:r>
      <w:r w:rsidRPr="00D850DF">
        <w:rPr>
          <w:rFonts w:ascii="Arial" w:eastAsia="Times New Roman" w:hAnsi="Arial" w:cs="Arial"/>
          <w:sz w:val="24"/>
          <w:szCs w:val="24"/>
          <w:lang w:eastAsia="fr-FR"/>
        </w:rPr>
        <w:t> Permet de guider en translation la partie mobile sur la partie fixe pour aligner parfaitement l’empreinte.</w:t>
      </w:r>
    </w:p>
    <w:p w:rsidR="002A4BC5" w:rsidRPr="00C968A3" w:rsidRDefault="002A4BC5" w:rsidP="00FD3EDC">
      <w:pPr>
        <w:spacing w:line="240" w:lineRule="atLeast"/>
        <w:ind w:left="1134"/>
        <w:jc w:val="both"/>
        <w:rPr>
          <w:rFonts w:ascii="Arial" w:hAnsi="Arial" w:cs="Arial"/>
          <w:sz w:val="24"/>
          <w:szCs w:val="24"/>
        </w:rPr>
      </w:pPr>
      <w:r w:rsidRPr="00C968A3">
        <w:rPr>
          <w:rFonts w:ascii="Arial" w:hAnsi="Arial" w:cs="Arial"/>
          <w:sz w:val="24"/>
          <w:szCs w:val="24"/>
        </w:rPr>
        <w:t>Il est préférable de placer les colonnes de guidage du côté injection du moule afin qu'elles ne gênent pas lors de l'éjection de la pièce, ou des pièces, mais elles peuvent être inversées pour servi</w:t>
      </w:r>
      <w:r>
        <w:rPr>
          <w:rFonts w:ascii="Arial" w:hAnsi="Arial" w:cs="Arial"/>
          <w:sz w:val="24"/>
          <w:szCs w:val="24"/>
        </w:rPr>
        <w:t>r de protection aux empreintes.</w:t>
      </w:r>
    </w:p>
    <w:p w:rsidR="00A216D9" w:rsidRPr="00A216D9" w:rsidRDefault="00A216D9" w:rsidP="00FD3EDC">
      <w:pPr>
        <w:shd w:val="clear" w:color="auto" w:fill="FFFFFF"/>
        <w:ind w:left="1134" w:hanging="283"/>
        <w:jc w:val="both"/>
        <w:rPr>
          <w:rFonts w:ascii="Arial" w:eastAsia="Times New Roman" w:hAnsi="Arial" w:cs="Arial"/>
          <w:sz w:val="24"/>
          <w:szCs w:val="24"/>
          <w:lang w:eastAsia="fr-FR"/>
        </w:rPr>
      </w:pPr>
    </w:p>
    <w:p w:rsidR="00DD4907" w:rsidRDefault="00DD4907" w:rsidP="00FD3EDC">
      <w:pPr>
        <w:pStyle w:val="Paragraphedeliste"/>
        <w:numPr>
          <w:ilvl w:val="0"/>
          <w:numId w:val="13"/>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Porte empreinte mobile (côté éjection) :</w:t>
      </w:r>
      <w:r w:rsidRPr="00D850DF">
        <w:rPr>
          <w:rFonts w:ascii="Arial" w:eastAsia="Times New Roman" w:hAnsi="Arial" w:cs="Arial"/>
          <w:sz w:val="24"/>
          <w:szCs w:val="24"/>
          <w:lang w:eastAsia="fr-FR"/>
        </w:rPr>
        <w:t> Elle contient le noyau (partie mâle de l'empreinte) et permet la fixation des douilles de centrage et contient le circuit de régulation.</w:t>
      </w:r>
    </w:p>
    <w:p w:rsidR="00A216D9" w:rsidRPr="00A216D9" w:rsidRDefault="00A216D9" w:rsidP="00FD3EDC">
      <w:pPr>
        <w:shd w:val="clear" w:color="auto" w:fill="FFFFFF"/>
        <w:ind w:left="1134" w:hanging="283"/>
        <w:jc w:val="both"/>
        <w:rPr>
          <w:rFonts w:ascii="Arial" w:eastAsia="Times New Roman" w:hAnsi="Arial" w:cs="Arial"/>
          <w:sz w:val="24"/>
          <w:szCs w:val="24"/>
          <w:lang w:eastAsia="fr-FR"/>
        </w:rPr>
      </w:pPr>
    </w:p>
    <w:p w:rsidR="00DD4907" w:rsidRDefault="00DD4907" w:rsidP="00FD3EDC">
      <w:pPr>
        <w:pStyle w:val="Paragraphedeliste"/>
        <w:numPr>
          <w:ilvl w:val="0"/>
          <w:numId w:val="13"/>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Semelle inférieure (côté éjection) :</w:t>
      </w:r>
      <w:r w:rsidRPr="00D850DF">
        <w:rPr>
          <w:rFonts w:ascii="Arial" w:eastAsia="Times New Roman" w:hAnsi="Arial" w:cs="Arial"/>
          <w:sz w:val="24"/>
          <w:szCs w:val="24"/>
          <w:lang w:eastAsia="fr-FR"/>
        </w:rPr>
        <w:t> Permet le blocage en translation de la batterie d’éjection, permet le bridage du moule sur le plateau mobile, permet également la fixation des tasseaux.</w:t>
      </w:r>
    </w:p>
    <w:p w:rsidR="003301FF" w:rsidRPr="003301FF" w:rsidRDefault="003301FF" w:rsidP="00FD3EDC">
      <w:pPr>
        <w:pStyle w:val="Paragraphedeliste"/>
        <w:ind w:left="1134" w:hanging="283"/>
        <w:rPr>
          <w:rFonts w:ascii="Arial" w:eastAsia="Times New Roman" w:hAnsi="Arial" w:cs="Arial"/>
          <w:sz w:val="24"/>
          <w:szCs w:val="24"/>
          <w:lang w:eastAsia="fr-FR"/>
        </w:rPr>
      </w:pPr>
    </w:p>
    <w:p w:rsidR="003301FF" w:rsidRPr="003301FF" w:rsidRDefault="003301FF" w:rsidP="00FD3EDC">
      <w:pPr>
        <w:shd w:val="clear" w:color="auto" w:fill="FFFFFF"/>
        <w:ind w:left="1134" w:hanging="283"/>
        <w:rPr>
          <w:rFonts w:ascii="Arial" w:eastAsia="Times New Roman" w:hAnsi="Arial" w:cs="Arial"/>
          <w:sz w:val="24"/>
          <w:szCs w:val="24"/>
          <w:lang w:eastAsia="fr-FR"/>
        </w:rPr>
      </w:pPr>
    </w:p>
    <w:p w:rsidR="00CA13F3" w:rsidRPr="00585211" w:rsidRDefault="00DD4907" w:rsidP="00FD3EDC">
      <w:pPr>
        <w:pStyle w:val="Paragraphedeliste"/>
        <w:numPr>
          <w:ilvl w:val="0"/>
          <w:numId w:val="14"/>
        </w:numPr>
        <w:shd w:val="clear" w:color="auto" w:fill="FFFFFF"/>
        <w:ind w:left="1134" w:hanging="283"/>
        <w:jc w:val="both"/>
        <w:rPr>
          <w:rFonts w:ascii="Arial" w:eastAsia="Times New Roman" w:hAnsi="Arial" w:cs="Arial"/>
          <w:sz w:val="24"/>
          <w:szCs w:val="24"/>
          <w:lang w:eastAsia="fr-FR"/>
        </w:rPr>
      </w:pPr>
      <w:r w:rsidRPr="00585211">
        <w:rPr>
          <w:rFonts w:ascii="Arial" w:eastAsia="Times New Roman" w:hAnsi="Arial" w:cs="Arial"/>
          <w:b/>
          <w:bCs/>
          <w:sz w:val="24"/>
          <w:szCs w:val="24"/>
          <w:lang w:eastAsia="fr-FR"/>
        </w:rPr>
        <w:t>Batterie d’éjection : </w:t>
      </w:r>
      <w:r w:rsidRPr="00585211">
        <w:rPr>
          <w:rFonts w:ascii="Arial" w:eastAsia="Times New Roman" w:hAnsi="Arial" w:cs="Arial"/>
          <w:sz w:val="24"/>
          <w:szCs w:val="24"/>
          <w:lang w:eastAsia="fr-FR"/>
        </w:rPr>
        <w:t xml:space="preserve">Elle est </w:t>
      </w:r>
      <w:r w:rsidR="00E72E96" w:rsidRPr="00585211">
        <w:rPr>
          <w:rFonts w:ascii="Arial" w:eastAsia="Times New Roman" w:hAnsi="Arial" w:cs="Arial"/>
          <w:sz w:val="24"/>
          <w:szCs w:val="24"/>
          <w:lang w:eastAsia="fr-FR"/>
        </w:rPr>
        <w:t>composée</w:t>
      </w:r>
      <w:r w:rsidRPr="00585211">
        <w:rPr>
          <w:rFonts w:ascii="Arial" w:eastAsia="Times New Roman" w:hAnsi="Arial" w:cs="Arial"/>
          <w:sz w:val="24"/>
          <w:szCs w:val="24"/>
          <w:lang w:eastAsia="fr-FR"/>
        </w:rPr>
        <w:t xml:space="preserve"> de la plaque porte éjecteurs et de la contre plaque d’éjection. Elle permet la translation de l'arrache-carotte, les éjecteurs de rappel et des éjecteurs.</w:t>
      </w:r>
    </w:p>
    <w:p w:rsidR="00DD4907" w:rsidRPr="00D850DF" w:rsidRDefault="00DD4907" w:rsidP="00FD3EDC">
      <w:pPr>
        <w:pStyle w:val="Paragraphedeliste"/>
        <w:numPr>
          <w:ilvl w:val="2"/>
          <w:numId w:val="14"/>
        </w:numPr>
        <w:shd w:val="clear" w:color="auto" w:fill="FFFFFF"/>
        <w:ind w:left="1560"/>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lastRenderedPageBreak/>
        <w:t xml:space="preserve">la plaque </w:t>
      </w:r>
      <w:r w:rsidR="00437346" w:rsidRPr="00D850DF">
        <w:rPr>
          <w:rFonts w:ascii="Arial" w:eastAsia="Times New Roman" w:hAnsi="Arial" w:cs="Arial"/>
          <w:b/>
          <w:bCs/>
          <w:sz w:val="24"/>
          <w:szCs w:val="24"/>
          <w:lang w:eastAsia="fr-FR"/>
        </w:rPr>
        <w:t>d’éjection</w:t>
      </w:r>
      <w:r w:rsidRPr="00D850DF">
        <w:rPr>
          <w:rFonts w:ascii="Arial" w:eastAsia="Times New Roman" w:hAnsi="Arial" w:cs="Arial"/>
          <w:b/>
          <w:bCs/>
          <w:sz w:val="24"/>
          <w:szCs w:val="24"/>
          <w:lang w:eastAsia="fr-FR"/>
        </w:rPr>
        <w:t>:</w:t>
      </w:r>
      <w:r w:rsidRPr="00D850DF">
        <w:rPr>
          <w:rFonts w:ascii="Arial" w:eastAsia="Times New Roman" w:hAnsi="Arial" w:cs="Arial"/>
          <w:sz w:val="24"/>
          <w:szCs w:val="24"/>
          <w:lang w:eastAsia="fr-FR"/>
        </w:rPr>
        <w:t> </w:t>
      </w:r>
      <w:r w:rsidR="00437346" w:rsidRPr="00D850DF">
        <w:rPr>
          <w:rFonts w:ascii="Arial" w:eastAsia="Times New Roman" w:hAnsi="Arial" w:cs="Arial"/>
          <w:sz w:val="24"/>
          <w:szCs w:val="24"/>
          <w:lang w:eastAsia="fr-FR"/>
        </w:rPr>
        <w:t>elle immobilise en translation les éjecteurs.</w:t>
      </w:r>
    </w:p>
    <w:p w:rsidR="00DD4907" w:rsidRDefault="00DD4907" w:rsidP="00FD3EDC">
      <w:pPr>
        <w:pStyle w:val="Paragraphedeliste"/>
        <w:numPr>
          <w:ilvl w:val="2"/>
          <w:numId w:val="14"/>
        </w:numPr>
        <w:shd w:val="clear" w:color="auto" w:fill="FFFFFF"/>
        <w:ind w:left="1560"/>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 xml:space="preserve">contre plaque </w:t>
      </w:r>
      <w:r w:rsidR="00437346" w:rsidRPr="00D850DF">
        <w:rPr>
          <w:rFonts w:ascii="Arial" w:eastAsia="Times New Roman" w:hAnsi="Arial" w:cs="Arial"/>
          <w:b/>
          <w:bCs/>
          <w:sz w:val="24"/>
          <w:szCs w:val="24"/>
          <w:lang w:eastAsia="fr-FR"/>
        </w:rPr>
        <w:t>d’éjection</w:t>
      </w:r>
      <w:r w:rsidRPr="00D850DF">
        <w:rPr>
          <w:rFonts w:ascii="Arial" w:eastAsia="Times New Roman" w:hAnsi="Arial" w:cs="Arial"/>
          <w:b/>
          <w:bCs/>
          <w:sz w:val="24"/>
          <w:szCs w:val="24"/>
          <w:lang w:eastAsia="fr-FR"/>
        </w:rPr>
        <w:t> </w:t>
      </w:r>
      <w:r w:rsidRPr="00D850DF">
        <w:rPr>
          <w:rFonts w:ascii="Arial" w:eastAsia="Times New Roman" w:hAnsi="Arial" w:cs="Arial"/>
          <w:sz w:val="24"/>
          <w:szCs w:val="24"/>
          <w:lang w:eastAsia="fr-FR"/>
        </w:rPr>
        <w:t xml:space="preserve">: </w:t>
      </w:r>
      <w:r w:rsidR="00437346" w:rsidRPr="00D850DF">
        <w:rPr>
          <w:rFonts w:ascii="Arial" w:eastAsia="Times New Roman" w:hAnsi="Arial" w:cs="Arial"/>
          <w:sz w:val="24"/>
          <w:szCs w:val="24"/>
          <w:lang w:eastAsia="fr-FR"/>
        </w:rPr>
        <w:t xml:space="preserve">supporte les éjecteurs </w:t>
      </w:r>
      <w:r w:rsidRPr="00D850DF">
        <w:rPr>
          <w:rFonts w:ascii="Arial" w:eastAsia="Times New Roman" w:hAnsi="Arial" w:cs="Arial"/>
          <w:sz w:val="24"/>
          <w:szCs w:val="24"/>
          <w:lang w:eastAsia="fr-FR"/>
        </w:rPr>
        <w:t>elle immobilise en translation les éjecteurs.</w:t>
      </w:r>
    </w:p>
    <w:p w:rsidR="00A216D9" w:rsidRPr="00D850DF" w:rsidRDefault="00A216D9" w:rsidP="00FD3EDC">
      <w:pPr>
        <w:pStyle w:val="Paragraphedeliste"/>
        <w:numPr>
          <w:ilvl w:val="2"/>
          <w:numId w:val="14"/>
        </w:numPr>
        <w:shd w:val="clear" w:color="auto" w:fill="FFFFFF"/>
        <w:ind w:left="1560"/>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Éjecteurs : </w:t>
      </w:r>
      <w:r w:rsidRPr="00D850DF">
        <w:rPr>
          <w:rFonts w:ascii="Arial" w:eastAsia="Times New Roman" w:hAnsi="Arial" w:cs="Arial"/>
          <w:sz w:val="24"/>
          <w:szCs w:val="24"/>
          <w:lang w:eastAsia="fr-FR"/>
        </w:rPr>
        <w:t>Permettent d’éjecter la pièce quand le moule est ouvert</w:t>
      </w:r>
      <w:r w:rsidRPr="00D850DF">
        <w:rPr>
          <w:rFonts w:ascii="Arial" w:eastAsia="Times New Roman" w:hAnsi="Arial" w:cs="Arial"/>
          <w:b/>
          <w:bCs/>
          <w:sz w:val="24"/>
          <w:szCs w:val="24"/>
          <w:lang w:eastAsia="fr-FR"/>
        </w:rPr>
        <w:t>.</w:t>
      </w:r>
    </w:p>
    <w:p w:rsidR="00A216D9" w:rsidRPr="00D850DF" w:rsidRDefault="00A216D9" w:rsidP="00FD3EDC">
      <w:pPr>
        <w:pStyle w:val="Paragraphedeliste"/>
        <w:numPr>
          <w:ilvl w:val="2"/>
          <w:numId w:val="14"/>
        </w:numPr>
        <w:shd w:val="clear" w:color="auto" w:fill="FFFFFF"/>
        <w:ind w:left="1560"/>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Arrache de carotte </w:t>
      </w:r>
      <w:r w:rsidRPr="00D850DF">
        <w:rPr>
          <w:rFonts w:ascii="Arial" w:eastAsia="Times New Roman" w:hAnsi="Arial" w:cs="Arial"/>
          <w:sz w:val="24"/>
          <w:szCs w:val="24"/>
          <w:lang w:eastAsia="fr-FR"/>
        </w:rPr>
        <w:t>(ou extracteur de carotte) : Permet l’extraction de la carotte, ainsi lors de l’ouverture, la moulée (grappe) ne reste pas bloqué dans la partie fixe.</w:t>
      </w:r>
    </w:p>
    <w:p w:rsidR="00A216D9" w:rsidRPr="00D850DF" w:rsidRDefault="00A216D9" w:rsidP="00FD3EDC">
      <w:pPr>
        <w:pStyle w:val="Paragraphedeliste"/>
        <w:numPr>
          <w:ilvl w:val="2"/>
          <w:numId w:val="14"/>
        </w:numPr>
        <w:shd w:val="clear" w:color="auto" w:fill="FFFFFF"/>
        <w:ind w:left="1560"/>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Broche de remise à zéro (éjecteur de rappel)</w:t>
      </w:r>
      <w:r w:rsidRPr="00D850DF">
        <w:rPr>
          <w:rFonts w:ascii="Arial" w:eastAsia="Times New Roman" w:hAnsi="Arial" w:cs="Arial"/>
          <w:sz w:val="24"/>
          <w:szCs w:val="24"/>
          <w:lang w:eastAsia="fr-FR"/>
        </w:rPr>
        <w:t>:ce sont des éléments cylindriques permettant la remise à zéro de la batterie d’éjection à sa position initiale à fin d'éviter la détérioration de l'empreinte par le contact éjecteur-empreinte et le flambage des éjecteurs lors de la fermeture du moule, dans le cas d’une éjection non-attelé.</w:t>
      </w:r>
    </w:p>
    <w:p w:rsidR="00A216D9" w:rsidRPr="00D850DF" w:rsidRDefault="00A216D9" w:rsidP="00FD3EDC">
      <w:pPr>
        <w:pStyle w:val="Paragraphedeliste"/>
        <w:shd w:val="clear" w:color="auto" w:fill="FFFFFF"/>
        <w:ind w:left="1134" w:hanging="283"/>
        <w:jc w:val="both"/>
        <w:rPr>
          <w:rFonts w:ascii="Arial" w:eastAsia="Times New Roman" w:hAnsi="Arial" w:cs="Arial"/>
          <w:sz w:val="24"/>
          <w:szCs w:val="24"/>
          <w:lang w:eastAsia="fr-FR"/>
        </w:rPr>
      </w:pPr>
    </w:p>
    <w:p w:rsidR="00DD4907" w:rsidRDefault="00DD4907" w:rsidP="00FD3EDC">
      <w:pPr>
        <w:pStyle w:val="Paragraphedeliste"/>
        <w:numPr>
          <w:ilvl w:val="0"/>
          <w:numId w:val="17"/>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Circuit de régulation thermique :</w:t>
      </w:r>
      <w:r w:rsidRPr="00D850DF">
        <w:rPr>
          <w:rFonts w:ascii="Arial" w:eastAsia="Times New Roman" w:hAnsi="Arial" w:cs="Arial"/>
          <w:sz w:val="24"/>
          <w:szCs w:val="24"/>
          <w:lang w:eastAsia="fr-FR"/>
        </w:rPr>
        <w:t> permet de réguler la température du moule et le refroidissement de la grappe (avec de l’eau).</w:t>
      </w:r>
    </w:p>
    <w:p w:rsidR="00A216D9" w:rsidRPr="00D850DF" w:rsidRDefault="00A216D9" w:rsidP="00FD3EDC">
      <w:pPr>
        <w:pStyle w:val="Paragraphedeliste"/>
        <w:shd w:val="clear" w:color="auto" w:fill="FFFFFF"/>
        <w:ind w:left="1134" w:hanging="283"/>
        <w:jc w:val="both"/>
        <w:rPr>
          <w:rFonts w:ascii="Arial" w:eastAsia="Times New Roman" w:hAnsi="Arial" w:cs="Arial"/>
          <w:sz w:val="24"/>
          <w:szCs w:val="24"/>
          <w:lang w:eastAsia="fr-FR"/>
        </w:rPr>
      </w:pPr>
    </w:p>
    <w:p w:rsidR="00DD4907" w:rsidRDefault="00DD4907" w:rsidP="00FD3EDC">
      <w:pPr>
        <w:pStyle w:val="Paragraphedeliste"/>
        <w:numPr>
          <w:ilvl w:val="0"/>
          <w:numId w:val="17"/>
        </w:numPr>
        <w:shd w:val="clear" w:color="auto" w:fill="FFFFFF"/>
        <w:ind w:left="1134" w:hanging="283"/>
        <w:jc w:val="both"/>
        <w:rPr>
          <w:rFonts w:ascii="Arial" w:eastAsia="Times New Roman" w:hAnsi="Arial" w:cs="Arial"/>
          <w:sz w:val="24"/>
          <w:szCs w:val="24"/>
          <w:lang w:eastAsia="fr-FR"/>
        </w:rPr>
      </w:pPr>
      <w:r w:rsidRPr="00D850DF">
        <w:rPr>
          <w:rFonts w:ascii="Arial" w:eastAsia="Times New Roman" w:hAnsi="Arial" w:cs="Arial"/>
          <w:b/>
          <w:bCs/>
          <w:sz w:val="24"/>
          <w:szCs w:val="24"/>
          <w:lang w:eastAsia="fr-FR"/>
        </w:rPr>
        <w:t>Tasseaux</w:t>
      </w:r>
      <w:r w:rsidR="00CB1649" w:rsidRPr="00D850DF">
        <w:rPr>
          <w:rFonts w:ascii="Arial" w:eastAsia="Times New Roman" w:hAnsi="Arial" w:cs="Arial"/>
          <w:b/>
          <w:bCs/>
          <w:sz w:val="24"/>
          <w:szCs w:val="24"/>
          <w:lang w:eastAsia="fr-FR"/>
        </w:rPr>
        <w:t xml:space="preserve"> (entretoise</w:t>
      </w:r>
      <w:r w:rsidRPr="00D850DF">
        <w:rPr>
          <w:rFonts w:ascii="Arial" w:eastAsia="Times New Roman" w:hAnsi="Arial" w:cs="Arial"/>
          <w:b/>
          <w:bCs/>
          <w:sz w:val="24"/>
          <w:szCs w:val="24"/>
          <w:lang w:eastAsia="fr-FR"/>
        </w:rPr>
        <w:t xml:space="preserve"> d’éjection) :</w:t>
      </w:r>
      <w:r w:rsidRPr="00D850DF">
        <w:rPr>
          <w:rFonts w:ascii="Arial" w:eastAsia="Times New Roman" w:hAnsi="Arial" w:cs="Arial"/>
          <w:sz w:val="24"/>
          <w:szCs w:val="24"/>
          <w:lang w:eastAsia="fr-FR"/>
        </w:rPr>
        <w:t> Permet d’obtenir une course optimale de la batterie d’éjection.</w:t>
      </w:r>
    </w:p>
    <w:p w:rsidR="00CA13F3" w:rsidRPr="00CA13F3" w:rsidRDefault="00CA13F3" w:rsidP="00FD3EDC">
      <w:pPr>
        <w:pStyle w:val="Paragraphedeliste"/>
        <w:ind w:left="1134" w:hanging="283"/>
        <w:jc w:val="both"/>
        <w:rPr>
          <w:rFonts w:ascii="Arial" w:eastAsia="Times New Roman" w:hAnsi="Arial" w:cs="Arial"/>
          <w:sz w:val="24"/>
          <w:szCs w:val="24"/>
          <w:lang w:eastAsia="fr-FR"/>
        </w:rPr>
      </w:pPr>
    </w:p>
    <w:p w:rsidR="00CA13F3" w:rsidRPr="00314C69" w:rsidRDefault="00CA13F3" w:rsidP="00FD3EDC">
      <w:pPr>
        <w:pStyle w:val="Paragraphedeliste"/>
        <w:numPr>
          <w:ilvl w:val="0"/>
          <w:numId w:val="17"/>
        </w:numPr>
        <w:shd w:val="clear" w:color="auto" w:fill="FFFFFF"/>
        <w:ind w:left="1134" w:hanging="283"/>
        <w:jc w:val="both"/>
        <w:rPr>
          <w:rFonts w:ascii="Arial" w:eastAsia="Times New Roman" w:hAnsi="Arial" w:cs="Arial"/>
          <w:sz w:val="24"/>
          <w:szCs w:val="24"/>
          <w:lang w:eastAsia="fr-FR"/>
        </w:rPr>
      </w:pPr>
      <w:r w:rsidRPr="0041277D">
        <w:rPr>
          <w:rFonts w:ascii="Arial" w:eastAsia="Times New Roman" w:hAnsi="Arial" w:cs="Arial"/>
          <w:b/>
          <w:bCs/>
          <w:sz w:val="24"/>
          <w:szCs w:val="24"/>
          <w:lang w:eastAsia="fr-FR"/>
        </w:rPr>
        <w:t>Rainures de bridage:</w:t>
      </w:r>
      <w:r w:rsidRPr="0041277D">
        <w:rPr>
          <w:rFonts w:ascii="Arial" w:eastAsia="Times New Roman" w:hAnsi="Arial" w:cs="Arial"/>
          <w:sz w:val="24"/>
          <w:szCs w:val="24"/>
          <w:lang w:eastAsia="fr-FR"/>
        </w:rPr>
        <w:t xml:space="preserve"> Permettent </w:t>
      </w:r>
      <w:r w:rsidRPr="00314C69">
        <w:rPr>
          <w:rFonts w:ascii="Arial" w:eastAsia="Times New Roman" w:hAnsi="Arial" w:cs="Arial"/>
          <w:sz w:val="24"/>
          <w:szCs w:val="24"/>
          <w:lang w:eastAsia="fr-FR"/>
        </w:rPr>
        <w:t>la fixation du moule sur le plateau de la presse (par brides)</w:t>
      </w:r>
      <w:r w:rsidR="0036740B" w:rsidRPr="00314C69">
        <w:rPr>
          <w:rFonts w:ascii="Arial" w:eastAsia="Times New Roman" w:hAnsi="Arial" w:cs="Arial"/>
          <w:sz w:val="24"/>
          <w:szCs w:val="24"/>
          <w:lang w:eastAsia="fr-FR"/>
        </w:rPr>
        <w:t>.</w:t>
      </w:r>
    </w:p>
    <w:p w:rsidR="00CA13F3" w:rsidRPr="00314C69" w:rsidRDefault="00CA13F3" w:rsidP="00FD3EDC">
      <w:pPr>
        <w:pStyle w:val="Paragraphedeliste"/>
        <w:ind w:left="1134" w:hanging="283"/>
        <w:jc w:val="both"/>
        <w:rPr>
          <w:rFonts w:ascii="Arial" w:eastAsia="Times New Roman" w:hAnsi="Arial" w:cs="Arial"/>
          <w:sz w:val="24"/>
          <w:szCs w:val="24"/>
          <w:lang w:eastAsia="fr-FR"/>
        </w:rPr>
      </w:pPr>
    </w:p>
    <w:p w:rsidR="00CA13F3" w:rsidRPr="0041277D" w:rsidRDefault="00CA13F3" w:rsidP="00FD3EDC">
      <w:pPr>
        <w:pStyle w:val="Paragraphedeliste"/>
        <w:numPr>
          <w:ilvl w:val="0"/>
          <w:numId w:val="17"/>
        </w:numPr>
        <w:shd w:val="clear" w:color="auto" w:fill="FFFFFF"/>
        <w:ind w:left="1134" w:hanging="283"/>
        <w:jc w:val="both"/>
        <w:rPr>
          <w:rFonts w:ascii="Arial" w:eastAsia="Times New Roman" w:hAnsi="Arial" w:cs="Arial"/>
          <w:sz w:val="24"/>
          <w:szCs w:val="24"/>
          <w:lang w:eastAsia="fr-FR"/>
        </w:rPr>
      </w:pPr>
      <w:r w:rsidRPr="00314C69">
        <w:rPr>
          <w:rFonts w:ascii="Arial" w:eastAsia="Times New Roman" w:hAnsi="Arial" w:cs="Arial"/>
          <w:b/>
          <w:bCs/>
          <w:sz w:val="24"/>
          <w:szCs w:val="24"/>
          <w:lang w:eastAsia="fr-FR"/>
        </w:rPr>
        <w:t>Vis de fixations :</w:t>
      </w:r>
      <w:r w:rsidRPr="00314C69">
        <w:rPr>
          <w:rFonts w:ascii="Arial" w:eastAsia="Times New Roman" w:hAnsi="Arial" w:cs="Arial"/>
          <w:sz w:val="24"/>
          <w:szCs w:val="24"/>
          <w:lang w:eastAsia="fr-FR"/>
        </w:rPr>
        <w:t> Permet de fixer</w:t>
      </w:r>
      <w:r w:rsidRPr="0041277D">
        <w:rPr>
          <w:rFonts w:ascii="Arial" w:eastAsia="Times New Roman" w:hAnsi="Arial" w:cs="Arial"/>
          <w:sz w:val="24"/>
          <w:szCs w:val="24"/>
          <w:lang w:eastAsia="fr-FR"/>
        </w:rPr>
        <w:t> la plaque arrière côté fixe sur la plaque porte empreinte côté injection.</w:t>
      </w:r>
    </w:p>
    <w:p w:rsidR="00CA13F3" w:rsidRPr="0041277D" w:rsidRDefault="00CA13F3" w:rsidP="00FD3EDC">
      <w:pPr>
        <w:shd w:val="clear" w:color="auto" w:fill="FFFFFF"/>
        <w:ind w:left="1134" w:hanging="283"/>
        <w:jc w:val="both"/>
        <w:rPr>
          <w:rFonts w:ascii="Arial" w:eastAsia="Times New Roman" w:hAnsi="Arial" w:cs="Arial"/>
          <w:sz w:val="24"/>
          <w:szCs w:val="24"/>
          <w:lang w:eastAsia="fr-FR"/>
        </w:rPr>
      </w:pPr>
    </w:p>
    <w:p w:rsidR="00CA13F3" w:rsidRDefault="00CA13F3" w:rsidP="00FD3EDC">
      <w:pPr>
        <w:pStyle w:val="Paragraphedeliste"/>
        <w:numPr>
          <w:ilvl w:val="0"/>
          <w:numId w:val="17"/>
        </w:numPr>
        <w:shd w:val="clear" w:color="auto" w:fill="FFFFFF"/>
        <w:ind w:left="1134" w:hanging="283"/>
        <w:jc w:val="both"/>
        <w:rPr>
          <w:rFonts w:ascii="Arial" w:eastAsia="Times New Roman" w:hAnsi="Arial" w:cs="Arial"/>
          <w:sz w:val="24"/>
          <w:szCs w:val="24"/>
          <w:lang w:eastAsia="fr-FR"/>
        </w:rPr>
      </w:pPr>
      <w:r w:rsidRPr="0041277D">
        <w:rPr>
          <w:rFonts w:ascii="Arial" w:eastAsia="Times New Roman" w:hAnsi="Arial" w:cs="Arial"/>
          <w:b/>
          <w:bCs/>
          <w:sz w:val="24"/>
          <w:szCs w:val="24"/>
          <w:lang w:eastAsia="fr-FR"/>
        </w:rPr>
        <w:t>Raccord rapide : </w:t>
      </w:r>
      <w:r w:rsidRPr="0041277D">
        <w:rPr>
          <w:rFonts w:ascii="Arial" w:eastAsia="Times New Roman" w:hAnsi="Arial" w:cs="Arial"/>
          <w:sz w:val="24"/>
          <w:szCs w:val="24"/>
          <w:lang w:eastAsia="fr-FR"/>
        </w:rPr>
        <w:t>Permet un raccord rapide du circuit d’eau.</w:t>
      </w:r>
    </w:p>
    <w:p w:rsidR="0036740B" w:rsidRPr="0036740B" w:rsidRDefault="0036740B" w:rsidP="00FD3EDC">
      <w:pPr>
        <w:pStyle w:val="Paragraphedeliste"/>
        <w:ind w:left="1134" w:hanging="283"/>
        <w:jc w:val="both"/>
        <w:rPr>
          <w:rFonts w:ascii="Arial" w:eastAsia="Times New Roman" w:hAnsi="Arial" w:cs="Arial"/>
          <w:sz w:val="24"/>
          <w:szCs w:val="24"/>
          <w:lang w:eastAsia="fr-FR"/>
        </w:rPr>
      </w:pPr>
    </w:p>
    <w:p w:rsidR="0036740B" w:rsidRPr="0036740B" w:rsidRDefault="0036740B" w:rsidP="00FD3EDC">
      <w:pPr>
        <w:pStyle w:val="Paragraphedeliste"/>
        <w:numPr>
          <w:ilvl w:val="0"/>
          <w:numId w:val="17"/>
        </w:numPr>
        <w:shd w:val="clear" w:color="auto" w:fill="FFFFFF"/>
        <w:ind w:left="1134" w:hanging="283"/>
        <w:jc w:val="both"/>
        <w:rPr>
          <w:rFonts w:ascii="Arial" w:eastAsia="Times New Roman" w:hAnsi="Arial" w:cs="Arial"/>
          <w:sz w:val="24"/>
          <w:szCs w:val="24"/>
          <w:lang w:eastAsia="fr-FR"/>
        </w:rPr>
      </w:pPr>
      <w:r w:rsidRPr="0036740B">
        <w:rPr>
          <w:rFonts w:ascii="Arial" w:eastAsia="Times New Roman" w:hAnsi="Arial" w:cs="Arial"/>
          <w:b/>
          <w:sz w:val="24"/>
          <w:szCs w:val="24"/>
          <w:lang w:eastAsia="fr-FR"/>
        </w:rPr>
        <w:t>Plan de joint :</w:t>
      </w:r>
      <w:r w:rsidRPr="0036740B">
        <w:rPr>
          <w:rFonts w:ascii="Arial" w:hAnsi="Arial" w:cs="Arial"/>
          <w:color w:val="000000"/>
          <w:spacing w:val="5"/>
          <w:sz w:val="24"/>
          <w:szCs w:val="24"/>
          <w:shd w:val="clear" w:color="auto" w:fill="FFFFFF"/>
        </w:rPr>
        <w:t xml:space="preserve"> La frontière entre les deux parties du moule se nomme la ligne de plan de joint. </w:t>
      </w:r>
    </w:p>
    <w:p w:rsidR="00CA13F3" w:rsidRDefault="00CA13F3" w:rsidP="00FD3EDC">
      <w:pPr>
        <w:pStyle w:val="Paragraphedeliste"/>
        <w:shd w:val="clear" w:color="auto" w:fill="FFFFFF"/>
        <w:ind w:left="1134" w:hanging="283"/>
        <w:rPr>
          <w:rFonts w:ascii="Arial" w:eastAsia="Times New Roman" w:hAnsi="Arial" w:cs="Arial"/>
          <w:sz w:val="24"/>
          <w:szCs w:val="24"/>
          <w:lang w:eastAsia="fr-FR"/>
        </w:rPr>
      </w:pPr>
    </w:p>
    <w:p w:rsidR="00C968A3" w:rsidRPr="00C968A3" w:rsidRDefault="00C968A3" w:rsidP="00BB47B1">
      <w:pPr>
        <w:pStyle w:val="Paragraphedeliste"/>
        <w:numPr>
          <w:ilvl w:val="0"/>
          <w:numId w:val="3"/>
        </w:numPr>
        <w:pBdr>
          <w:bottom w:val="single" w:sz="18" w:space="1" w:color="1F497D" w:themeColor="text2"/>
        </w:pBdr>
        <w:ind w:left="567" w:hanging="567"/>
        <w:rPr>
          <w:rFonts w:ascii="Arial" w:eastAsia="Times New Roman" w:hAnsi="Arial" w:cs="Arial"/>
          <w:b/>
          <w:color w:val="1F497D" w:themeColor="text2"/>
          <w:sz w:val="28"/>
          <w:szCs w:val="28"/>
          <w:lang w:eastAsia="fr-FR"/>
        </w:rPr>
      </w:pPr>
      <w:r w:rsidRPr="00C968A3">
        <w:rPr>
          <w:rFonts w:ascii="Arial" w:eastAsia="Times New Roman" w:hAnsi="Arial" w:cs="Arial"/>
          <w:b/>
          <w:color w:val="1F497D" w:themeColor="text2"/>
          <w:sz w:val="28"/>
          <w:szCs w:val="28"/>
          <w:lang w:eastAsia="fr-FR"/>
        </w:rPr>
        <w:t>Construction d’un moule</w:t>
      </w:r>
    </w:p>
    <w:p w:rsidR="00DD4907" w:rsidRPr="002A4BC5" w:rsidRDefault="00DD4907" w:rsidP="00CA13F3">
      <w:pPr>
        <w:widowControl w:val="0"/>
        <w:shd w:val="clear" w:color="auto" w:fill="FFFFFF"/>
        <w:tabs>
          <w:tab w:val="left" w:pos="365"/>
        </w:tabs>
        <w:autoSpaceDE w:val="0"/>
        <w:autoSpaceDN w:val="0"/>
        <w:adjustRightInd w:val="0"/>
        <w:ind w:left="1428"/>
        <w:rPr>
          <w:rFonts w:ascii="Arial" w:hAnsi="Arial" w:cs="Arial"/>
          <w:b/>
          <w:bCs/>
          <w:spacing w:val="-1"/>
          <w:sz w:val="24"/>
          <w:szCs w:val="24"/>
        </w:rPr>
      </w:pPr>
    </w:p>
    <w:p w:rsidR="00C968A3" w:rsidRDefault="00C968A3" w:rsidP="00BB47B1">
      <w:pPr>
        <w:spacing w:line="240" w:lineRule="atLeast"/>
        <w:ind w:left="567"/>
        <w:jc w:val="both"/>
        <w:rPr>
          <w:rFonts w:ascii="Arial" w:hAnsi="Arial" w:cs="Arial"/>
          <w:sz w:val="24"/>
          <w:szCs w:val="24"/>
        </w:rPr>
      </w:pPr>
      <w:r w:rsidRPr="002A4BC5">
        <w:rPr>
          <w:rFonts w:ascii="Arial" w:hAnsi="Arial" w:cs="Arial"/>
          <w:sz w:val="24"/>
          <w:szCs w:val="24"/>
        </w:rPr>
        <w:t>La dimension du moule est déterminée par la forme et les dimensions de la pièce, ses tolérances, la série demandée, la capacité de la machine dont on dispose et de la pressi</w:t>
      </w:r>
      <w:r w:rsidR="002A4BC5">
        <w:rPr>
          <w:rFonts w:ascii="Arial" w:hAnsi="Arial" w:cs="Arial"/>
          <w:sz w:val="24"/>
          <w:szCs w:val="24"/>
        </w:rPr>
        <w:t>on qui régnera dans l'empreinte.</w:t>
      </w:r>
    </w:p>
    <w:p w:rsidR="003A72EB" w:rsidRPr="002A4BC5" w:rsidRDefault="003A72EB" w:rsidP="00BB47B1">
      <w:pPr>
        <w:spacing w:line="240" w:lineRule="atLeast"/>
        <w:ind w:left="567"/>
        <w:jc w:val="both"/>
        <w:rPr>
          <w:rFonts w:ascii="Arial" w:hAnsi="Arial" w:cs="Arial"/>
          <w:sz w:val="24"/>
          <w:szCs w:val="24"/>
        </w:rPr>
      </w:pPr>
    </w:p>
    <w:p w:rsidR="00C968A3" w:rsidRDefault="00C968A3" w:rsidP="00BB47B1">
      <w:pPr>
        <w:spacing w:line="240" w:lineRule="atLeast"/>
        <w:ind w:left="567"/>
        <w:jc w:val="both"/>
        <w:rPr>
          <w:rFonts w:ascii="Arial" w:hAnsi="Arial" w:cs="Arial"/>
          <w:sz w:val="24"/>
          <w:szCs w:val="24"/>
        </w:rPr>
      </w:pPr>
      <w:r w:rsidRPr="002A4BC5">
        <w:rPr>
          <w:rFonts w:ascii="Arial" w:hAnsi="Arial" w:cs="Arial"/>
          <w:sz w:val="24"/>
          <w:szCs w:val="24"/>
        </w:rPr>
        <w:t xml:space="preserve">La forme de la pièce et la série demandée déterminent la structure tout entière du moule, le nombre d'empreintes, la position des points d'injection, </w:t>
      </w:r>
      <w:r w:rsidR="002A4BC5">
        <w:rPr>
          <w:rFonts w:ascii="Arial" w:hAnsi="Arial" w:cs="Arial"/>
          <w:sz w:val="24"/>
          <w:szCs w:val="24"/>
        </w:rPr>
        <w:t>…</w:t>
      </w:r>
    </w:p>
    <w:p w:rsidR="003A72EB" w:rsidRPr="002A4BC5" w:rsidRDefault="003A72EB" w:rsidP="00BB47B1">
      <w:pPr>
        <w:spacing w:line="240" w:lineRule="atLeast"/>
        <w:ind w:left="567"/>
        <w:jc w:val="both"/>
        <w:rPr>
          <w:rFonts w:ascii="Arial" w:hAnsi="Arial" w:cs="Arial"/>
          <w:sz w:val="24"/>
          <w:szCs w:val="24"/>
        </w:rPr>
      </w:pPr>
    </w:p>
    <w:p w:rsidR="002A4BC5" w:rsidRDefault="00C968A3" w:rsidP="00BB47B1">
      <w:pPr>
        <w:spacing w:line="240" w:lineRule="atLeast"/>
        <w:ind w:left="567"/>
        <w:jc w:val="both"/>
        <w:rPr>
          <w:rFonts w:ascii="Arial" w:hAnsi="Arial" w:cs="Arial"/>
          <w:sz w:val="24"/>
          <w:szCs w:val="24"/>
        </w:rPr>
      </w:pPr>
      <w:r w:rsidRPr="002A4BC5">
        <w:rPr>
          <w:rFonts w:ascii="Arial" w:hAnsi="Arial" w:cs="Arial"/>
          <w:sz w:val="24"/>
          <w:szCs w:val="24"/>
        </w:rPr>
        <w:t xml:space="preserve">La forme de la pièce et ses tolérances déterminent en particulier l'emplacement et le dessin du seuil d'injection. </w:t>
      </w:r>
    </w:p>
    <w:p w:rsidR="003A72EB" w:rsidRDefault="003A72EB" w:rsidP="00BB47B1">
      <w:pPr>
        <w:spacing w:line="240" w:lineRule="atLeast"/>
        <w:ind w:left="567"/>
        <w:jc w:val="both"/>
        <w:rPr>
          <w:rFonts w:ascii="Arial" w:hAnsi="Arial" w:cs="Arial"/>
          <w:sz w:val="24"/>
          <w:szCs w:val="24"/>
        </w:rPr>
      </w:pPr>
    </w:p>
    <w:p w:rsidR="00C968A3" w:rsidRDefault="00C968A3" w:rsidP="00BB47B1">
      <w:pPr>
        <w:spacing w:line="240" w:lineRule="atLeast"/>
        <w:ind w:left="567"/>
        <w:jc w:val="both"/>
        <w:rPr>
          <w:rFonts w:ascii="Arial" w:hAnsi="Arial" w:cs="Arial"/>
          <w:sz w:val="24"/>
          <w:szCs w:val="24"/>
        </w:rPr>
      </w:pPr>
      <w:r w:rsidRPr="002A4BC5">
        <w:rPr>
          <w:rFonts w:ascii="Arial" w:hAnsi="Arial" w:cs="Arial"/>
          <w:sz w:val="24"/>
          <w:szCs w:val="24"/>
        </w:rPr>
        <w:t>Les dimensions des empreintes dépendent du retrait qui est à son tour déterminé par les différentes conditions de transformation, parmi lesquelles les dimensions des seuils d'injection, la température du polymère et du moule, la vitesse d'injection, la pression de maintien et la forme de la pièce.</w:t>
      </w:r>
    </w:p>
    <w:p w:rsidR="004C78F2" w:rsidRDefault="004C78F2" w:rsidP="00BB47B1">
      <w:pPr>
        <w:spacing w:line="240" w:lineRule="atLeast"/>
        <w:ind w:left="567"/>
        <w:jc w:val="both"/>
        <w:rPr>
          <w:rFonts w:ascii="Arial" w:hAnsi="Arial" w:cs="Arial"/>
          <w:sz w:val="24"/>
          <w:szCs w:val="24"/>
        </w:rPr>
      </w:pPr>
    </w:p>
    <w:p w:rsidR="00895F81" w:rsidRPr="00895F81" w:rsidRDefault="00895F81" w:rsidP="00BB47B1">
      <w:pPr>
        <w:spacing w:line="240" w:lineRule="atLeast"/>
        <w:ind w:left="567"/>
        <w:jc w:val="both"/>
        <w:rPr>
          <w:rFonts w:ascii="Arial" w:hAnsi="Arial" w:cs="Arial"/>
          <w:sz w:val="24"/>
          <w:szCs w:val="24"/>
        </w:rPr>
      </w:pPr>
      <w:r w:rsidRPr="00895F81">
        <w:rPr>
          <w:rFonts w:ascii="Arial" w:hAnsi="Arial" w:cs="Arial"/>
          <w:sz w:val="24"/>
          <w:szCs w:val="24"/>
        </w:rPr>
        <w:t>Pour la fabrication des moules d'injection, on peut trouver sur le marché différents types d'acier de bonne qualité, ayant chacun leurs prop</w:t>
      </w:r>
      <w:r>
        <w:rPr>
          <w:rFonts w:ascii="Arial" w:hAnsi="Arial" w:cs="Arial"/>
          <w:sz w:val="24"/>
          <w:szCs w:val="24"/>
        </w:rPr>
        <w:t>riétés spécifiques.</w:t>
      </w:r>
    </w:p>
    <w:p w:rsidR="00585211" w:rsidRDefault="00585211" w:rsidP="00BB47B1">
      <w:pPr>
        <w:spacing w:line="240" w:lineRule="atLeast"/>
        <w:ind w:left="567"/>
        <w:jc w:val="both"/>
        <w:rPr>
          <w:rFonts w:ascii="Arial" w:hAnsi="Arial" w:cs="Arial"/>
          <w:sz w:val="24"/>
          <w:szCs w:val="24"/>
        </w:rPr>
      </w:pPr>
    </w:p>
    <w:p w:rsidR="00585211" w:rsidRDefault="00585211" w:rsidP="00BB47B1">
      <w:pPr>
        <w:spacing w:line="240" w:lineRule="atLeast"/>
        <w:ind w:left="567"/>
        <w:jc w:val="both"/>
        <w:rPr>
          <w:rFonts w:ascii="Arial" w:hAnsi="Arial" w:cs="Arial"/>
          <w:sz w:val="24"/>
          <w:szCs w:val="24"/>
        </w:rPr>
      </w:pPr>
    </w:p>
    <w:p w:rsidR="00585211" w:rsidRDefault="00585211" w:rsidP="00BB47B1">
      <w:pPr>
        <w:spacing w:line="240" w:lineRule="atLeast"/>
        <w:ind w:left="567"/>
        <w:jc w:val="both"/>
        <w:rPr>
          <w:rFonts w:ascii="Arial" w:hAnsi="Arial" w:cs="Arial"/>
          <w:sz w:val="24"/>
          <w:szCs w:val="24"/>
        </w:rPr>
      </w:pPr>
    </w:p>
    <w:p w:rsidR="00585211" w:rsidRDefault="00F04622" w:rsidP="00BB47B1">
      <w:pPr>
        <w:spacing w:line="240" w:lineRule="atLeast"/>
        <w:ind w:left="567"/>
        <w:jc w:val="both"/>
        <w:rPr>
          <w:rFonts w:ascii="Arial" w:hAnsi="Arial" w:cs="Arial"/>
          <w:sz w:val="24"/>
          <w:szCs w:val="24"/>
        </w:rPr>
      </w:pPr>
      <w:r>
        <w:rPr>
          <w:rFonts w:ascii="Arial" w:hAnsi="Arial" w:cs="Arial"/>
          <w:sz w:val="24"/>
          <w:szCs w:val="24"/>
        </w:rPr>
        <w:lastRenderedPageBreak/>
        <w:t xml:space="preserve">Le </w:t>
      </w:r>
      <w:r w:rsidR="00895F81" w:rsidRPr="00895F81">
        <w:rPr>
          <w:rFonts w:ascii="Arial" w:hAnsi="Arial" w:cs="Arial"/>
          <w:sz w:val="24"/>
          <w:szCs w:val="24"/>
        </w:rPr>
        <w:t xml:space="preserve">choix du matériau </w:t>
      </w:r>
      <w:r>
        <w:rPr>
          <w:rFonts w:ascii="Arial" w:hAnsi="Arial" w:cs="Arial"/>
          <w:sz w:val="24"/>
          <w:szCs w:val="24"/>
        </w:rPr>
        <w:t>est fonction de :</w:t>
      </w:r>
      <w:r w:rsidRPr="00895F81">
        <w:rPr>
          <w:rFonts w:ascii="Arial" w:hAnsi="Arial" w:cs="Arial"/>
          <w:sz w:val="24"/>
          <w:szCs w:val="24"/>
        </w:rPr>
        <w:t xml:space="preserve"> </w:t>
      </w:r>
    </w:p>
    <w:p w:rsidR="00F04622" w:rsidRDefault="00F04622" w:rsidP="00BB47B1">
      <w:pPr>
        <w:spacing w:line="240" w:lineRule="atLeast"/>
        <w:ind w:left="567"/>
        <w:jc w:val="both"/>
        <w:rPr>
          <w:rFonts w:ascii="Arial" w:hAnsi="Arial" w:cs="Arial"/>
          <w:sz w:val="24"/>
          <w:szCs w:val="24"/>
        </w:rPr>
      </w:pPr>
    </w:p>
    <w:p w:rsidR="00895F81" w:rsidRPr="004012A9" w:rsidRDefault="004C78F2" w:rsidP="00FD3EDC">
      <w:pPr>
        <w:pStyle w:val="Paragraphedeliste"/>
        <w:numPr>
          <w:ilvl w:val="0"/>
          <w:numId w:val="18"/>
        </w:numPr>
        <w:spacing w:line="240" w:lineRule="atLeast"/>
        <w:ind w:left="1134" w:hanging="283"/>
        <w:jc w:val="both"/>
        <w:rPr>
          <w:rFonts w:ascii="Arial" w:hAnsi="Arial" w:cs="Arial"/>
          <w:b/>
          <w:sz w:val="24"/>
          <w:szCs w:val="24"/>
        </w:rPr>
      </w:pPr>
      <w:r w:rsidRPr="004012A9">
        <w:rPr>
          <w:rFonts w:ascii="Arial" w:hAnsi="Arial" w:cs="Arial"/>
          <w:b/>
          <w:sz w:val="24"/>
          <w:szCs w:val="24"/>
        </w:rPr>
        <w:t>U</w:t>
      </w:r>
      <w:r w:rsidR="00F04622" w:rsidRPr="004012A9">
        <w:rPr>
          <w:rFonts w:ascii="Arial" w:hAnsi="Arial" w:cs="Arial"/>
          <w:b/>
          <w:sz w:val="24"/>
          <w:szCs w:val="24"/>
        </w:rPr>
        <w:t>sinage des aciers :</w:t>
      </w:r>
    </w:p>
    <w:p w:rsidR="00895F81" w:rsidRPr="004C78F2" w:rsidRDefault="00895F81" w:rsidP="00FD3EDC">
      <w:pPr>
        <w:pStyle w:val="Paragraphedeliste"/>
        <w:spacing w:line="240" w:lineRule="atLeast"/>
        <w:ind w:left="1134"/>
        <w:jc w:val="both"/>
        <w:rPr>
          <w:rFonts w:ascii="Arial" w:hAnsi="Arial" w:cs="Arial"/>
          <w:sz w:val="24"/>
          <w:szCs w:val="24"/>
        </w:rPr>
      </w:pPr>
      <w:r w:rsidRPr="004C78F2">
        <w:rPr>
          <w:rFonts w:ascii="Arial" w:hAnsi="Arial" w:cs="Arial"/>
          <w:sz w:val="24"/>
          <w:szCs w:val="24"/>
        </w:rPr>
        <w:t xml:space="preserve">Du fait du coût de fabrication élevé des moules pour les travaux d'usinage, une bonne usinabilité est très importante. </w:t>
      </w:r>
    </w:p>
    <w:p w:rsidR="00F04622" w:rsidRDefault="00F04622" w:rsidP="00FD3EDC">
      <w:pPr>
        <w:spacing w:line="240" w:lineRule="atLeast"/>
        <w:ind w:left="1134" w:hanging="283"/>
        <w:jc w:val="both"/>
        <w:rPr>
          <w:rFonts w:ascii="Arial" w:hAnsi="Arial" w:cs="Arial"/>
          <w:sz w:val="24"/>
          <w:szCs w:val="24"/>
        </w:rPr>
      </w:pPr>
    </w:p>
    <w:p w:rsidR="00895F81" w:rsidRPr="004012A9" w:rsidRDefault="00F04622" w:rsidP="00FD3EDC">
      <w:pPr>
        <w:pStyle w:val="Paragraphedeliste"/>
        <w:numPr>
          <w:ilvl w:val="0"/>
          <w:numId w:val="18"/>
        </w:numPr>
        <w:spacing w:line="240" w:lineRule="atLeast"/>
        <w:ind w:left="1134" w:hanging="283"/>
        <w:jc w:val="both"/>
        <w:rPr>
          <w:rFonts w:ascii="Arial" w:hAnsi="Arial" w:cs="Arial"/>
          <w:b/>
          <w:sz w:val="24"/>
          <w:szCs w:val="24"/>
        </w:rPr>
      </w:pPr>
      <w:r w:rsidRPr="004012A9">
        <w:rPr>
          <w:rFonts w:ascii="Arial" w:hAnsi="Arial" w:cs="Arial"/>
          <w:b/>
          <w:sz w:val="24"/>
          <w:szCs w:val="24"/>
        </w:rPr>
        <w:t>Durcissement :</w:t>
      </w:r>
    </w:p>
    <w:p w:rsidR="00895F81" w:rsidRPr="004C78F2" w:rsidRDefault="00895F81" w:rsidP="00FD3EDC">
      <w:pPr>
        <w:pStyle w:val="Paragraphedeliste"/>
        <w:spacing w:line="240" w:lineRule="atLeast"/>
        <w:ind w:left="1134"/>
        <w:jc w:val="both"/>
        <w:rPr>
          <w:rFonts w:ascii="Arial" w:hAnsi="Arial" w:cs="Arial"/>
          <w:sz w:val="24"/>
          <w:szCs w:val="24"/>
        </w:rPr>
      </w:pPr>
      <w:r w:rsidRPr="004C78F2">
        <w:rPr>
          <w:rFonts w:ascii="Arial" w:hAnsi="Arial" w:cs="Arial"/>
          <w:sz w:val="24"/>
          <w:szCs w:val="24"/>
        </w:rPr>
        <w:t>Le durcissement des petits moules ou des parties de moules ne crée pas, des grandes difficultés</w:t>
      </w:r>
      <w:r w:rsidR="00F04622" w:rsidRPr="004C78F2">
        <w:rPr>
          <w:rFonts w:ascii="Arial" w:hAnsi="Arial" w:cs="Arial"/>
          <w:sz w:val="24"/>
          <w:szCs w:val="24"/>
        </w:rPr>
        <w:t>.</w:t>
      </w:r>
      <w:r w:rsidR="00585211">
        <w:rPr>
          <w:rFonts w:ascii="Arial" w:hAnsi="Arial" w:cs="Arial"/>
          <w:sz w:val="24"/>
          <w:szCs w:val="24"/>
        </w:rPr>
        <w:t xml:space="preserve"> </w:t>
      </w:r>
      <w:r w:rsidR="00F04622" w:rsidRPr="004C78F2">
        <w:rPr>
          <w:rFonts w:ascii="Arial" w:hAnsi="Arial" w:cs="Arial"/>
          <w:sz w:val="24"/>
          <w:szCs w:val="24"/>
        </w:rPr>
        <w:t>Il est réalisé par traitement thermique.</w:t>
      </w:r>
    </w:p>
    <w:p w:rsidR="00F04622" w:rsidRDefault="00F04622" w:rsidP="00FD3EDC">
      <w:pPr>
        <w:spacing w:line="240" w:lineRule="atLeast"/>
        <w:ind w:left="1134" w:hanging="283"/>
        <w:jc w:val="both"/>
        <w:rPr>
          <w:rFonts w:ascii="Arial" w:hAnsi="Arial" w:cs="Arial"/>
          <w:sz w:val="24"/>
          <w:szCs w:val="24"/>
        </w:rPr>
      </w:pPr>
    </w:p>
    <w:p w:rsidR="00F04622" w:rsidRPr="004012A9" w:rsidRDefault="00F04622" w:rsidP="00FD3EDC">
      <w:pPr>
        <w:pStyle w:val="Paragraphedeliste"/>
        <w:numPr>
          <w:ilvl w:val="0"/>
          <w:numId w:val="18"/>
        </w:numPr>
        <w:spacing w:line="240" w:lineRule="atLeast"/>
        <w:ind w:left="1134" w:hanging="283"/>
        <w:jc w:val="both"/>
        <w:rPr>
          <w:rFonts w:ascii="Arial" w:hAnsi="Arial" w:cs="Arial"/>
          <w:b/>
          <w:sz w:val="24"/>
          <w:szCs w:val="24"/>
        </w:rPr>
      </w:pPr>
      <w:r w:rsidRPr="004012A9">
        <w:rPr>
          <w:rFonts w:ascii="Arial" w:hAnsi="Arial" w:cs="Arial"/>
          <w:b/>
          <w:sz w:val="24"/>
          <w:szCs w:val="24"/>
        </w:rPr>
        <w:t>Résistance à l’abrasion :</w:t>
      </w:r>
    </w:p>
    <w:p w:rsidR="00895F81" w:rsidRPr="004C78F2" w:rsidRDefault="00895F81" w:rsidP="00FD3EDC">
      <w:pPr>
        <w:pStyle w:val="Paragraphedeliste"/>
        <w:spacing w:line="240" w:lineRule="atLeast"/>
        <w:ind w:left="1134"/>
        <w:jc w:val="both"/>
        <w:rPr>
          <w:rFonts w:ascii="Arial" w:hAnsi="Arial" w:cs="Arial"/>
          <w:sz w:val="24"/>
          <w:szCs w:val="24"/>
        </w:rPr>
      </w:pPr>
      <w:r w:rsidRPr="004C78F2">
        <w:rPr>
          <w:rFonts w:ascii="Arial" w:hAnsi="Arial" w:cs="Arial"/>
          <w:sz w:val="24"/>
          <w:szCs w:val="24"/>
        </w:rPr>
        <w:t xml:space="preserve">Les moules à parties mobiles et les moules destinés à recevoir des </w:t>
      </w:r>
      <w:r w:rsidR="00735621" w:rsidRPr="004C78F2">
        <w:rPr>
          <w:rFonts w:ascii="Arial" w:hAnsi="Arial" w:cs="Arial"/>
          <w:sz w:val="24"/>
          <w:szCs w:val="24"/>
        </w:rPr>
        <w:t>thermoplastiques</w:t>
      </w:r>
      <w:r w:rsidRPr="004C78F2">
        <w:rPr>
          <w:rFonts w:ascii="Arial" w:hAnsi="Arial" w:cs="Arial"/>
          <w:sz w:val="24"/>
          <w:szCs w:val="24"/>
        </w:rPr>
        <w:t xml:space="preserve"> chargés de fibres de verre exigent en général une exce</w:t>
      </w:r>
      <w:r w:rsidR="00585211">
        <w:rPr>
          <w:rFonts w:ascii="Arial" w:hAnsi="Arial" w:cs="Arial"/>
          <w:sz w:val="24"/>
          <w:szCs w:val="24"/>
        </w:rPr>
        <w:t xml:space="preserve">llente résistance à l'abrasion </w:t>
      </w:r>
      <w:r w:rsidRPr="004C78F2">
        <w:rPr>
          <w:rFonts w:ascii="Arial" w:hAnsi="Arial" w:cs="Arial"/>
          <w:sz w:val="24"/>
          <w:szCs w:val="24"/>
        </w:rPr>
        <w:t xml:space="preserve">Les types d'acier résistant à l'abrasion sont plus difficiles à usiner. </w:t>
      </w:r>
    </w:p>
    <w:p w:rsidR="00F04622" w:rsidRDefault="00F04622" w:rsidP="00FD3EDC">
      <w:pPr>
        <w:spacing w:line="240" w:lineRule="atLeast"/>
        <w:ind w:left="1134" w:hanging="283"/>
        <w:jc w:val="both"/>
        <w:rPr>
          <w:rFonts w:ascii="Arial" w:hAnsi="Arial" w:cs="Arial"/>
          <w:sz w:val="24"/>
          <w:szCs w:val="24"/>
        </w:rPr>
      </w:pPr>
    </w:p>
    <w:p w:rsidR="00F04622" w:rsidRPr="00974C30" w:rsidRDefault="00F04622" w:rsidP="00FD3EDC">
      <w:pPr>
        <w:pStyle w:val="Paragraphedeliste"/>
        <w:numPr>
          <w:ilvl w:val="0"/>
          <w:numId w:val="18"/>
        </w:numPr>
        <w:spacing w:line="240" w:lineRule="atLeast"/>
        <w:ind w:left="1134" w:hanging="283"/>
        <w:jc w:val="both"/>
        <w:rPr>
          <w:rFonts w:ascii="Arial" w:hAnsi="Arial" w:cs="Arial"/>
          <w:b/>
          <w:sz w:val="24"/>
          <w:szCs w:val="24"/>
        </w:rPr>
      </w:pPr>
      <w:r w:rsidRPr="00974C30">
        <w:rPr>
          <w:rFonts w:ascii="Arial" w:hAnsi="Arial" w:cs="Arial"/>
          <w:b/>
          <w:sz w:val="24"/>
          <w:szCs w:val="24"/>
        </w:rPr>
        <w:t>Polissage :</w:t>
      </w:r>
    </w:p>
    <w:p w:rsidR="00895F81" w:rsidRPr="004C78F2" w:rsidRDefault="00F04622" w:rsidP="00FD3EDC">
      <w:pPr>
        <w:pStyle w:val="Paragraphedeliste"/>
        <w:spacing w:line="240" w:lineRule="atLeast"/>
        <w:ind w:left="1134"/>
        <w:jc w:val="both"/>
        <w:rPr>
          <w:rFonts w:ascii="Arial" w:hAnsi="Arial" w:cs="Arial"/>
          <w:sz w:val="24"/>
          <w:szCs w:val="24"/>
        </w:rPr>
      </w:pPr>
      <w:r w:rsidRPr="004C78F2">
        <w:rPr>
          <w:rFonts w:ascii="Arial" w:hAnsi="Arial" w:cs="Arial"/>
          <w:sz w:val="24"/>
          <w:szCs w:val="24"/>
        </w:rPr>
        <w:t>L</w:t>
      </w:r>
      <w:r w:rsidR="00895F81" w:rsidRPr="004C78F2">
        <w:rPr>
          <w:rFonts w:ascii="Arial" w:hAnsi="Arial" w:cs="Arial"/>
          <w:sz w:val="24"/>
          <w:szCs w:val="24"/>
        </w:rPr>
        <w:t>'apparence extérieure e</w:t>
      </w:r>
      <w:r w:rsidR="003B3C14" w:rsidRPr="004C78F2">
        <w:rPr>
          <w:rFonts w:ascii="Arial" w:hAnsi="Arial" w:cs="Arial"/>
          <w:sz w:val="24"/>
          <w:szCs w:val="24"/>
        </w:rPr>
        <w:t xml:space="preserve">t le démoulage de la pièce sont </w:t>
      </w:r>
      <w:r w:rsidR="00895F81" w:rsidRPr="004C78F2">
        <w:rPr>
          <w:rFonts w:ascii="Arial" w:hAnsi="Arial" w:cs="Arial"/>
          <w:sz w:val="24"/>
          <w:szCs w:val="24"/>
        </w:rPr>
        <w:t xml:space="preserve">fortement influencés par la finition des empreintes. Le polissage et la brillance dépendent pour une grande part de la pureté et de la structure de l'acier employé. </w:t>
      </w:r>
    </w:p>
    <w:p w:rsidR="00F04622" w:rsidRDefault="00F04622" w:rsidP="00FD3EDC">
      <w:pPr>
        <w:spacing w:line="240" w:lineRule="atLeast"/>
        <w:ind w:left="1134" w:hanging="283"/>
        <w:jc w:val="both"/>
        <w:rPr>
          <w:rFonts w:ascii="Arial" w:hAnsi="Arial" w:cs="Arial"/>
          <w:sz w:val="24"/>
          <w:szCs w:val="24"/>
        </w:rPr>
      </w:pPr>
    </w:p>
    <w:p w:rsidR="00F04622" w:rsidRPr="004012A9" w:rsidRDefault="00F04622" w:rsidP="00FD3EDC">
      <w:pPr>
        <w:pStyle w:val="Paragraphedeliste"/>
        <w:numPr>
          <w:ilvl w:val="0"/>
          <w:numId w:val="18"/>
        </w:numPr>
        <w:spacing w:line="240" w:lineRule="atLeast"/>
        <w:ind w:left="1134" w:hanging="283"/>
        <w:jc w:val="both"/>
        <w:rPr>
          <w:rFonts w:ascii="Arial" w:hAnsi="Arial" w:cs="Arial"/>
          <w:b/>
          <w:sz w:val="24"/>
          <w:szCs w:val="24"/>
        </w:rPr>
      </w:pPr>
      <w:r w:rsidRPr="004012A9">
        <w:rPr>
          <w:rFonts w:ascii="Arial" w:hAnsi="Arial" w:cs="Arial"/>
          <w:b/>
          <w:sz w:val="24"/>
          <w:szCs w:val="24"/>
        </w:rPr>
        <w:t>Décoration sur empreinte :</w:t>
      </w:r>
    </w:p>
    <w:p w:rsidR="00895F81" w:rsidRPr="004C78F2" w:rsidRDefault="00895F81" w:rsidP="00FD3EDC">
      <w:pPr>
        <w:pStyle w:val="Paragraphedeliste"/>
        <w:spacing w:line="240" w:lineRule="atLeast"/>
        <w:ind w:left="1134"/>
        <w:jc w:val="both"/>
        <w:rPr>
          <w:rFonts w:ascii="Arial" w:hAnsi="Arial" w:cs="Arial"/>
          <w:sz w:val="24"/>
          <w:szCs w:val="24"/>
        </w:rPr>
      </w:pPr>
      <w:r w:rsidRPr="004C78F2">
        <w:rPr>
          <w:rFonts w:ascii="Arial" w:hAnsi="Arial" w:cs="Arial"/>
          <w:sz w:val="24"/>
          <w:szCs w:val="24"/>
        </w:rPr>
        <w:t xml:space="preserve">Plusieurs techniques sont proposées : érosion, gravure chimique, gravure mécanique. </w:t>
      </w:r>
    </w:p>
    <w:p w:rsidR="00895F81" w:rsidRDefault="00895F81" w:rsidP="00FD3EDC">
      <w:pPr>
        <w:spacing w:line="240" w:lineRule="atLeast"/>
        <w:ind w:left="1134" w:hanging="283"/>
        <w:jc w:val="both"/>
        <w:rPr>
          <w:rFonts w:ascii="Arial" w:hAnsi="Arial" w:cs="Arial"/>
          <w:b/>
          <w:sz w:val="24"/>
          <w:szCs w:val="24"/>
          <w:u w:val="single"/>
        </w:rPr>
      </w:pPr>
    </w:p>
    <w:p w:rsidR="00F04622" w:rsidRPr="004012A9" w:rsidRDefault="00F04622" w:rsidP="00FD3EDC">
      <w:pPr>
        <w:pStyle w:val="Paragraphedeliste"/>
        <w:numPr>
          <w:ilvl w:val="0"/>
          <w:numId w:val="18"/>
        </w:numPr>
        <w:spacing w:line="240" w:lineRule="atLeast"/>
        <w:ind w:left="1134" w:hanging="283"/>
        <w:jc w:val="both"/>
        <w:rPr>
          <w:rFonts w:ascii="Arial" w:hAnsi="Arial" w:cs="Arial"/>
          <w:b/>
          <w:sz w:val="24"/>
          <w:szCs w:val="24"/>
        </w:rPr>
      </w:pPr>
      <w:r w:rsidRPr="004012A9">
        <w:rPr>
          <w:rFonts w:ascii="Arial" w:hAnsi="Arial" w:cs="Arial"/>
          <w:b/>
          <w:sz w:val="24"/>
          <w:szCs w:val="24"/>
        </w:rPr>
        <w:t>Finition des empreintes:</w:t>
      </w:r>
    </w:p>
    <w:p w:rsidR="00895F81" w:rsidRDefault="00895F81" w:rsidP="00FD3EDC">
      <w:pPr>
        <w:pStyle w:val="Paragraphedeliste"/>
        <w:spacing w:line="240" w:lineRule="atLeast"/>
        <w:ind w:left="1134"/>
        <w:jc w:val="both"/>
        <w:rPr>
          <w:rFonts w:ascii="Arial" w:hAnsi="Arial" w:cs="Arial"/>
          <w:sz w:val="24"/>
          <w:szCs w:val="24"/>
        </w:rPr>
      </w:pPr>
      <w:r w:rsidRPr="004C78F2">
        <w:rPr>
          <w:rFonts w:ascii="Arial" w:hAnsi="Arial" w:cs="Arial"/>
          <w:sz w:val="24"/>
          <w:szCs w:val="24"/>
        </w:rPr>
        <w:t>Un bon démoulage n'est réalisable que si les parois latérales des cavités de moulage et des noyaux sont en dépouille et présentent une surface à poli spéculaire</w:t>
      </w:r>
      <w:r w:rsidR="00F04622" w:rsidRPr="004C78F2">
        <w:rPr>
          <w:rFonts w:ascii="Arial" w:hAnsi="Arial" w:cs="Arial"/>
          <w:sz w:val="24"/>
          <w:szCs w:val="24"/>
        </w:rPr>
        <w:t xml:space="preserve"> (poli parfait).</w:t>
      </w:r>
    </w:p>
    <w:p w:rsidR="00CE0BE5" w:rsidRDefault="00CE0BE5" w:rsidP="00735621">
      <w:pPr>
        <w:pStyle w:val="Paragraphedeliste"/>
        <w:spacing w:line="240" w:lineRule="atLeast"/>
        <w:ind w:left="1117"/>
        <w:jc w:val="both"/>
        <w:rPr>
          <w:rFonts w:ascii="Arial" w:hAnsi="Arial" w:cs="Arial"/>
          <w:sz w:val="24"/>
          <w:szCs w:val="24"/>
        </w:rPr>
      </w:pPr>
    </w:p>
    <w:p w:rsidR="00CE0BE5" w:rsidRPr="00CE0BE5" w:rsidRDefault="00CE0BE5" w:rsidP="00BB47B1">
      <w:pPr>
        <w:pStyle w:val="Paragraphedeliste"/>
        <w:numPr>
          <w:ilvl w:val="0"/>
          <w:numId w:val="3"/>
        </w:numPr>
        <w:pBdr>
          <w:bottom w:val="single" w:sz="18" w:space="1" w:color="1F497D" w:themeColor="text2"/>
        </w:pBdr>
        <w:spacing w:line="240" w:lineRule="atLeast"/>
        <w:ind w:left="567" w:hanging="567"/>
        <w:jc w:val="both"/>
        <w:rPr>
          <w:rFonts w:ascii="Arial" w:hAnsi="Arial" w:cs="Arial"/>
          <w:b/>
          <w:color w:val="1F497D" w:themeColor="text2"/>
          <w:sz w:val="28"/>
          <w:szCs w:val="28"/>
        </w:rPr>
      </w:pPr>
      <w:r w:rsidRPr="00CE0BE5">
        <w:rPr>
          <w:rFonts w:ascii="Arial" w:hAnsi="Arial" w:cs="Arial"/>
          <w:b/>
          <w:color w:val="1F497D" w:themeColor="text2"/>
          <w:sz w:val="28"/>
          <w:szCs w:val="28"/>
        </w:rPr>
        <w:t>Le plan de joint</w:t>
      </w:r>
    </w:p>
    <w:p w:rsidR="00CE0BE5" w:rsidRPr="00CE0BE5" w:rsidRDefault="0027629B" w:rsidP="00F34860">
      <w:pPr>
        <w:jc w:val="both"/>
        <w:rPr>
          <w:rFonts w:ascii="Arial" w:hAnsi="Arial" w:cs="Arial"/>
          <w:sz w:val="24"/>
          <w:szCs w:val="24"/>
        </w:rPr>
      </w:pPr>
      <w:r>
        <w:rPr>
          <w:rFonts w:ascii="Arial" w:hAnsi="Arial" w:cs="Arial"/>
          <w:noProof/>
          <w:sz w:val="24"/>
          <w:szCs w:val="24"/>
          <w:lang w:eastAsia="fr-FR"/>
        </w:rPr>
        <w:pict>
          <v:shape id="_x0000_s1205" type="#_x0000_t202" style="position:absolute;left:0;text-align:left;margin-left:330.3pt;margin-top:1.65pt;width:213.75pt;height:159.75pt;z-index:251790336" stroked="f">
            <v:textbox>
              <w:txbxContent>
                <w:p w:rsidR="00F34860" w:rsidRDefault="00F34860" w:rsidP="00F34860">
                  <w:pPr>
                    <w:jc w:val="right"/>
                  </w:pPr>
                  <w:r>
                    <w:rPr>
                      <w:noProof/>
                      <w:lang w:eastAsia="fr-FR"/>
                    </w:rPr>
                    <w:drawing>
                      <wp:inline distT="0" distB="0" distL="0" distR="0">
                        <wp:extent cx="2533650" cy="1993506"/>
                        <wp:effectExtent l="0" t="0" r="0" b="0"/>
                        <wp:docPr id="3" name="Image 2" descr="image_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7.png"/>
                                <pic:cNvPicPr/>
                              </pic:nvPicPr>
                              <pic:blipFill>
                                <a:blip r:embed="rId16"/>
                                <a:stretch>
                                  <a:fillRect/>
                                </a:stretch>
                              </pic:blipFill>
                              <pic:spPr>
                                <a:xfrm>
                                  <a:off x="0" y="0"/>
                                  <a:ext cx="2540260" cy="1998707"/>
                                </a:xfrm>
                                <a:prstGeom prst="rect">
                                  <a:avLst/>
                                </a:prstGeom>
                              </pic:spPr>
                            </pic:pic>
                          </a:graphicData>
                        </a:graphic>
                      </wp:inline>
                    </w:drawing>
                  </w:r>
                </w:p>
              </w:txbxContent>
            </v:textbox>
          </v:shape>
        </w:pict>
      </w:r>
    </w:p>
    <w:p w:rsidR="00CE0BE5" w:rsidRDefault="00CE0BE5" w:rsidP="00BB47B1">
      <w:pPr>
        <w:ind w:left="567" w:right="4535"/>
        <w:jc w:val="both"/>
        <w:rPr>
          <w:rFonts w:ascii="Arial" w:hAnsi="Arial" w:cs="Arial"/>
          <w:sz w:val="24"/>
          <w:szCs w:val="24"/>
        </w:rPr>
      </w:pPr>
      <w:r w:rsidRPr="00CE0BE5">
        <w:rPr>
          <w:rFonts w:ascii="Arial" w:hAnsi="Arial" w:cs="Arial"/>
          <w:sz w:val="24"/>
          <w:szCs w:val="24"/>
        </w:rPr>
        <w:t xml:space="preserve">Il est matérialisé par un plan tangent commun à la partie fixe et à la partie mobile de l’outillage. </w:t>
      </w:r>
    </w:p>
    <w:p w:rsidR="00CE0BE5" w:rsidRDefault="00D0406F" w:rsidP="00BB47B1">
      <w:pPr>
        <w:ind w:left="567" w:right="4535"/>
        <w:jc w:val="both"/>
        <w:rPr>
          <w:rFonts w:ascii="Arial" w:hAnsi="Arial" w:cs="Arial"/>
          <w:sz w:val="24"/>
          <w:szCs w:val="24"/>
        </w:rPr>
      </w:pPr>
      <w:r>
        <w:rPr>
          <w:rFonts w:ascii="Arial" w:hAnsi="Arial" w:cs="Arial"/>
          <w:sz w:val="24"/>
          <w:szCs w:val="24"/>
        </w:rPr>
        <w:t>I</w:t>
      </w:r>
      <w:r w:rsidR="00CE0BE5" w:rsidRPr="00CE0BE5">
        <w:rPr>
          <w:rFonts w:ascii="Arial" w:hAnsi="Arial" w:cs="Arial"/>
          <w:sz w:val="24"/>
          <w:szCs w:val="24"/>
        </w:rPr>
        <w:t xml:space="preserve">l peut être décalé en fonction de l’outillage (tiroirs, poinçon…). </w:t>
      </w:r>
    </w:p>
    <w:p w:rsidR="00CE0BE5" w:rsidRDefault="00CE0BE5" w:rsidP="00BB47B1">
      <w:pPr>
        <w:ind w:left="567" w:right="4535"/>
        <w:jc w:val="both"/>
        <w:rPr>
          <w:rFonts w:ascii="Arial" w:hAnsi="Arial" w:cs="Arial"/>
          <w:sz w:val="24"/>
          <w:szCs w:val="24"/>
        </w:rPr>
      </w:pPr>
      <w:r w:rsidRPr="00CE0BE5">
        <w:rPr>
          <w:rFonts w:ascii="Arial" w:hAnsi="Arial" w:cs="Arial"/>
          <w:sz w:val="24"/>
          <w:szCs w:val="24"/>
        </w:rPr>
        <w:t>Dans certains outillages on peut en avoir plusieurs</w:t>
      </w:r>
      <w:r w:rsidR="00F34860">
        <w:rPr>
          <w:rFonts w:ascii="Arial" w:hAnsi="Arial" w:cs="Arial"/>
          <w:sz w:val="24"/>
          <w:szCs w:val="24"/>
        </w:rPr>
        <w:t xml:space="preserve"> plans de joint</w:t>
      </w:r>
      <w:r w:rsidRPr="00CE0BE5">
        <w:rPr>
          <w:rFonts w:ascii="Arial" w:hAnsi="Arial" w:cs="Arial"/>
          <w:sz w:val="24"/>
          <w:szCs w:val="24"/>
        </w:rPr>
        <w:t xml:space="preserve"> (moules 3 plaques)</w:t>
      </w:r>
      <w:r w:rsidR="00F34860">
        <w:rPr>
          <w:rFonts w:ascii="Arial" w:hAnsi="Arial" w:cs="Arial"/>
          <w:sz w:val="24"/>
          <w:szCs w:val="24"/>
        </w:rPr>
        <w:t>.</w:t>
      </w:r>
    </w:p>
    <w:p w:rsidR="00CE0BE5" w:rsidRDefault="00CE0BE5" w:rsidP="00BB47B1">
      <w:pPr>
        <w:ind w:left="567" w:right="4535"/>
        <w:jc w:val="both"/>
        <w:rPr>
          <w:rFonts w:ascii="Arial" w:hAnsi="Arial" w:cs="Arial"/>
          <w:sz w:val="24"/>
          <w:szCs w:val="24"/>
        </w:rPr>
      </w:pPr>
    </w:p>
    <w:p w:rsidR="00CE0BE5" w:rsidRDefault="00CE0BE5" w:rsidP="00BB47B1">
      <w:pPr>
        <w:ind w:left="567" w:right="4535"/>
        <w:jc w:val="both"/>
        <w:rPr>
          <w:rFonts w:ascii="Arial" w:hAnsi="Arial" w:cs="Arial"/>
          <w:sz w:val="24"/>
          <w:szCs w:val="24"/>
        </w:rPr>
      </w:pPr>
    </w:p>
    <w:p w:rsidR="00CE0BE5" w:rsidRDefault="00CE0BE5" w:rsidP="00BB47B1">
      <w:pPr>
        <w:ind w:left="567" w:right="4535"/>
        <w:jc w:val="both"/>
        <w:rPr>
          <w:rFonts w:ascii="Arial" w:hAnsi="Arial" w:cs="Arial"/>
          <w:sz w:val="24"/>
          <w:szCs w:val="24"/>
        </w:rPr>
      </w:pPr>
    </w:p>
    <w:p w:rsidR="00CE0BE5" w:rsidRPr="00F34860" w:rsidRDefault="00CE0BE5" w:rsidP="00BB47B1">
      <w:pPr>
        <w:ind w:left="567" w:right="4536"/>
        <w:jc w:val="both"/>
        <w:rPr>
          <w:rFonts w:ascii="Arial" w:hAnsi="Arial" w:cs="Arial"/>
          <w:b/>
          <w:sz w:val="24"/>
          <w:szCs w:val="24"/>
        </w:rPr>
      </w:pPr>
      <w:r w:rsidRPr="00F34860">
        <w:rPr>
          <w:rFonts w:ascii="Arial" w:hAnsi="Arial" w:cs="Arial"/>
          <w:b/>
          <w:sz w:val="24"/>
          <w:szCs w:val="24"/>
        </w:rPr>
        <w:t xml:space="preserve">Remarque : </w:t>
      </w:r>
    </w:p>
    <w:p w:rsidR="00CE0BE5" w:rsidRDefault="0027629B" w:rsidP="00BB47B1">
      <w:pPr>
        <w:ind w:left="567" w:right="4536"/>
        <w:jc w:val="both"/>
        <w:rPr>
          <w:rFonts w:ascii="Arial" w:hAnsi="Arial" w:cs="Arial"/>
          <w:sz w:val="24"/>
          <w:szCs w:val="24"/>
        </w:rPr>
      </w:pPr>
      <w:r>
        <w:rPr>
          <w:rFonts w:ascii="Arial" w:hAnsi="Arial" w:cs="Arial"/>
          <w:noProof/>
          <w:sz w:val="24"/>
          <w:szCs w:val="24"/>
          <w:lang w:eastAsia="fr-FR"/>
        </w:rPr>
        <w:pict>
          <v:shape id="_x0000_s1206" type="#_x0000_t202" style="position:absolute;left:0;text-align:left;margin-left:330.3pt;margin-top:9.6pt;width:213.75pt;height:161.25pt;z-index:251791360" filled="f" stroked="f">
            <v:textbox>
              <w:txbxContent>
                <w:p w:rsidR="00F34860" w:rsidRDefault="00F34860" w:rsidP="00F34860">
                  <w:pPr>
                    <w:jc w:val="right"/>
                  </w:pPr>
                  <w:r>
                    <w:rPr>
                      <w:noProof/>
                      <w:lang w:eastAsia="fr-FR"/>
                    </w:rPr>
                    <w:drawing>
                      <wp:inline distT="0" distB="0" distL="0" distR="0">
                        <wp:extent cx="2533650" cy="1993745"/>
                        <wp:effectExtent l="0" t="0" r="0" b="0"/>
                        <wp:docPr id="14" name="Image 13" descr="image_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8.png"/>
                                <pic:cNvPicPr/>
                              </pic:nvPicPr>
                              <pic:blipFill>
                                <a:blip r:embed="rId17"/>
                                <a:stretch>
                                  <a:fillRect/>
                                </a:stretch>
                              </pic:blipFill>
                              <pic:spPr>
                                <a:xfrm>
                                  <a:off x="0" y="0"/>
                                  <a:ext cx="2542386" cy="2000619"/>
                                </a:xfrm>
                                <a:prstGeom prst="rect">
                                  <a:avLst/>
                                </a:prstGeom>
                              </pic:spPr>
                            </pic:pic>
                          </a:graphicData>
                        </a:graphic>
                      </wp:inline>
                    </w:drawing>
                  </w:r>
                </w:p>
              </w:txbxContent>
            </v:textbox>
          </v:shape>
        </w:pict>
      </w:r>
    </w:p>
    <w:p w:rsidR="00CE0BE5" w:rsidRPr="00CE0BE5" w:rsidRDefault="00D0406F" w:rsidP="00BB47B1">
      <w:pPr>
        <w:ind w:left="567" w:right="4536"/>
        <w:jc w:val="both"/>
        <w:rPr>
          <w:rFonts w:ascii="Arial" w:hAnsi="Arial" w:cs="Arial"/>
          <w:sz w:val="24"/>
          <w:szCs w:val="24"/>
        </w:rPr>
      </w:pPr>
      <w:r w:rsidRPr="00CE0BE5">
        <w:rPr>
          <w:rFonts w:ascii="Arial" w:hAnsi="Arial" w:cs="Arial"/>
          <w:sz w:val="24"/>
          <w:szCs w:val="24"/>
        </w:rPr>
        <w:t>Pour</w:t>
      </w:r>
      <w:r w:rsidR="00CE0BE5" w:rsidRPr="00CE0BE5">
        <w:rPr>
          <w:rFonts w:ascii="Arial" w:hAnsi="Arial" w:cs="Arial"/>
          <w:sz w:val="24"/>
          <w:szCs w:val="24"/>
        </w:rPr>
        <w:t xml:space="preserve"> un plan de joint décalé, il faut faire attention aux approches tangentielles lors de la fermeture de l’outillage. Elles engendrent des frottements, des usures, des fuites de matières plastiques, des bavures. Il est préférable si possible les approches obliques.</w:t>
      </w:r>
    </w:p>
    <w:sectPr w:rsidR="00CE0BE5" w:rsidRPr="00CE0BE5" w:rsidSect="009E5FD3">
      <w:headerReference w:type="even" r:id="rId18"/>
      <w:headerReference w:type="default" r:id="rId19"/>
      <w:footerReference w:type="even" r:id="rId20"/>
      <w:footerReference w:type="default" r:id="rId21"/>
      <w:headerReference w:type="first" r:id="rId22"/>
      <w:footerReference w:type="first" r:id="rId23"/>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1A66" w:rsidRDefault="000C1A66" w:rsidP="00964160">
      <w:r>
        <w:separator/>
      </w:r>
    </w:p>
  </w:endnote>
  <w:endnote w:type="continuationSeparator" w:id="1">
    <w:p w:rsidR="000C1A66" w:rsidRDefault="000C1A66" w:rsidP="0096416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D5A" w:rsidRDefault="00515D5A">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B20" w:rsidRDefault="0027629B"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A57B20" w:rsidRPr="00BF420F" w:rsidRDefault="00A57B20" w:rsidP="00203233">
                <w:pPr>
                  <w:rPr>
                    <w:rFonts w:ascii="Arial" w:hAnsi="Arial" w:cs="Arial"/>
                    <w:b/>
                    <w:color w:val="1F497D" w:themeColor="text2"/>
                    <w:sz w:val="16"/>
                    <w:szCs w:val="16"/>
                  </w:rPr>
                </w:pPr>
                <w:r w:rsidRPr="00BF420F">
                  <w:rPr>
                    <w:rFonts w:ascii="Arial" w:hAnsi="Arial" w:cs="Arial"/>
                    <w:b/>
                    <w:color w:val="1F497D" w:themeColor="text2"/>
                    <w:sz w:val="16"/>
                    <w:szCs w:val="16"/>
                  </w:rPr>
                  <w:t xml:space="preserve">Fichier : </w:t>
                </w:r>
                <w:r w:rsidR="00515D5A" w:rsidRPr="00515D5A">
                  <w:rPr>
                    <w:rFonts w:ascii="Arial" w:hAnsi="Arial" w:cs="Arial"/>
                    <w:b/>
                    <w:color w:val="1F497D" w:themeColor="text2"/>
                    <w:sz w:val="16"/>
                    <w:szCs w:val="16"/>
                  </w:rPr>
                  <w:t>le_moule</w:t>
                </w:r>
              </w:p>
              <w:p w:rsidR="00A57B20" w:rsidRPr="00BF420F" w:rsidRDefault="00A57B20"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A57B20" w:rsidRDefault="00A57B20"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A57B20" w:rsidRDefault="0027629B" w:rsidP="00F81CAD">
                <w:sdt>
                  <w:sdtPr>
                    <w:id w:val="312187542"/>
                    <w:docPartObj>
                      <w:docPartGallery w:val="Page Numbers (Top of Page)"/>
                      <w:docPartUnique/>
                    </w:docPartObj>
                  </w:sdtPr>
                  <w:sdtContent>
                    <w:r w:rsidR="00A57B20"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A57B20"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8E2294">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r w:rsidR="00A57B20"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A57B20"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8E2294">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sdtContent>
                </w:sdt>
              </w:p>
              <w:p w:rsidR="00A57B20" w:rsidRPr="00054952" w:rsidRDefault="00A57B20"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A57B20" w:rsidRPr="00DD0717" w:rsidRDefault="00A57B20"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A57B20" w:rsidRPr="00DD0717" w:rsidRDefault="00A57B20"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A57B20" w:rsidRPr="00DD0717" w:rsidRDefault="00A57B20">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A57B20" w:rsidRDefault="00A57B20"/>
            </w:txbxContent>
          </v:textbox>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B20" w:rsidRDefault="0027629B">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A57B20" w:rsidRPr="00BF420F" w:rsidRDefault="00A57B20" w:rsidP="00203233">
                <w:pPr>
                  <w:rPr>
                    <w:rFonts w:ascii="Arial" w:hAnsi="Arial" w:cs="Arial"/>
                    <w:b/>
                    <w:color w:val="1F497D" w:themeColor="text2"/>
                    <w:sz w:val="16"/>
                    <w:szCs w:val="16"/>
                  </w:rPr>
                </w:pPr>
                <w:r w:rsidRPr="00BF420F">
                  <w:rPr>
                    <w:rFonts w:ascii="Arial" w:hAnsi="Arial" w:cs="Arial"/>
                    <w:b/>
                    <w:color w:val="1F497D" w:themeColor="text2"/>
                    <w:sz w:val="16"/>
                    <w:szCs w:val="16"/>
                  </w:rPr>
                  <w:t>Fichier </w:t>
                </w:r>
                <w:r w:rsidRPr="00515D5A">
                  <w:rPr>
                    <w:rFonts w:ascii="Arial" w:hAnsi="Arial" w:cs="Arial"/>
                    <w:b/>
                    <w:color w:val="1F497D" w:themeColor="text2"/>
                    <w:sz w:val="16"/>
                    <w:szCs w:val="16"/>
                  </w:rPr>
                  <w:t xml:space="preserve">: </w:t>
                </w:r>
                <w:r w:rsidR="00515D5A" w:rsidRPr="00515D5A">
                  <w:rPr>
                    <w:rFonts w:ascii="Arial" w:hAnsi="Arial" w:cs="Arial"/>
                    <w:b/>
                    <w:color w:val="1F497D" w:themeColor="text2"/>
                    <w:sz w:val="16"/>
                    <w:szCs w:val="16"/>
                  </w:rPr>
                  <w:t>le_moule</w:t>
                </w:r>
              </w:p>
              <w:p w:rsidR="00A57B20" w:rsidRPr="00BF420F" w:rsidRDefault="00A57B20" w:rsidP="00203233">
                <w:pPr>
                  <w:rPr>
                    <w:rFonts w:ascii="Arial" w:hAnsi="Arial" w:cs="Arial"/>
                    <w:b/>
                    <w:color w:val="1F497D" w:themeColor="text2"/>
                    <w:sz w:val="16"/>
                    <w:szCs w:val="16"/>
                  </w:rPr>
                </w:pPr>
                <w:r w:rsidRPr="00BF420F">
                  <w:rPr>
                    <w:rFonts w:ascii="Arial" w:hAnsi="Arial" w:cs="Arial"/>
                    <w:b/>
                    <w:color w:val="1F497D" w:themeColor="text2"/>
                    <w:sz w:val="16"/>
                    <w:szCs w:val="16"/>
                  </w:rPr>
                  <w:t>S. D’Hondt – révision 00 - Lycée Jules Verne Mondeville – Bac Pro PLC</w:t>
                </w:r>
              </w:p>
              <w:p w:rsidR="00A57B20" w:rsidRDefault="00A57B20"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A57B20" w:rsidRPr="00DD0717" w:rsidRDefault="00A57B20"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A57B20" w:rsidRPr="00DD0717" w:rsidRDefault="00A57B20"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A57B20" w:rsidRPr="00DD0717" w:rsidRDefault="00A57B20"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A57B20" w:rsidRDefault="0027629B" w:rsidP="000A715C">
                <w:sdt>
                  <w:sdtPr>
                    <w:id w:val="462913428"/>
                    <w:docPartObj>
                      <w:docPartGallery w:val="Page Numbers (Top of Page)"/>
                      <w:docPartUnique/>
                    </w:docPartObj>
                  </w:sdtPr>
                  <w:sdtContent>
                    <w:r w:rsidR="00A57B20"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A57B20"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8E2294">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A57B20"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A57B20"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8E2294">
                      <w:rPr>
                        <w:rFonts w:ascii="Arial" w:hAnsi="Arial" w:cs="Arial"/>
                        <w:b/>
                        <w:noProof/>
                        <w:color w:val="1F497D" w:themeColor="text2"/>
                        <w:sz w:val="24"/>
                        <w:szCs w:val="24"/>
                      </w:rPr>
                      <w:t>8</w:t>
                    </w:r>
                    <w:r w:rsidRPr="00DD0717">
                      <w:rPr>
                        <w:rFonts w:ascii="Arial" w:hAnsi="Arial" w:cs="Arial"/>
                        <w:b/>
                        <w:color w:val="1F497D" w:themeColor="text2"/>
                        <w:sz w:val="24"/>
                        <w:szCs w:val="24"/>
                      </w:rPr>
                      <w:fldChar w:fldCharType="end"/>
                    </w:r>
                  </w:sdtContent>
                </w:sdt>
              </w:p>
              <w:p w:rsidR="00A57B20" w:rsidRPr="00054952" w:rsidRDefault="00A57B20"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A57B20" w:rsidRDefault="00A57B20"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1A66" w:rsidRDefault="000C1A66" w:rsidP="00964160">
      <w:r>
        <w:separator/>
      </w:r>
    </w:p>
  </w:footnote>
  <w:footnote w:type="continuationSeparator" w:id="1">
    <w:p w:rsidR="000C1A66" w:rsidRDefault="000C1A66" w:rsidP="009641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D5A" w:rsidRDefault="00515D5A">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5D5A" w:rsidRDefault="00515D5A">
    <w:pPr>
      <w:pStyle w:val="En-tt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7B20" w:rsidRDefault="0027629B" w:rsidP="000172C6">
    <w:r>
      <w:rPr>
        <w:noProof/>
        <w:lang w:eastAsia="fr-FR"/>
      </w:rPr>
      <w:pict>
        <v:shapetype id="_x0000_t202" coordsize="21600,21600" o:spt="202" path="m,l,21600r21600,l21600,xe">
          <v:stroke joinstyle="miter"/>
          <v:path gradientshapeok="t" o:connecttype="rect"/>
        </v:shapetype>
        <v:shape id="_x0000_s2086" type="#_x0000_t202" style="position:absolute;margin-left:127.8pt;margin-top:-7.1pt;width:412.4pt;height:57pt;z-index:251676672;mso-width-relative:margin;mso-height-relative:margin;v-text-anchor:middle" filled="f" stroked="f">
          <v:textbox style="mso-next-textbox:#_x0000_s2086" inset="0,0,0,0">
            <w:txbxContent>
              <w:p w:rsidR="00A57B20" w:rsidRPr="0062046F" w:rsidRDefault="00A57B20" w:rsidP="00AD252E">
                <w:pPr>
                  <w:jc w:val="center"/>
                  <w:rPr>
                    <w:rFonts w:ascii="Arial" w:hAnsi="Arial" w:cs="Arial"/>
                    <w:b/>
                    <w:color w:val="1F497D" w:themeColor="text2"/>
                    <w:sz w:val="44"/>
                    <w:szCs w:val="44"/>
                  </w:rPr>
                </w:pPr>
                <w:r>
                  <w:rPr>
                    <w:rFonts w:ascii="Arial" w:hAnsi="Arial" w:cs="Arial"/>
                    <w:b/>
                    <w:color w:val="1F497D" w:themeColor="text2"/>
                    <w:sz w:val="44"/>
                    <w:szCs w:val="44"/>
                  </w:rPr>
                  <w:t>Le moule</w:t>
                </w:r>
              </w:p>
            </w:txbxContent>
          </v:textbox>
        </v:shape>
      </w:pict>
    </w:r>
    <w:r>
      <w:rPr>
        <w:noProof/>
      </w:rPr>
      <w:pict>
        <v:shape id="_x0000_s2091" type="#_x0000_t202" style="position:absolute;margin-left:-.2pt;margin-top:-6.5pt;width:127.55pt;height:84.75pt;z-index:251681792;mso-width-relative:margin;mso-height-relative:margin;v-text-anchor:middle" filled="f" stroked="f">
          <v:textbox style="mso-next-textbox:#_x0000_s2091" inset="0,0,0,0">
            <w:txbxContent>
              <w:p w:rsidR="00A57B20" w:rsidRPr="008E2294" w:rsidRDefault="008E2294" w:rsidP="008E2294">
                <w:pPr>
                  <w:jc w:val="center"/>
                </w:pPr>
                <w:r w:rsidRPr="008E2294">
                  <w:drawing>
                    <wp:inline distT="0" distB="0" distL="0" distR="0">
                      <wp:extent cx="1440000" cy="845419"/>
                      <wp:effectExtent l="19050" t="0" r="7800" b="0"/>
                      <wp:docPr id="5" name="Image 2"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440000" cy="845419"/>
                              </a:xfrm>
                              <a:prstGeom prst="rect">
                                <a:avLst/>
                              </a:prstGeom>
                            </pic:spPr>
                          </pic:pic>
                        </a:graphicData>
                      </a:graphic>
                    </wp:inline>
                  </w:drawing>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A57B20" w:rsidRDefault="00A57B20" w:rsidP="000172C6"/>
  <w:p w:rsidR="00A57B20" w:rsidRDefault="00A57B20" w:rsidP="000172C6"/>
  <w:p w:rsidR="00A57B20" w:rsidRDefault="0027629B">
    <w:pPr>
      <w:pStyle w:val="En-tte"/>
    </w:pPr>
    <w:r>
      <w:rPr>
        <w:noProof/>
        <w:lang w:eastAsia="fr-FR"/>
      </w:rPr>
      <w:pict>
        <v:shape id="_x0000_s2090" type="#_x0000_t202" style="position:absolute;margin-left:128.6pt;margin-top:9.75pt;width:411pt;height:28.4pt;z-index:251680768;mso-width-relative:margin;mso-height-relative:margin;v-text-anchor:middle" filled="f" stroked="f">
          <v:textbox style="mso-next-textbox:#_x0000_s2090" inset="0,2.5mm,0,0">
            <w:txbxContent>
              <w:p w:rsidR="00A57B20" w:rsidRPr="0062046F" w:rsidRDefault="00A57B20" w:rsidP="00531DC0">
                <w:pPr>
                  <w:spacing w:after="200" w:line="276" w:lineRule="auto"/>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9.6pt;width:412.25pt;height:0;z-index:251678720" o:connectortype="straight" strokecolor="#1f497d [3215]"/>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A318A"/>
    <w:multiLevelType w:val="multilevel"/>
    <w:tmpl w:val="90D4C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15655"/>
    <w:multiLevelType w:val="hybridMultilevel"/>
    <w:tmpl w:val="A386EC04"/>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nsid w:val="0D6B7169"/>
    <w:multiLevelType w:val="hybridMultilevel"/>
    <w:tmpl w:val="18106530"/>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
    <w:nsid w:val="10677D67"/>
    <w:multiLevelType w:val="hybridMultilevel"/>
    <w:tmpl w:val="719E4A08"/>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4">
    <w:nsid w:val="1DB14E4D"/>
    <w:multiLevelType w:val="hybridMultilevel"/>
    <w:tmpl w:val="2A90309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E683630"/>
    <w:multiLevelType w:val="hybridMultilevel"/>
    <w:tmpl w:val="3FE21EFC"/>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6">
    <w:nsid w:val="1FD90F5D"/>
    <w:multiLevelType w:val="hybridMultilevel"/>
    <w:tmpl w:val="4F2CC06E"/>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7">
    <w:nsid w:val="2B8C4BEC"/>
    <w:multiLevelType w:val="multilevel"/>
    <w:tmpl w:val="D5C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4D69F3"/>
    <w:multiLevelType w:val="hybridMultilevel"/>
    <w:tmpl w:val="BF72FC54"/>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9">
    <w:nsid w:val="30AA26E8"/>
    <w:multiLevelType w:val="hybridMultilevel"/>
    <w:tmpl w:val="B8C25CA6"/>
    <w:lvl w:ilvl="0" w:tplc="2C2AA898">
      <w:numFmt w:val="bullet"/>
      <w:lvlText w:val="-"/>
      <w:lvlJc w:val="left"/>
      <w:pPr>
        <w:ind w:left="2214" w:hanging="360"/>
      </w:pPr>
      <w:rPr>
        <w:rFonts w:hint="default"/>
      </w:rPr>
    </w:lvl>
    <w:lvl w:ilvl="1" w:tplc="040C0003" w:tentative="1">
      <w:start w:val="1"/>
      <w:numFmt w:val="bullet"/>
      <w:lvlText w:val="o"/>
      <w:lvlJc w:val="left"/>
      <w:pPr>
        <w:ind w:left="2934" w:hanging="360"/>
      </w:pPr>
      <w:rPr>
        <w:rFonts w:ascii="Courier New" w:hAnsi="Courier New" w:cs="Courier New" w:hint="default"/>
      </w:rPr>
    </w:lvl>
    <w:lvl w:ilvl="2" w:tplc="040C0005" w:tentative="1">
      <w:start w:val="1"/>
      <w:numFmt w:val="bullet"/>
      <w:lvlText w:val=""/>
      <w:lvlJc w:val="left"/>
      <w:pPr>
        <w:ind w:left="3654" w:hanging="360"/>
      </w:pPr>
      <w:rPr>
        <w:rFonts w:ascii="Wingdings" w:hAnsi="Wingdings" w:hint="default"/>
      </w:rPr>
    </w:lvl>
    <w:lvl w:ilvl="3" w:tplc="040C0001" w:tentative="1">
      <w:start w:val="1"/>
      <w:numFmt w:val="bullet"/>
      <w:lvlText w:val=""/>
      <w:lvlJc w:val="left"/>
      <w:pPr>
        <w:ind w:left="4374" w:hanging="360"/>
      </w:pPr>
      <w:rPr>
        <w:rFonts w:ascii="Symbol" w:hAnsi="Symbol" w:hint="default"/>
      </w:rPr>
    </w:lvl>
    <w:lvl w:ilvl="4" w:tplc="040C0003" w:tentative="1">
      <w:start w:val="1"/>
      <w:numFmt w:val="bullet"/>
      <w:lvlText w:val="o"/>
      <w:lvlJc w:val="left"/>
      <w:pPr>
        <w:ind w:left="5094" w:hanging="360"/>
      </w:pPr>
      <w:rPr>
        <w:rFonts w:ascii="Courier New" w:hAnsi="Courier New" w:cs="Courier New" w:hint="default"/>
      </w:rPr>
    </w:lvl>
    <w:lvl w:ilvl="5" w:tplc="040C0005" w:tentative="1">
      <w:start w:val="1"/>
      <w:numFmt w:val="bullet"/>
      <w:lvlText w:val=""/>
      <w:lvlJc w:val="left"/>
      <w:pPr>
        <w:ind w:left="5814" w:hanging="360"/>
      </w:pPr>
      <w:rPr>
        <w:rFonts w:ascii="Wingdings" w:hAnsi="Wingdings" w:hint="default"/>
      </w:rPr>
    </w:lvl>
    <w:lvl w:ilvl="6" w:tplc="040C0001" w:tentative="1">
      <w:start w:val="1"/>
      <w:numFmt w:val="bullet"/>
      <w:lvlText w:val=""/>
      <w:lvlJc w:val="left"/>
      <w:pPr>
        <w:ind w:left="6534" w:hanging="360"/>
      </w:pPr>
      <w:rPr>
        <w:rFonts w:ascii="Symbol" w:hAnsi="Symbol" w:hint="default"/>
      </w:rPr>
    </w:lvl>
    <w:lvl w:ilvl="7" w:tplc="040C0003" w:tentative="1">
      <w:start w:val="1"/>
      <w:numFmt w:val="bullet"/>
      <w:lvlText w:val="o"/>
      <w:lvlJc w:val="left"/>
      <w:pPr>
        <w:ind w:left="7254" w:hanging="360"/>
      </w:pPr>
      <w:rPr>
        <w:rFonts w:ascii="Courier New" w:hAnsi="Courier New" w:cs="Courier New" w:hint="default"/>
      </w:rPr>
    </w:lvl>
    <w:lvl w:ilvl="8" w:tplc="040C0005" w:tentative="1">
      <w:start w:val="1"/>
      <w:numFmt w:val="bullet"/>
      <w:lvlText w:val=""/>
      <w:lvlJc w:val="left"/>
      <w:pPr>
        <w:ind w:left="7974" w:hanging="360"/>
      </w:pPr>
      <w:rPr>
        <w:rFonts w:ascii="Wingdings" w:hAnsi="Wingdings" w:hint="default"/>
      </w:rPr>
    </w:lvl>
  </w:abstractNum>
  <w:abstractNum w:abstractNumId="10">
    <w:nsid w:val="32094AE2"/>
    <w:multiLevelType w:val="multilevel"/>
    <w:tmpl w:val="040C001F"/>
    <w:numStyleLink w:val="Style2"/>
  </w:abstractNum>
  <w:abstractNum w:abstractNumId="11">
    <w:nsid w:val="32440719"/>
    <w:multiLevelType w:val="hybridMultilevel"/>
    <w:tmpl w:val="D0E8E412"/>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12">
    <w:nsid w:val="380B372D"/>
    <w:multiLevelType w:val="multilevel"/>
    <w:tmpl w:val="CD10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E8646A"/>
    <w:multiLevelType w:val="multilevel"/>
    <w:tmpl w:val="FA20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3E155B1A"/>
    <w:multiLevelType w:val="multilevel"/>
    <w:tmpl w:val="9F26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CF7847"/>
    <w:multiLevelType w:val="hybridMultilevel"/>
    <w:tmpl w:val="17D2552C"/>
    <w:lvl w:ilvl="0" w:tplc="2C2AA898">
      <w:numFmt w:val="bullet"/>
      <w:lvlText w:val="-"/>
      <w:lvlJc w:val="left"/>
      <w:pPr>
        <w:ind w:left="1117" w:hanging="360"/>
      </w:pPr>
      <w:rPr>
        <w:rFonts w:hint="default"/>
      </w:rPr>
    </w:lvl>
    <w:lvl w:ilvl="1" w:tplc="040C0003">
      <w:start w:val="1"/>
      <w:numFmt w:val="bullet"/>
      <w:lvlText w:val="o"/>
      <w:lvlJc w:val="left"/>
      <w:pPr>
        <w:ind w:left="1837" w:hanging="360"/>
      </w:pPr>
      <w:rPr>
        <w:rFonts w:ascii="Courier New" w:hAnsi="Courier New" w:cs="Courier New" w:hint="default"/>
      </w:rPr>
    </w:lvl>
    <w:lvl w:ilvl="2" w:tplc="040C0005">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7">
    <w:nsid w:val="48D01EBA"/>
    <w:multiLevelType w:val="hybridMultilevel"/>
    <w:tmpl w:val="E52A3656"/>
    <w:lvl w:ilvl="0" w:tplc="2C2AA898">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F46782E"/>
    <w:multiLevelType w:val="multilevel"/>
    <w:tmpl w:val="040C001F"/>
    <w:numStyleLink w:val="Style2"/>
  </w:abstractNum>
  <w:abstractNum w:abstractNumId="19">
    <w:nsid w:val="50132EAF"/>
    <w:multiLevelType w:val="hybridMultilevel"/>
    <w:tmpl w:val="70C489AE"/>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0">
    <w:nsid w:val="5260725D"/>
    <w:multiLevelType w:val="hybridMultilevel"/>
    <w:tmpl w:val="363851B8"/>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1">
    <w:nsid w:val="59E73A17"/>
    <w:multiLevelType w:val="hybridMultilevel"/>
    <w:tmpl w:val="8728823E"/>
    <w:lvl w:ilvl="0" w:tplc="2C2AA898">
      <w:numFmt w:val="bullet"/>
      <w:lvlText w:val="-"/>
      <w:lvlJc w:val="left"/>
      <w:pPr>
        <w:ind w:left="1854" w:hanging="360"/>
      </w:pPr>
      <w:rPr>
        <w:rFont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2">
    <w:nsid w:val="5D607A9C"/>
    <w:multiLevelType w:val="hybridMultilevel"/>
    <w:tmpl w:val="22600AA4"/>
    <w:lvl w:ilvl="0" w:tplc="2C2AA898">
      <w:numFmt w:val="bullet"/>
      <w:lvlText w:val="-"/>
      <w:lvlJc w:val="left"/>
      <w:pPr>
        <w:ind w:left="1117" w:hanging="360"/>
      </w:pPr>
      <w:rPr>
        <w:rFont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23">
    <w:nsid w:val="5F9F0F95"/>
    <w:multiLevelType w:val="hybridMultilevel"/>
    <w:tmpl w:val="DB6C56D0"/>
    <w:lvl w:ilvl="0" w:tplc="2C2AA898">
      <w:numFmt w:val="bullet"/>
      <w:lvlText w:val="-"/>
      <w:lvlJc w:val="left"/>
      <w:pPr>
        <w:ind w:left="1837" w:hanging="360"/>
      </w:pPr>
      <w:rPr>
        <w:rFonts w:hint="default"/>
      </w:rPr>
    </w:lvl>
    <w:lvl w:ilvl="1" w:tplc="040C0003" w:tentative="1">
      <w:start w:val="1"/>
      <w:numFmt w:val="bullet"/>
      <w:lvlText w:val="o"/>
      <w:lvlJc w:val="left"/>
      <w:pPr>
        <w:ind w:left="2557" w:hanging="360"/>
      </w:pPr>
      <w:rPr>
        <w:rFonts w:ascii="Courier New" w:hAnsi="Courier New" w:cs="Courier New" w:hint="default"/>
      </w:rPr>
    </w:lvl>
    <w:lvl w:ilvl="2" w:tplc="040C0005" w:tentative="1">
      <w:start w:val="1"/>
      <w:numFmt w:val="bullet"/>
      <w:lvlText w:val=""/>
      <w:lvlJc w:val="left"/>
      <w:pPr>
        <w:ind w:left="3277" w:hanging="360"/>
      </w:pPr>
      <w:rPr>
        <w:rFonts w:ascii="Wingdings" w:hAnsi="Wingdings" w:hint="default"/>
      </w:rPr>
    </w:lvl>
    <w:lvl w:ilvl="3" w:tplc="040C0001" w:tentative="1">
      <w:start w:val="1"/>
      <w:numFmt w:val="bullet"/>
      <w:lvlText w:val=""/>
      <w:lvlJc w:val="left"/>
      <w:pPr>
        <w:ind w:left="3997" w:hanging="360"/>
      </w:pPr>
      <w:rPr>
        <w:rFonts w:ascii="Symbol" w:hAnsi="Symbol" w:hint="default"/>
      </w:rPr>
    </w:lvl>
    <w:lvl w:ilvl="4" w:tplc="040C0003" w:tentative="1">
      <w:start w:val="1"/>
      <w:numFmt w:val="bullet"/>
      <w:lvlText w:val="o"/>
      <w:lvlJc w:val="left"/>
      <w:pPr>
        <w:ind w:left="4717" w:hanging="360"/>
      </w:pPr>
      <w:rPr>
        <w:rFonts w:ascii="Courier New" w:hAnsi="Courier New" w:cs="Courier New" w:hint="default"/>
      </w:rPr>
    </w:lvl>
    <w:lvl w:ilvl="5" w:tplc="040C0005" w:tentative="1">
      <w:start w:val="1"/>
      <w:numFmt w:val="bullet"/>
      <w:lvlText w:val=""/>
      <w:lvlJc w:val="left"/>
      <w:pPr>
        <w:ind w:left="5437" w:hanging="360"/>
      </w:pPr>
      <w:rPr>
        <w:rFonts w:ascii="Wingdings" w:hAnsi="Wingdings" w:hint="default"/>
      </w:rPr>
    </w:lvl>
    <w:lvl w:ilvl="6" w:tplc="040C0001" w:tentative="1">
      <w:start w:val="1"/>
      <w:numFmt w:val="bullet"/>
      <w:lvlText w:val=""/>
      <w:lvlJc w:val="left"/>
      <w:pPr>
        <w:ind w:left="6157" w:hanging="360"/>
      </w:pPr>
      <w:rPr>
        <w:rFonts w:ascii="Symbol" w:hAnsi="Symbol" w:hint="default"/>
      </w:rPr>
    </w:lvl>
    <w:lvl w:ilvl="7" w:tplc="040C0003" w:tentative="1">
      <w:start w:val="1"/>
      <w:numFmt w:val="bullet"/>
      <w:lvlText w:val="o"/>
      <w:lvlJc w:val="left"/>
      <w:pPr>
        <w:ind w:left="6877" w:hanging="360"/>
      </w:pPr>
      <w:rPr>
        <w:rFonts w:ascii="Courier New" w:hAnsi="Courier New" w:cs="Courier New" w:hint="default"/>
      </w:rPr>
    </w:lvl>
    <w:lvl w:ilvl="8" w:tplc="040C0005" w:tentative="1">
      <w:start w:val="1"/>
      <w:numFmt w:val="bullet"/>
      <w:lvlText w:val=""/>
      <w:lvlJc w:val="left"/>
      <w:pPr>
        <w:ind w:left="7597" w:hanging="360"/>
      </w:pPr>
      <w:rPr>
        <w:rFonts w:ascii="Wingdings" w:hAnsi="Wingdings" w:hint="default"/>
      </w:rPr>
    </w:lvl>
  </w:abstractNum>
  <w:abstractNum w:abstractNumId="24">
    <w:nsid w:val="61065D23"/>
    <w:multiLevelType w:val="hybridMultilevel"/>
    <w:tmpl w:val="C04A5BB8"/>
    <w:lvl w:ilvl="0" w:tplc="040C000F">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25">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71470938"/>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858"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7FCC7FBA"/>
    <w:multiLevelType w:val="hybridMultilevel"/>
    <w:tmpl w:val="B9B83D14"/>
    <w:lvl w:ilvl="0" w:tplc="2C2AA898">
      <w:numFmt w:val="bullet"/>
      <w:lvlText w:val="-"/>
      <w:lvlJc w:val="left"/>
      <w:pPr>
        <w:ind w:left="1776" w:hanging="360"/>
      </w:pPr>
      <w:rPr>
        <w:rFont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num w:numId="1">
    <w:abstractNumId w:val="25"/>
  </w:num>
  <w:num w:numId="2">
    <w:abstractNumId w:val="14"/>
  </w:num>
  <w:num w:numId="3">
    <w:abstractNumId w:val="18"/>
    <w:lvlOverride w:ilvl="0">
      <w:lvl w:ilvl="0">
        <w:start w:val="1"/>
        <w:numFmt w:val="decimal"/>
        <w:lvlText w:val="%1."/>
        <w:lvlJc w:val="left"/>
        <w:pPr>
          <w:ind w:left="360" w:hanging="360"/>
        </w:pPr>
        <w:rPr>
          <w:rFonts w:ascii="Arial" w:hAnsi="Arial"/>
          <w:b/>
          <w:color w:val="1F497D" w:themeColor="text2"/>
          <w:sz w:val="28"/>
        </w:rPr>
      </w:lvl>
    </w:lvlOverride>
    <w:lvlOverride w:ilvl="1">
      <w:lvl w:ilvl="1">
        <w:start w:val="1"/>
        <w:numFmt w:val="decimal"/>
        <w:lvlText w:val="%1.%2."/>
        <w:lvlJc w:val="left"/>
        <w:pPr>
          <w:ind w:left="858" w:hanging="432"/>
        </w:pPr>
        <w:rPr>
          <w:rFonts w:ascii="Arial" w:hAnsi="Arial"/>
          <w:b/>
          <w:color w:val="1F497D" w:themeColor="text2"/>
          <w:sz w:val="28"/>
        </w:rPr>
      </w:lvl>
    </w:lvlOverride>
    <w:lvlOverride w:ilvl="2">
      <w:lvl w:ilvl="2">
        <w:start w:val="1"/>
        <w:numFmt w:val="decimal"/>
        <w:lvlText w:val="%1.%2.%3."/>
        <w:lvlJc w:val="left"/>
        <w:pPr>
          <w:ind w:left="1224" w:hanging="504"/>
        </w:pPr>
        <w:rPr>
          <w:rFonts w:ascii="Arial" w:hAnsi="Arial"/>
          <w:b/>
          <w:color w:val="1F497D" w:themeColor="text2"/>
          <w:sz w:val="28"/>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
    <w:abstractNumId w:val="17"/>
  </w:num>
  <w:num w:numId="5">
    <w:abstractNumId w:val="3"/>
  </w:num>
  <w:num w:numId="6">
    <w:abstractNumId w:val="9"/>
  </w:num>
  <w:num w:numId="7">
    <w:abstractNumId w:val="19"/>
  </w:num>
  <w:num w:numId="8">
    <w:abstractNumId w:val="1"/>
  </w:num>
  <w:num w:numId="9">
    <w:abstractNumId w:val="13"/>
  </w:num>
  <w:num w:numId="10">
    <w:abstractNumId w:val="0"/>
  </w:num>
  <w:num w:numId="11">
    <w:abstractNumId w:val="15"/>
  </w:num>
  <w:num w:numId="12">
    <w:abstractNumId w:val="22"/>
  </w:num>
  <w:num w:numId="13">
    <w:abstractNumId w:val="2"/>
  </w:num>
  <w:num w:numId="14">
    <w:abstractNumId w:val="16"/>
  </w:num>
  <w:num w:numId="15">
    <w:abstractNumId w:val="7"/>
  </w:num>
  <w:num w:numId="16">
    <w:abstractNumId w:val="12"/>
  </w:num>
  <w:num w:numId="17">
    <w:abstractNumId w:val="4"/>
  </w:num>
  <w:num w:numId="18">
    <w:abstractNumId w:val="20"/>
  </w:num>
  <w:num w:numId="19">
    <w:abstractNumId w:val="6"/>
  </w:num>
  <w:num w:numId="20">
    <w:abstractNumId w:val="23"/>
  </w:num>
  <w:num w:numId="21">
    <w:abstractNumId w:val="11"/>
  </w:num>
  <w:num w:numId="22">
    <w:abstractNumId w:val="8"/>
  </w:num>
  <w:num w:numId="23">
    <w:abstractNumId w:val="5"/>
  </w:num>
  <w:num w:numId="24">
    <w:abstractNumId w:val="27"/>
  </w:num>
  <w:num w:numId="25">
    <w:abstractNumId w:val="21"/>
  </w:num>
  <w:num w:numId="26">
    <w:abstractNumId w:val="10"/>
  </w:num>
  <w:num w:numId="27">
    <w:abstractNumId w:val="24"/>
  </w:num>
  <w:num w:numId="28">
    <w:abstractNumId w:val="26"/>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189442">
      <o:colormru v:ext="edit" colors="#fa5c50"/>
      <o:colormenu v:ext="edit" fillcolor="none [665]" strokecolor="none [3069]"/>
    </o:shapedefaults>
    <o:shapelayout v:ext="edit">
      <o:idmap v:ext="edit" data="2"/>
      <o:rules v:ext="edit">
        <o:r id="V:Rule11" type="connector" idref="#_x0000_s2070"/>
        <o:r id="V:Rule12" type="connector" idref="#_x0000_s2069"/>
        <o:r id="V:Rule13" type="connector" idref="#_x0000_s2068"/>
        <o:r id="V:Rule14" type="connector" idref="#_x0000_s2088"/>
        <o:r id="V:Rule15" type="connector" idref="#_x0000_s2093"/>
        <o:r id="V:Rule16" type="connector" idref="#_x0000_s2089"/>
        <o:r id="V:Rule17" type="connector" idref="#_x0000_s2074"/>
        <o:r id="V:Rule18" type="connector" idref="#_x0000_s2094"/>
        <o:r id="V:Rule19" type="connector" idref="#_x0000_s2096"/>
        <o:r id="V:Rule20" type="connector" idref="#_x0000_s2095"/>
      </o:rules>
    </o:shapelayout>
  </w:hdrShapeDefaults>
  <w:footnotePr>
    <w:footnote w:id="0"/>
    <w:footnote w:id="1"/>
  </w:footnotePr>
  <w:endnotePr>
    <w:endnote w:id="0"/>
    <w:endnote w:id="1"/>
  </w:endnotePr>
  <w:compat/>
  <w:rsids>
    <w:rsidRoot w:val="00964160"/>
    <w:rsid w:val="000000E2"/>
    <w:rsid w:val="00000CCA"/>
    <w:rsid w:val="0000768E"/>
    <w:rsid w:val="00013791"/>
    <w:rsid w:val="0001456E"/>
    <w:rsid w:val="00016197"/>
    <w:rsid w:val="000172C6"/>
    <w:rsid w:val="000173F6"/>
    <w:rsid w:val="00023CBB"/>
    <w:rsid w:val="000259D4"/>
    <w:rsid w:val="000276A2"/>
    <w:rsid w:val="00031057"/>
    <w:rsid w:val="000340EE"/>
    <w:rsid w:val="000357EE"/>
    <w:rsid w:val="000373CC"/>
    <w:rsid w:val="00051887"/>
    <w:rsid w:val="00051E9F"/>
    <w:rsid w:val="00054952"/>
    <w:rsid w:val="00057179"/>
    <w:rsid w:val="00060083"/>
    <w:rsid w:val="0006033D"/>
    <w:rsid w:val="00064C12"/>
    <w:rsid w:val="00072599"/>
    <w:rsid w:val="00074D2A"/>
    <w:rsid w:val="00077BEE"/>
    <w:rsid w:val="00080CB5"/>
    <w:rsid w:val="00081FBC"/>
    <w:rsid w:val="000A0142"/>
    <w:rsid w:val="000A0AEE"/>
    <w:rsid w:val="000A2EED"/>
    <w:rsid w:val="000A4F1D"/>
    <w:rsid w:val="000A56E3"/>
    <w:rsid w:val="000A715C"/>
    <w:rsid w:val="000A7ACC"/>
    <w:rsid w:val="000B4B00"/>
    <w:rsid w:val="000B62D9"/>
    <w:rsid w:val="000B7943"/>
    <w:rsid w:val="000C1A66"/>
    <w:rsid w:val="000C2488"/>
    <w:rsid w:val="000C7C89"/>
    <w:rsid w:val="000D0F01"/>
    <w:rsid w:val="000D2F01"/>
    <w:rsid w:val="000D3B37"/>
    <w:rsid w:val="000D3EF6"/>
    <w:rsid w:val="000D587E"/>
    <w:rsid w:val="000E2EDA"/>
    <w:rsid w:val="000F20BD"/>
    <w:rsid w:val="000F3FBD"/>
    <w:rsid w:val="000F4FFC"/>
    <w:rsid w:val="000F6E01"/>
    <w:rsid w:val="00100EA8"/>
    <w:rsid w:val="00102550"/>
    <w:rsid w:val="00103F6A"/>
    <w:rsid w:val="00111124"/>
    <w:rsid w:val="00112953"/>
    <w:rsid w:val="001131A4"/>
    <w:rsid w:val="00116A61"/>
    <w:rsid w:val="00117518"/>
    <w:rsid w:val="00117692"/>
    <w:rsid w:val="00122657"/>
    <w:rsid w:val="0012434F"/>
    <w:rsid w:val="00126127"/>
    <w:rsid w:val="00126AA3"/>
    <w:rsid w:val="00130736"/>
    <w:rsid w:val="00131B25"/>
    <w:rsid w:val="001350BF"/>
    <w:rsid w:val="00140C5F"/>
    <w:rsid w:val="001414A4"/>
    <w:rsid w:val="001416C3"/>
    <w:rsid w:val="00144861"/>
    <w:rsid w:val="00145182"/>
    <w:rsid w:val="00145D55"/>
    <w:rsid w:val="00147CE8"/>
    <w:rsid w:val="00152A15"/>
    <w:rsid w:val="00152DDE"/>
    <w:rsid w:val="0015367D"/>
    <w:rsid w:val="00154F7E"/>
    <w:rsid w:val="00157407"/>
    <w:rsid w:val="0016344B"/>
    <w:rsid w:val="00165320"/>
    <w:rsid w:val="0016794B"/>
    <w:rsid w:val="00183DB2"/>
    <w:rsid w:val="00190E09"/>
    <w:rsid w:val="00195C9B"/>
    <w:rsid w:val="001978F9"/>
    <w:rsid w:val="001B12BB"/>
    <w:rsid w:val="001B2C9B"/>
    <w:rsid w:val="001B2EF4"/>
    <w:rsid w:val="001B3A43"/>
    <w:rsid w:val="001C4D94"/>
    <w:rsid w:val="001D4E56"/>
    <w:rsid w:val="001D4E6D"/>
    <w:rsid w:val="001D6A12"/>
    <w:rsid w:val="001E11FF"/>
    <w:rsid w:val="001E3B4E"/>
    <w:rsid w:val="001E4166"/>
    <w:rsid w:val="001E514C"/>
    <w:rsid w:val="001E7E2B"/>
    <w:rsid w:val="001F269C"/>
    <w:rsid w:val="00200358"/>
    <w:rsid w:val="002026AF"/>
    <w:rsid w:val="00203233"/>
    <w:rsid w:val="00205D86"/>
    <w:rsid w:val="00206E5B"/>
    <w:rsid w:val="002232AA"/>
    <w:rsid w:val="00223934"/>
    <w:rsid w:val="002302FA"/>
    <w:rsid w:val="00233A49"/>
    <w:rsid w:val="0024012E"/>
    <w:rsid w:val="002431D9"/>
    <w:rsid w:val="00244E6B"/>
    <w:rsid w:val="0024531B"/>
    <w:rsid w:val="00245394"/>
    <w:rsid w:val="002457C3"/>
    <w:rsid w:val="002506C1"/>
    <w:rsid w:val="00250C34"/>
    <w:rsid w:val="002532A1"/>
    <w:rsid w:val="00253480"/>
    <w:rsid w:val="00253AC1"/>
    <w:rsid w:val="002603E6"/>
    <w:rsid w:val="0027629B"/>
    <w:rsid w:val="00287A0D"/>
    <w:rsid w:val="00292511"/>
    <w:rsid w:val="00293398"/>
    <w:rsid w:val="002940F4"/>
    <w:rsid w:val="002A1B07"/>
    <w:rsid w:val="002A1E39"/>
    <w:rsid w:val="002A4BC5"/>
    <w:rsid w:val="002A5985"/>
    <w:rsid w:val="002B0E3A"/>
    <w:rsid w:val="002B77A7"/>
    <w:rsid w:val="002B7AFF"/>
    <w:rsid w:val="002C0574"/>
    <w:rsid w:val="002C06D8"/>
    <w:rsid w:val="002C1045"/>
    <w:rsid w:val="002C2DA4"/>
    <w:rsid w:val="002C76EA"/>
    <w:rsid w:val="002C7813"/>
    <w:rsid w:val="002D2305"/>
    <w:rsid w:val="002D391E"/>
    <w:rsid w:val="002D51FE"/>
    <w:rsid w:val="002D73A1"/>
    <w:rsid w:val="002E7C81"/>
    <w:rsid w:val="002E7CBA"/>
    <w:rsid w:val="002F19EF"/>
    <w:rsid w:val="002F255F"/>
    <w:rsid w:val="002F475F"/>
    <w:rsid w:val="00313F45"/>
    <w:rsid w:val="00314C69"/>
    <w:rsid w:val="00315E75"/>
    <w:rsid w:val="00320FB5"/>
    <w:rsid w:val="003256EA"/>
    <w:rsid w:val="00325DEB"/>
    <w:rsid w:val="0032612B"/>
    <w:rsid w:val="00326E9D"/>
    <w:rsid w:val="00327DFC"/>
    <w:rsid w:val="00330002"/>
    <w:rsid w:val="003301FF"/>
    <w:rsid w:val="003323E7"/>
    <w:rsid w:val="00333AFD"/>
    <w:rsid w:val="00336A27"/>
    <w:rsid w:val="00343EB5"/>
    <w:rsid w:val="00350029"/>
    <w:rsid w:val="00350B7F"/>
    <w:rsid w:val="00356CF9"/>
    <w:rsid w:val="00360860"/>
    <w:rsid w:val="0036129A"/>
    <w:rsid w:val="00364D2E"/>
    <w:rsid w:val="0036740B"/>
    <w:rsid w:val="00372360"/>
    <w:rsid w:val="003734E9"/>
    <w:rsid w:val="00382E79"/>
    <w:rsid w:val="00385220"/>
    <w:rsid w:val="0038745D"/>
    <w:rsid w:val="00392511"/>
    <w:rsid w:val="003931ED"/>
    <w:rsid w:val="0039393B"/>
    <w:rsid w:val="0039492C"/>
    <w:rsid w:val="00395E4A"/>
    <w:rsid w:val="00397982"/>
    <w:rsid w:val="00397AB3"/>
    <w:rsid w:val="003A064F"/>
    <w:rsid w:val="003A0E31"/>
    <w:rsid w:val="003A1266"/>
    <w:rsid w:val="003A15FF"/>
    <w:rsid w:val="003A540D"/>
    <w:rsid w:val="003A634D"/>
    <w:rsid w:val="003A72EB"/>
    <w:rsid w:val="003B1BC6"/>
    <w:rsid w:val="003B1FD9"/>
    <w:rsid w:val="003B218C"/>
    <w:rsid w:val="003B3C14"/>
    <w:rsid w:val="003B5E75"/>
    <w:rsid w:val="003B6F59"/>
    <w:rsid w:val="003C1048"/>
    <w:rsid w:val="003C3B29"/>
    <w:rsid w:val="003C3BA9"/>
    <w:rsid w:val="003D73F3"/>
    <w:rsid w:val="003E1B52"/>
    <w:rsid w:val="003E215F"/>
    <w:rsid w:val="003E2758"/>
    <w:rsid w:val="003E3672"/>
    <w:rsid w:val="003E5EFD"/>
    <w:rsid w:val="003E601E"/>
    <w:rsid w:val="003F047B"/>
    <w:rsid w:val="003F22D3"/>
    <w:rsid w:val="004012A9"/>
    <w:rsid w:val="00403A11"/>
    <w:rsid w:val="0041277D"/>
    <w:rsid w:val="00415D00"/>
    <w:rsid w:val="004205BE"/>
    <w:rsid w:val="004303E0"/>
    <w:rsid w:val="00432ACE"/>
    <w:rsid w:val="004330DA"/>
    <w:rsid w:val="00437346"/>
    <w:rsid w:val="004437E0"/>
    <w:rsid w:val="0044460A"/>
    <w:rsid w:val="00445E87"/>
    <w:rsid w:val="004463C4"/>
    <w:rsid w:val="00451404"/>
    <w:rsid w:val="00451518"/>
    <w:rsid w:val="00453BD7"/>
    <w:rsid w:val="00453E32"/>
    <w:rsid w:val="004542EE"/>
    <w:rsid w:val="00463769"/>
    <w:rsid w:val="00471B63"/>
    <w:rsid w:val="004801C3"/>
    <w:rsid w:val="00481858"/>
    <w:rsid w:val="00481ECE"/>
    <w:rsid w:val="0048418E"/>
    <w:rsid w:val="0048580B"/>
    <w:rsid w:val="00485A8E"/>
    <w:rsid w:val="00485F52"/>
    <w:rsid w:val="00490C72"/>
    <w:rsid w:val="00492313"/>
    <w:rsid w:val="00495EC3"/>
    <w:rsid w:val="0049726B"/>
    <w:rsid w:val="004A58C8"/>
    <w:rsid w:val="004A5E77"/>
    <w:rsid w:val="004A64FA"/>
    <w:rsid w:val="004A6AA8"/>
    <w:rsid w:val="004B0FC5"/>
    <w:rsid w:val="004B7271"/>
    <w:rsid w:val="004C0C1E"/>
    <w:rsid w:val="004C3003"/>
    <w:rsid w:val="004C313C"/>
    <w:rsid w:val="004C54F2"/>
    <w:rsid w:val="004C591E"/>
    <w:rsid w:val="004C78F2"/>
    <w:rsid w:val="004D3CA5"/>
    <w:rsid w:val="004D5B62"/>
    <w:rsid w:val="004D5F87"/>
    <w:rsid w:val="004E24C8"/>
    <w:rsid w:val="004E4CC7"/>
    <w:rsid w:val="004E602D"/>
    <w:rsid w:val="004E67AB"/>
    <w:rsid w:val="004F12BA"/>
    <w:rsid w:val="004F2F47"/>
    <w:rsid w:val="004F67EB"/>
    <w:rsid w:val="00503B30"/>
    <w:rsid w:val="00506C23"/>
    <w:rsid w:val="00510021"/>
    <w:rsid w:val="00512A9B"/>
    <w:rsid w:val="00515D5A"/>
    <w:rsid w:val="00515EFE"/>
    <w:rsid w:val="00521139"/>
    <w:rsid w:val="00521BDB"/>
    <w:rsid w:val="00531DC0"/>
    <w:rsid w:val="00533A74"/>
    <w:rsid w:val="00536A52"/>
    <w:rsid w:val="005374AF"/>
    <w:rsid w:val="00540F1B"/>
    <w:rsid w:val="00550A4F"/>
    <w:rsid w:val="00552667"/>
    <w:rsid w:val="00557B20"/>
    <w:rsid w:val="00560310"/>
    <w:rsid w:val="00563997"/>
    <w:rsid w:val="00564EB0"/>
    <w:rsid w:val="00566E20"/>
    <w:rsid w:val="0057212F"/>
    <w:rsid w:val="00573872"/>
    <w:rsid w:val="00574BB3"/>
    <w:rsid w:val="00575691"/>
    <w:rsid w:val="005807C1"/>
    <w:rsid w:val="00585211"/>
    <w:rsid w:val="00585DFC"/>
    <w:rsid w:val="005912CD"/>
    <w:rsid w:val="005933A8"/>
    <w:rsid w:val="00597016"/>
    <w:rsid w:val="005A0367"/>
    <w:rsid w:val="005A3577"/>
    <w:rsid w:val="005A57AC"/>
    <w:rsid w:val="005A5AC6"/>
    <w:rsid w:val="005C071E"/>
    <w:rsid w:val="005C0EF0"/>
    <w:rsid w:val="005C1C79"/>
    <w:rsid w:val="005C3436"/>
    <w:rsid w:val="005D3643"/>
    <w:rsid w:val="005D5F14"/>
    <w:rsid w:val="005D61CF"/>
    <w:rsid w:val="005E145B"/>
    <w:rsid w:val="005E2050"/>
    <w:rsid w:val="005F417A"/>
    <w:rsid w:val="005F5019"/>
    <w:rsid w:val="006002F6"/>
    <w:rsid w:val="006106A0"/>
    <w:rsid w:val="00610E4C"/>
    <w:rsid w:val="00614ABD"/>
    <w:rsid w:val="00616408"/>
    <w:rsid w:val="00616E99"/>
    <w:rsid w:val="006171D4"/>
    <w:rsid w:val="0062046F"/>
    <w:rsid w:val="00620DAE"/>
    <w:rsid w:val="0062380B"/>
    <w:rsid w:val="00624C29"/>
    <w:rsid w:val="006334B4"/>
    <w:rsid w:val="0063787A"/>
    <w:rsid w:val="00637AAE"/>
    <w:rsid w:val="0064537F"/>
    <w:rsid w:val="00645EB2"/>
    <w:rsid w:val="006466BB"/>
    <w:rsid w:val="00647E04"/>
    <w:rsid w:val="00655DCA"/>
    <w:rsid w:val="006560C0"/>
    <w:rsid w:val="00663120"/>
    <w:rsid w:val="00670BCF"/>
    <w:rsid w:val="006725E9"/>
    <w:rsid w:val="00674497"/>
    <w:rsid w:val="00680A3A"/>
    <w:rsid w:val="00681589"/>
    <w:rsid w:val="00685213"/>
    <w:rsid w:val="00697EEB"/>
    <w:rsid w:val="006A03F8"/>
    <w:rsid w:val="006A3A44"/>
    <w:rsid w:val="006B0A13"/>
    <w:rsid w:val="006B2686"/>
    <w:rsid w:val="006B403D"/>
    <w:rsid w:val="006B4E19"/>
    <w:rsid w:val="006C0759"/>
    <w:rsid w:val="006C235A"/>
    <w:rsid w:val="006C4426"/>
    <w:rsid w:val="006D0D03"/>
    <w:rsid w:val="006D2715"/>
    <w:rsid w:val="006D4915"/>
    <w:rsid w:val="006D517C"/>
    <w:rsid w:val="006D58F3"/>
    <w:rsid w:val="006D773C"/>
    <w:rsid w:val="006D7FFE"/>
    <w:rsid w:val="006E0044"/>
    <w:rsid w:val="006E2A9A"/>
    <w:rsid w:val="006E4BBE"/>
    <w:rsid w:val="006F1CC8"/>
    <w:rsid w:val="00701428"/>
    <w:rsid w:val="007029CD"/>
    <w:rsid w:val="0070412A"/>
    <w:rsid w:val="007050E5"/>
    <w:rsid w:val="00705470"/>
    <w:rsid w:val="00705F89"/>
    <w:rsid w:val="00706D4B"/>
    <w:rsid w:val="00714FBB"/>
    <w:rsid w:val="00716AF9"/>
    <w:rsid w:val="00726781"/>
    <w:rsid w:val="00726E1B"/>
    <w:rsid w:val="00732561"/>
    <w:rsid w:val="007343C1"/>
    <w:rsid w:val="00735621"/>
    <w:rsid w:val="007371C9"/>
    <w:rsid w:val="007422CF"/>
    <w:rsid w:val="00744AE6"/>
    <w:rsid w:val="00747902"/>
    <w:rsid w:val="007513D3"/>
    <w:rsid w:val="007528AF"/>
    <w:rsid w:val="00752CB8"/>
    <w:rsid w:val="007538A6"/>
    <w:rsid w:val="00753DF8"/>
    <w:rsid w:val="007545E7"/>
    <w:rsid w:val="007628A1"/>
    <w:rsid w:val="00762A3F"/>
    <w:rsid w:val="00762BF5"/>
    <w:rsid w:val="00765CA1"/>
    <w:rsid w:val="00766C06"/>
    <w:rsid w:val="00780ED0"/>
    <w:rsid w:val="007835B9"/>
    <w:rsid w:val="007874C2"/>
    <w:rsid w:val="00790A69"/>
    <w:rsid w:val="007912D8"/>
    <w:rsid w:val="00792DB3"/>
    <w:rsid w:val="00794EBB"/>
    <w:rsid w:val="007A0C68"/>
    <w:rsid w:val="007A409C"/>
    <w:rsid w:val="007A6277"/>
    <w:rsid w:val="007B08B7"/>
    <w:rsid w:val="007B68F1"/>
    <w:rsid w:val="007C04BE"/>
    <w:rsid w:val="007C4F5B"/>
    <w:rsid w:val="007C5751"/>
    <w:rsid w:val="007D1C62"/>
    <w:rsid w:val="007D736D"/>
    <w:rsid w:val="007E3C84"/>
    <w:rsid w:val="007E5799"/>
    <w:rsid w:val="007F121C"/>
    <w:rsid w:val="007F692E"/>
    <w:rsid w:val="007F724A"/>
    <w:rsid w:val="0080016E"/>
    <w:rsid w:val="00800B91"/>
    <w:rsid w:val="00801DCF"/>
    <w:rsid w:val="0080275D"/>
    <w:rsid w:val="00807A3D"/>
    <w:rsid w:val="00811EBA"/>
    <w:rsid w:val="00813C83"/>
    <w:rsid w:val="00815923"/>
    <w:rsid w:val="00824B78"/>
    <w:rsid w:val="00825852"/>
    <w:rsid w:val="00827DA4"/>
    <w:rsid w:val="0083175E"/>
    <w:rsid w:val="00834E6C"/>
    <w:rsid w:val="00835CC2"/>
    <w:rsid w:val="00843298"/>
    <w:rsid w:val="008516A8"/>
    <w:rsid w:val="00852FCA"/>
    <w:rsid w:val="00856117"/>
    <w:rsid w:val="00861BF1"/>
    <w:rsid w:val="00861CE8"/>
    <w:rsid w:val="00862EDA"/>
    <w:rsid w:val="00866B22"/>
    <w:rsid w:val="00871F7F"/>
    <w:rsid w:val="008725F0"/>
    <w:rsid w:val="00873886"/>
    <w:rsid w:val="008745AE"/>
    <w:rsid w:val="00874D86"/>
    <w:rsid w:val="00881894"/>
    <w:rsid w:val="00883499"/>
    <w:rsid w:val="00886E28"/>
    <w:rsid w:val="0089115C"/>
    <w:rsid w:val="00894F73"/>
    <w:rsid w:val="00895F79"/>
    <w:rsid w:val="00895F81"/>
    <w:rsid w:val="008A2B49"/>
    <w:rsid w:val="008A4CCF"/>
    <w:rsid w:val="008B2854"/>
    <w:rsid w:val="008B3270"/>
    <w:rsid w:val="008B32F6"/>
    <w:rsid w:val="008B6045"/>
    <w:rsid w:val="008B6CEC"/>
    <w:rsid w:val="008C31CC"/>
    <w:rsid w:val="008D0F1E"/>
    <w:rsid w:val="008D54F0"/>
    <w:rsid w:val="008E00C4"/>
    <w:rsid w:val="008E1590"/>
    <w:rsid w:val="008E1C8D"/>
    <w:rsid w:val="008E2294"/>
    <w:rsid w:val="008F11AF"/>
    <w:rsid w:val="008F1E4F"/>
    <w:rsid w:val="008F3EFC"/>
    <w:rsid w:val="009002E0"/>
    <w:rsid w:val="009015F8"/>
    <w:rsid w:val="00906091"/>
    <w:rsid w:val="0091255B"/>
    <w:rsid w:val="00917361"/>
    <w:rsid w:val="009209F5"/>
    <w:rsid w:val="009222AB"/>
    <w:rsid w:val="00922A4A"/>
    <w:rsid w:val="00925699"/>
    <w:rsid w:val="00930D6C"/>
    <w:rsid w:val="00930FF4"/>
    <w:rsid w:val="00933B6D"/>
    <w:rsid w:val="00934C1B"/>
    <w:rsid w:val="00946348"/>
    <w:rsid w:val="009472BE"/>
    <w:rsid w:val="0095223B"/>
    <w:rsid w:val="00952953"/>
    <w:rsid w:val="00952EF3"/>
    <w:rsid w:val="00957C03"/>
    <w:rsid w:val="00964160"/>
    <w:rsid w:val="009738C4"/>
    <w:rsid w:val="00974C30"/>
    <w:rsid w:val="009832FB"/>
    <w:rsid w:val="00983704"/>
    <w:rsid w:val="00984508"/>
    <w:rsid w:val="00986BF5"/>
    <w:rsid w:val="00986D06"/>
    <w:rsid w:val="009933DA"/>
    <w:rsid w:val="009934FF"/>
    <w:rsid w:val="00993C12"/>
    <w:rsid w:val="009963C2"/>
    <w:rsid w:val="009A0380"/>
    <w:rsid w:val="009A10D2"/>
    <w:rsid w:val="009A4E05"/>
    <w:rsid w:val="009B340B"/>
    <w:rsid w:val="009B79FE"/>
    <w:rsid w:val="009C08B7"/>
    <w:rsid w:val="009C3A8F"/>
    <w:rsid w:val="009C47A0"/>
    <w:rsid w:val="009C568E"/>
    <w:rsid w:val="009D3805"/>
    <w:rsid w:val="009D7633"/>
    <w:rsid w:val="009E2200"/>
    <w:rsid w:val="009E2ABA"/>
    <w:rsid w:val="009E56B2"/>
    <w:rsid w:val="009E5C65"/>
    <w:rsid w:val="009E5FD3"/>
    <w:rsid w:val="009E7086"/>
    <w:rsid w:val="009F2052"/>
    <w:rsid w:val="009F6A0A"/>
    <w:rsid w:val="00A003E0"/>
    <w:rsid w:val="00A008A4"/>
    <w:rsid w:val="00A1003E"/>
    <w:rsid w:val="00A213C7"/>
    <w:rsid w:val="00A21573"/>
    <w:rsid w:val="00A216D9"/>
    <w:rsid w:val="00A22AE5"/>
    <w:rsid w:val="00A23985"/>
    <w:rsid w:val="00A25FAF"/>
    <w:rsid w:val="00A2649D"/>
    <w:rsid w:val="00A267DF"/>
    <w:rsid w:val="00A3027C"/>
    <w:rsid w:val="00A32875"/>
    <w:rsid w:val="00A46840"/>
    <w:rsid w:val="00A476B9"/>
    <w:rsid w:val="00A54AB5"/>
    <w:rsid w:val="00A57B20"/>
    <w:rsid w:val="00A7655B"/>
    <w:rsid w:val="00A76E67"/>
    <w:rsid w:val="00A82C5B"/>
    <w:rsid w:val="00A83BCF"/>
    <w:rsid w:val="00A847FC"/>
    <w:rsid w:val="00A8645F"/>
    <w:rsid w:val="00A97CD1"/>
    <w:rsid w:val="00AA03E0"/>
    <w:rsid w:val="00AA2625"/>
    <w:rsid w:val="00AA2C7B"/>
    <w:rsid w:val="00AA33EE"/>
    <w:rsid w:val="00AA3831"/>
    <w:rsid w:val="00AA6F26"/>
    <w:rsid w:val="00AB0C47"/>
    <w:rsid w:val="00AB3531"/>
    <w:rsid w:val="00AC316A"/>
    <w:rsid w:val="00AC3840"/>
    <w:rsid w:val="00AD252E"/>
    <w:rsid w:val="00AD3E7D"/>
    <w:rsid w:val="00AD73E4"/>
    <w:rsid w:val="00AE004F"/>
    <w:rsid w:val="00AE0151"/>
    <w:rsid w:val="00AE120C"/>
    <w:rsid w:val="00AE1D8E"/>
    <w:rsid w:val="00AE495C"/>
    <w:rsid w:val="00AE6E27"/>
    <w:rsid w:val="00AF63A4"/>
    <w:rsid w:val="00AF7815"/>
    <w:rsid w:val="00B00B84"/>
    <w:rsid w:val="00B05DE6"/>
    <w:rsid w:val="00B06A38"/>
    <w:rsid w:val="00B10FE7"/>
    <w:rsid w:val="00B14AAA"/>
    <w:rsid w:val="00B16749"/>
    <w:rsid w:val="00B25B46"/>
    <w:rsid w:val="00B274D5"/>
    <w:rsid w:val="00B30BC4"/>
    <w:rsid w:val="00B31FE7"/>
    <w:rsid w:val="00B350F7"/>
    <w:rsid w:val="00B35D6E"/>
    <w:rsid w:val="00B363B2"/>
    <w:rsid w:val="00B41511"/>
    <w:rsid w:val="00B41CAA"/>
    <w:rsid w:val="00B42C49"/>
    <w:rsid w:val="00B46020"/>
    <w:rsid w:val="00B51CA8"/>
    <w:rsid w:val="00B52C3C"/>
    <w:rsid w:val="00B53EEE"/>
    <w:rsid w:val="00B541E1"/>
    <w:rsid w:val="00B5765C"/>
    <w:rsid w:val="00B656B9"/>
    <w:rsid w:val="00B67949"/>
    <w:rsid w:val="00B75A9C"/>
    <w:rsid w:val="00B8154A"/>
    <w:rsid w:val="00B833DE"/>
    <w:rsid w:val="00B8454A"/>
    <w:rsid w:val="00B859BD"/>
    <w:rsid w:val="00B86FA4"/>
    <w:rsid w:val="00B94218"/>
    <w:rsid w:val="00B95856"/>
    <w:rsid w:val="00B96937"/>
    <w:rsid w:val="00BA0300"/>
    <w:rsid w:val="00BA1948"/>
    <w:rsid w:val="00BB176C"/>
    <w:rsid w:val="00BB314A"/>
    <w:rsid w:val="00BB47B1"/>
    <w:rsid w:val="00BB59E1"/>
    <w:rsid w:val="00BC0C80"/>
    <w:rsid w:val="00BC281E"/>
    <w:rsid w:val="00BC36AF"/>
    <w:rsid w:val="00BD1BBC"/>
    <w:rsid w:val="00BE2C24"/>
    <w:rsid w:val="00BF19FC"/>
    <w:rsid w:val="00BF5571"/>
    <w:rsid w:val="00BF65FD"/>
    <w:rsid w:val="00BF7C64"/>
    <w:rsid w:val="00C01A45"/>
    <w:rsid w:val="00C05DCC"/>
    <w:rsid w:val="00C07111"/>
    <w:rsid w:val="00C071A7"/>
    <w:rsid w:val="00C2001B"/>
    <w:rsid w:val="00C22CDA"/>
    <w:rsid w:val="00C24989"/>
    <w:rsid w:val="00C2587C"/>
    <w:rsid w:val="00C308CD"/>
    <w:rsid w:val="00C3203A"/>
    <w:rsid w:val="00C3634D"/>
    <w:rsid w:val="00C4098E"/>
    <w:rsid w:val="00C51537"/>
    <w:rsid w:val="00C574E6"/>
    <w:rsid w:val="00C57E9A"/>
    <w:rsid w:val="00C61505"/>
    <w:rsid w:val="00C72154"/>
    <w:rsid w:val="00C727DF"/>
    <w:rsid w:val="00C7490E"/>
    <w:rsid w:val="00C76329"/>
    <w:rsid w:val="00C76A88"/>
    <w:rsid w:val="00C805C2"/>
    <w:rsid w:val="00C80EF6"/>
    <w:rsid w:val="00C81E43"/>
    <w:rsid w:val="00C8618C"/>
    <w:rsid w:val="00C913EA"/>
    <w:rsid w:val="00C91C54"/>
    <w:rsid w:val="00C92BED"/>
    <w:rsid w:val="00C93EBF"/>
    <w:rsid w:val="00C95AC0"/>
    <w:rsid w:val="00C968A3"/>
    <w:rsid w:val="00C972EB"/>
    <w:rsid w:val="00C979B7"/>
    <w:rsid w:val="00CA08A4"/>
    <w:rsid w:val="00CA13F3"/>
    <w:rsid w:val="00CA1A86"/>
    <w:rsid w:val="00CA4B35"/>
    <w:rsid w:val="00CB1649"/>
    <w:rsid w:val="00CB5D8C"/>
    <w:rsid w:val="00CC1ABE"/>
    <w:rsid w:val="00CC3AC1"/>
    <w:rsid w:val="00CC51C7"/>
    <w:rsid w:val="00CC5CEF"/>
    <w:rsid w:val="00CD533C"/>
    <w:rsid w:val="00CE0BE5"/>
    <w:rsid w:val="00CE6A69"/>
    <w:rsid w:val="00CE70E9"/>
    <w:rsid w:val="00CF0D63"/>
    <w:rsid w:val="00CF1053"/>
    <w:rsid w:val="00CF3320"/>
    <w:rsid w:val="00CF577E"/>
    <w:rsid w:val="00CF6240"/>
    <w:rsid w:val="00CF6ED5"/>
    <w:rsid w:val="00D014A9"/>
    <w:rsid w:val="00D02329"/>
    <w:rsid w:val="00D0406F"/>
    <w:rsid w:val="00D04B31"/>
    <w:rsid w:val="00D05767"/>
    <w:rsid w:val="00D05ABF"/>
    <w:rsid w:val="00D05B58"/>
    <w:rsid w:val="00D06897"/>
    <w:rsid w:val="00D10B49"/>
    <w:rsid w:val="00D230BB"/>
    <w:rsid w:val="00D251A1"/>
    <w:rsid w:val="00D31BF9"/>
    <w:rsid w:val="00D324CA"/>
    <w:rsid w:val="00D3410C"/>
    <w:rsid w:val="00D35F51"/>
    <w:rsid w:val="00D361C9"/>
    <w:rsid w:val="00D36E8F"/>
    <w:rsid w:val="00D45A93"/>
    <w:rsid w:val="00D51F06"/>
    <w:rsid w:val="00D53988"/>
    <w:rsid w:val="00D54510"/>
    <w:rsid w:val="00D5526D"/>
    <w:rsid w:val="00D63420"/>
    <w:rsid w:val="00D637D2"/>
    <w:rsid w:val="00D6428E"/>
    <w:rsid w:val="00D67F4D"/>
    <w:rsid w:val="00D71B46"/>
    <w:rsid w:val="00D73020"/>
    <w:rsid w:val="00D75545"/>
    <w:rsid w:val="00D76791"/>
    <w:rsid w:val="00D76A4B"/>
    <w:rsid w:val="00D77B7E"/>
    <w:rsid w:val="00D8090B"/>
    <w:rsid w:val="00D84170"/>
    <w:rsid w:val="00D850DF"/>
    <w:rsid w:val="00D86903"/>
    <w:rsid w:val="00D9292C"/>
    <w:rsid w:val="00D94509"/>
    <w:rsid w:val="00D951C9"/>
    <w:rsid w:val="00D97BED"/>
    <w:rsid w:val="00DA158C"/>
    <w:rsid w:val="00DA1CED"/>
    <w:rsid w:val="00DA260D"/>
    <w:rsid w:val="00DA2C07"/>
    <w:rsid w:val="00DA331A"/>
    <w:rsid w:val="00DA5183"/>
    <w:rsid w:val="00DA79A8"/>
    <w:rsid w:val="00DA7A02"/>
    <w:rsid w:val="00DB21F5"/>
    <w:rsid w:val="00DC32C6"/>
    <w:rsid w:val="00DC7CEB"/>
    <w:rsid w:val="00DD0717"/>
    <w:rsid w:val="00DD0E70"/>
    <w:rsid w:val="00DD1199"/>
    <w:rsid w:val="00DD34BE"/>
    <w:rsid w:val="00DD4907"/>
    <w:rsid w:val="00DD5687"/>
    <w:rsid w:val="00DD637E"/>
    <w:rsid w:val="00DD655C"/>
    <w:rsid w:val="00DD7263"/>
    <w:rsid w:val="00DE28F3"/>
    <w:rsid w:val="00DF4322"/>
    <w:rsid w:val="00DF4D30"/>
    <w:rsid w:val="00E06F1A"/>
    <w:rsid w:val="00E1209F"/>
    <w:rsid w:val="00E13F94"/>
    <w:rsid w:val="00E16D64"/>
    <w:rsid w:val="00E21A57"/>
    <w:rsid w:val="00E23590"/>
    <w:rsid w:val="00E30C82"/>
    <w:rsid w:val="00E450A5"/>
    <w:rsid w:val="00E450D2"/>
    <w:rsid w:val="00E45633"/>
    <w:rsid w:val="00E45733"/>
    <w:rsid w:val="00E461C0"/>
    <w:rsid w:val="00E46F68"/>
    <w:rsid w:val="00E470BA"/>
    <w:rsid w:val="00E5159B"/>
    <w:rsid w:val="00E55109"/>
    <w:rsid w:val="00E56679"/>
    <w:rsid w:val="00E60B37"/>
    <w:rsid w:val="00E61D1C"/>
    <w:rsid w:val="00E65719"/>
    <w:rsid w:val="00E666FF"/>
    <w:rsid w:val="00E72E96"/>
    <w:rsid w:val="00E76C20"/>
    <w:rsid w:val="00E800CF"/>
    <w:rsid w:val="00E8366D"/>
    <w:rsid w:val="00E83CFE"/>
    <w:rsid w:val="00E87D77"/>
    <w:rsid w:val="00E87D94"/>
    <w:rsid w:val="00E9140C"/>
    <w:rsid w:val="00E93401"/>
    <w:rsid w:val="00EA214A"/>
    <w:rsid w:val="00EA3279"/>
    <w:rsid w:val="00EA33AA"/>
    <w:rsid w:val="00EA4278"/>
    <w:rsid w:val="00EB5FD4"/>
    <w:rsid w:val="00EC120B"/>
    <w:rsid w:val="00ED251F"/>
    <w:rsid w:val="00ED329F"/>
    <w:rsid w:val="00EE0881"/>
    <w:rsid w:val="00EE4E88"/>
    <w:rsid w:val="00EF05C7"/>
    <w:rsid w:val="00EF0F55"/>
    <w:rsid w:val="00EF1234"/>
    <w:rsid w:val="00EF152E"/>
    <w:rsid w:val="00EF5040"/>
    <w:rsid w:val="00EF5F44"/>
    <w:rsid w:val="00EF6E0F"/>
    <w:rsid w:val="00EF7E82"/>
    <w:rsid w:val="00F00E15"/>
    <w:rsid w:val="00F02801"/>
    <w:rsid w:val="00F02C9E"/>
    <w:rsid w:val="00F04622"/>
    <w:rsid w:val="00F046A7"/>
    <w:rsid w:val="00F11727"/>
    <w:rsid w:val="00F12C75"/>
    <w:rsid w:val="00F14F8B"/>
    <w:rsid w:val="00F16349"/>
    <w:rsid w:val="00F20684"/>
    <w:rsid w:val="00F26C72"/>
    <w:rsid w:val="00F33211"/>
    <w:rsid w:val="00F34860"/>
    <w:rsid w:val="00F35715"/>
    <w:rsid w:val="00F36AF1"/>
    <w:rsid w:val="00F423B0"/>
    <w:rsid w:val="00F44E85"/>
    <w:rsid w:val="00F45C36"/>
    <w:rsid w:val="00F46EB5"/>
    <w:rsid w:val="00F52CFF"/>
    <w:rsid w:val="00F557DA"/>
    <w:rsid w:val="00F559DE"/>
    <w:rsid w:val="00F5620F"/>
    <w:rsid w:val="00F61ACF"/>
    <w:rsid w:val="00F62B11"/>
    <w:rsid w:val="00F637B3"/>
    <w:rsid w:val="00F6571E"/>
    <w:rsid w:val="00F6794B"/>
    <w:rsid w:val="00F70A62"/>
    <w:rsid w:val="00F73B9E"/>
    <w:rsid w:val="00F7792C"/>
    <w:rsid w:val="00F8057B"/>
    <w:rsid w:val="00F81CAD"/>
    <w:rsid w:val="00F859D3"/>
    <w:rsid w:val="00F85EF7"/>
    <w:rsid w:val="00F863F3"/>
    <w:rsid w:val="00F86CC2"/>
    <w:rsid w:val="00F87514"/>
    <w:rsid w:val="00F92873"/>
    <w:rsid w:val="00F93C07"/>
    <w:rsid w:val="00F94790"/>
    <w:rsid w:val="00F94EAB"/>
    <w:rsid w:val="00F978BD"/>
    <w:rsid w:val="00F97FBE"/>
    <w:rsid w:val="00FA4E1D"/>
    <w:rsid w:val="00FA7D17"/>
    <w:rsid w:val="00FB2473"/>
    <w:rsid w:val="00FB24AB"/>
    <w:rsid w:val="00FB2DD5"/>
    <w:rsid w:val="00FB5FC2"/>
    <w:rsid w:val="00FC6336"/>
    <w:rsid w:val="00FD3EDC"/>
    <w:rsid w:val="00FD44BF"/>
    <w:rsid w:val="00FD46C1"/>
    <w:rsid w:val="00FD4922"/>
    <w:rsid w:val="00FD4B99"/>
    <w:rsid w:val="00FD4EAB"/>
    <w:rsid w:val="00FE0E13"/>
    <w:rsid w:val="00FE2A8B"/>
    <w:rsid w:val="00FE4313"/>
    <w:rsid w:val="00FE44FC"/>
    <w:rsid w:val="00FE6638"/>
    <w:rsid w:val="00FE68C1"/>
    <w:rsid w:val="00FF115B"/>
    <w:rsid w:val="00FF5447"/>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9442">
      <o:colormru v:ext="edit" colors="#fa5c50"/>
      <o:colormenu v:ext="edit" fillcolor="none [665]" strokecolor="none [3069]"/>
    </o:shapedefaults>
    <o:shapelayout v:ext="edit">
      <o:idmap v:ext="edit" data="1"/>
      <o:rules v:ext="edit">
        <o:r id="V:Rule45" type="connector" idref="#_x0000_s1080"/>
        <o:r id="V:Rule46" type="connector" idref="#_x0000_s1143"/>
        <o:r id="V:Rule47" type="connector" idref="#_x0000_s1170"/>
        <o:r id="V:Rule48" type="connector" idref="#_x0000_s1071"/>
        <o:r id="V:Rule49" type="connector" idref="#_x0000_s1169"/>
        <o:r id="V:Rule50" type="connector" idref="#_x0000_s1156"/>
        <o:r id="V:Rule51" type="connector" idref="#_x0000_s1201"/>
        <o:r id="V:Rule52" type="connector" idref="#_x0000_s1145"/>
        <o:r id="V:Rule53" type="connector" idref="#_x0000_s1164"/>
        <o:r id="V:Rule54" type="connector" idref="#_x0000_s1087"/>
        <o:r id="V:Rule55" type="connector" idref="#_x0000_s1068"/>
        <o:r id="V:Rule56" type="connector" idref="#_x0000_s1146"/>
        <o:r id="V:Rule57" type="connector" idref="#_x0000_s1082"/>
        <o:r id="V:Rule58" type="connector" idref="#_x0000_s1176"/>
        <o:r id="V:Rule59" type="connector" idref="#_x0000_s1185"/>
        <o:r id="V:Rule60" type="connector" idref="#_x0000_s1148"/>
        <o:r id="V:Rule61" type="connector" idref="#_x0000_s1081"/>
        <o:r id="V:Rule62" type="connector" idref="#_x0000_s1193"/>
        <o:r id="V:Rule63" type="connector" idref="#_x0000_s1199"/>
        <o:r id="V:Rule64" type="connector" idref="#_x0000_s1150"/>
        <o:r id="V:Rule65" type="connector" idref="#_x0000_s1180"/>
        <o:r id="V:Rule66" type="connector" idref="#_x0000_s1075"/>
        <o:r id="V:Rule67" type="connector" idref="#_x0000_s1162"/>
        <o:r id="V:Rule68" type="connector" idref="#_x0000_s1174"/>
        <o:r id="V:Rule69" type="connector" idref="#_x0000_s1088"/>
        <o:r id="V:Rule70" type="connector" idref="#_x0000_s1154"/>
        <o:r id="V:Rule71" type="connector" idref="#_x0000_s1152"/>
        <o:r id="V:Rule72" type="connector" idref="#_x0000_s1141"/>
        <o:r id="V:Rule73" type="connector" idref="#_x0000_s1179"/>
        <o:r id="V:Rule74" type="connector" idref="#_x0000_s1186"/>
        <o:r id="V:Rule75" type="connector" idref="#_x0000_s1178"/>
        <o:r id="V:Rule76" type="connector" idref="#_x0000_s1069"/>
        <o:r id="V:Rule77" type="connector" idref="#_x0000_s1177"/>
        <o:r id="V:Rule78" type="connector" idref="#_x0000_s1158"/>
        <o:r id="V:Rule79" type="connector" idref="#_x0000_s1196"/>
        <o:r id="V:Rule80" type="connector" idref="#_x0000_s1189"/>
        <o:r id="V:Rule81" type="connector" idref="#_x0000_s1172"/>
        <o:r id="V:Rule82" type="connector" idref="#_x0000_s1161"/>
        <o:r id="V:Rule83" type="connector" idref="#_x0000_s1074"/>
        <o:r id="V:Rule84" type="connector" idref="#_x0000_s1159"/>
        <o:r id="V:Rule85" type="connector" idref="#_x0000_s1167"/>
        <o:r id="V:Rule86" type="connector" idref="#_x0000_s1078"/>
        <o:r id="V:Rule87" type="connector" idref="#_x0000_s1181"/>
        <o:r id="V:Rule88" type="connector" idref="#_x0000_s1166"/>
      </o:rules>
      <o:regrouptable v:ext="edit">
        <o:entry new="1" old="0"/>
        <o:entry new="2" old="0"/>
        <o:entry new="3" old="0"/>
        <o:entry new="4" old="0"/>
        <o:entry new="5" old="0"/>
        <o:entry new="6" old="0"/>
        <o:entry new="7" old="0"/>
        <o:entry new="8" old="0"/>
        <o:entry new="9" old="0"/>
        <o:entry new="10" old="0"/>
        <o:entry new="11" old="0"/>
        <o:entry new="12" old="0"/>
        <o:entry new="1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3BCF"/>
    <w:pPr>
      <w:spacing w:after="0" w:line="240" w:lineRule="auto"/>
    </w:pPr>
  </w:style>
  <w:style w:type="paragraph" w:styleId="Titre1">
    <w:name w:val="heading 1"/>
    <w:basedOn w:val="Normal"/>
    <w:link w:val="Titre1Car"/>
    <w:uiPriority w:val="9"/>
    <w:qFormat/>
    <w:rsid w:val="0070412A"/>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DA7A02"/>
    <w:pPr>
      <w:keepNext/>
      <w:spacing w:before="240" w:after="60"/>
      <w:outlineLvl w:val="2"/>
    </w:pPr>
    <w:rPr>
      <w:rFonts w:ascii="Arial" w:eastAsia="Times New Roman" w:hAnsi="Arial" w:cs="Arial"/>
      <w:b/>
      <w:bCs/>
      <w:sz w:val="26"/>
      <w:szCs w:val="26"/>
      <w:lang w:eastAsia="fr-FR"/>
    </w:rPr>
  </w:style>
  <w:style w:type="paragraph" w:styleId="Titre4">
    <w:name w:val="heading 4"/>
    <w:basedOn w:val="Normal"/>
    <w:next w:val="Normal"/>
    <w:link w:val="Titre4Car"/>
    <w:uiPriority w:val="9"/>
    <w:semiHidden/>
    <w:unhideWhenUsed/>
    <w:qFormat/>
    <w:rsid w:val="00E1209F"/>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1"/>
      </w:numPr>
    </w:pPr>
  </w:style>
  <w:style w:type="numbering" w:customStyle="1" w:styleId="Style2">
    <w:name w:val="Style2"/>
    <w:uiPriority w:val="99"/>
    <w:rsid w:val="001131A4"/>
    <w:pPr>
      <w:numPr>
        <w:numId w:val="2"/>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 w:type="paragraph" w:styleId="Corpsdetexte">
    <w:name w:val="Body Text"/>
    <w:basedOn w:val="Normal"/>
    <w:link w:val="CorpsdetexteCar"/>
    <w:uiPriority w:val="99"/>
    <w:unhideWhenUsed/>
    <w:rsid w:val="00385220"/>
    <w:pPr>
      <w:spacing w:after="120"/>
    </w:pPr>
  </w:style>
  <w:style w:type="character" w:customStyle="1" w:styleId="CorpsdetexteCar">
    <w:name w:val="Corps de texte Car"/>
    <w:basedOn w:val="Policepardfaut"/>
    <w:link w:val="Corpsdetexte"/>
    <w:uiPriority w:val="99"/>
    <w:rsid w:val="00385220"/>
  </w:style>
  <w:style w:type="character" w:customStyle="1" w:styleId="Titre3Car">
    <w:name w:val="Titre 3 Car"/>
    <w:basedOn w:val="Policepardfaut"/>
    <w:link w:val="Titre3"/>
    <w:rsid w:val="00DA7A02"/>
    <w:rPr>
      <w:rFonts w:ascii="Arial" w:eastAsia="Times New Roman" w:hAnsi="Arial" w:cs="Arial"/>
      <w:b/>
      <w:bCs/>
      <w:sz w:val="26"/>
      <w:szCs w:val="26"/>
      <w:lang w:eastAsia="fr-FR"/>
    </w:rPr>
  </w:style>
  <w:style w:type="paragraph" w:styleId="Corpsdetexte3">
    <w:name w:val="Body Text 3"/>
    <w:basedOn w:val="Normal"/>
    <w:link w:val="Corpsdetexte3Car"/>
    <w:rsid w:val="00F73B9E"/>
    <w:pPr>
      <w:spacing w:after="120"/>
    </w:pPr>
    <w:rPr>
      <w:rFonts w:ascii="Times New Roman" w:eastAsia="Times New Roman" w:hAnsi="Times New Roman" w:cs="Times New Roman"/>
      <w:sz w:val="16"/>
      <w:szCs w:val="16"/>
      <w:lang w:eastAsia="fr-FR"/>
    </w:rPr>
  </w:style>
  <w:style w:type="character" w:customStyle="1" w:styleId="Corpsdetexte3Car">
    <w:name w:val="Corps de texte 3 Car"/>
    <w:basedOn w:val="Policepardfaut"/>
    <w:link w:val="Corpsdetexte3"/>
    <w:rsid w:val="00F73B9E"/>
    <w:rPr>
      <w:rFonts w:ascii="Times New Roman" w:eastAsia="Times New Roman" w:hAnsi="Times New Roman" w:cs="Times New Roman"/>
      <w:sz w:val="16"/>
      <w:szCs w:val="16"/>
      <w:lang w:eastAsia="fr-FR"/>
    </w:rPr>
  </w:style>
  <w:style w:type="character" w:styleId="Textedelespacerserv">
    <w:name w:val="Placeholder Text"/>
    <w:basedOn w:val="Policepardfaut"/>
    <w:uiPriority w:val="99"/>
    <w:semiHidden/>
    <w:rsid w:val="002C7813"/>
    <w:rPr>
      <w:color w:val="808080"/>
    </w:rPr>
  </w:style>
  <w:style w:type="character" w:customStyle="1" w:styleId="Titre4Car">
    <w:name w:val="Titre 4 Car"/>
    <w:basedOn w:val="Policepardfaut"/>
    <w:link w:val="Titre4"/>
    <w:uiPriority w:val="9"/>
    <w:semiHidden/>
    <w:rsid w:val="00E1209F"/>
    <w:rPr>
      <w:rFonts w:asciiTheme="majorHAnsi" w:eastAsiaTheme="majorEastAsia" w:hAnsiTheme="majorHAnsi" w:cstheme="majorBidi"/>
      <w:b/>
      <w:bCs/>
      <w:i/>
      <w:iCs/>
      <w:color w:val="4F81BD" w:themeColor="accent1"/>
    </w:rPr>
  </w:style>
  <w:style w:type="paragraph" w:customStyle="1" w:styleId="p">
    <w:name w:val="p"/>
    <w:basedOn w:val="Normal"/>
    <w:rsid w:val="00D951C9"/>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26052717">
      <w:bodyDiv w:val="1"/>
      <w:marLeft w:val="0"/>
      <w:marRight w:val="0"/>
      <w:marTop w:val="0"/>
      <w:marBottom w:val="0"/>
      <w:divBdr>
        <w:top w:val="none" w:sz="0" w:space="0" w:color="auto"/>
        <w:left w:val="none" w:sz="0" w:space="0" w:color="auto"/>
        <w:bottom w:val="none" w:sz="0" w:space="0" w:color="auto"/>
        <w:right w:val="none" w:sz="0" w:space="0" w:color="auto"/>
      </w:divBdr>
      <w:divsChild>
        <w:div w:id="492264071">
          <w:marLeft w:val="0"/>
          <w:marRight w:val="0"/>
          <w:marTop w:val="0"/>
          <w:marBottom w:val="0"/>
          <w:divBdr>
            <w:top w:val="none" w:sz="0" w:space="0" w:color="auto"/>
            <w:left w:val="none" w:sz="0" w:space="0" w:color="auto"/>
            <w:bottom w:val="none" w:sz="0" w:space="0" w:color="auto"/>
            <w:right w:val="none" w:sz="0" w:space="0" w:color="auto"/>
          </w:divBdr>
        </w:div>
      </w:divsChild>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84286654">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850726005">
      <w:bodyDiv w:val="1"/>
      <w:marLeft w:val="0"/>
      <w:marRight w:val="0"/>
      <w:marTop w:val="0"/>
      <w:marBottom w:val="0"/>
      <w:divBdr>
        <w:top w:val="none" w:sz="0" w:space="0" w:color="auto"/>
        <w:left w:val="none" w:sz="0" w:space="0" w:color="auto"/>
        <w:bottom w:val="none" w:sz="0" w:space="0" w:color="auto"/>
        <w:right w:val="none" w:sz="0" w:space="0" w:color="auto"/>
      </w:divBdr>
    </w:div>
    <w:div w:id="934090285">
      <w:bodyDiv w:val="1"/>
      <w:marLeft w:val="0"/>
      <w:marRight w:val="0"/>
      <w:marTop w:val="0"/>
      <w:marBottom w:val="0"/>
      <w:divBdr>
        <w:top w:val="none" w:sz="0" w:space="0" w:color="auto"/>
        <w:left w:val="none" w:sz="0" w:space="0" w:color="auto"/>
        <w:bottom w:val="none" w:sz="0" w:space="0" w:color="auto"/>
        <w:right w:val="none" w:sz="0" w:space="0" w:color="auto"/>
      </w:divBdr>
    </w:div>
    <w:div w:id="1003583292">
      <w:bodyDiv w:val="1"/>
      <w:marLeft w:val="0"/>
      <w:marRight w:val="0"/>
      <w:marTop w:val="0"/>
      <w:marBottom w:val="0"/>
      <w:divBdr>
        <w:top w:val="none" w:sz="0" w:space="0" w:color="auto"/>
        <w:left w:val="none" w:sz="0" w:space="0" w:color="auto"/>
        <w:bottom w:val="none" w:sz="0" w:space="0" w:color="auto"/>
        <w:right w:val="none" w:sz="0" w:space="0" w:color="auto"/>
      </w:divBdr>
    </w:div>
    <w:div w:id="1153958375">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62355">
      <w:bodyDiv w:val="1"/>
      <w:marLeft w:val="0"/>
      <w:marRight w:val="0"/>
      <w:marTop w:val="0"/>
      <w:marBottom w:val="0"/>
      <w:divBdr>
        <w:top w:val="none" w:sz="0" w:space="0" w:color="auto"/>
        <w:left w:val="none" w:sz="0" w:space="0" w:color="auto"/>
        <w:bottom w:val="none" w:sz="0" w:space="0" w:color="auto"/>
        <w:right w:val="none" w:sz="0" w:space="0" w:color="auto"/>
      </w:divBdr>
    </w:div>
    <w:div w:id="1428309227">
      <w:bodyDiv w:val="1"/>
      <w:marLeft w:val="0"/>
      <w:marRight w:val="0"/>
      <w:marTop w:val="0"/>
      <w:marBottom w:val="0"/>
      <w:divBdr>
        <w:top w:val="none" w:sz="0" w:space="0" w:color="auto"/>
        <w:left w:val="none" w:sz="0" w:space="0" w:color="auto"/>
        <w:bottom w:val="none" w:sz="0" w:space="0" w:color="auto"/>
        <w:right w:val="none" w:sz="0" w:space="0" w:color="auto"/>
      </w:divBdr>
      <w:divsChild>
        <w:div w:id="1440874948">
          <w:marLeft w:val="0"/>
          <w:marRight w:val="0"/>
          <w:marTop w:val="450"/>
          <w:marBottom w:val="450"/>
          <w:divBdr>
            <w:top w:val="single" w:sz="6" w:space="23" w:color="ECECEC"/>
            <w:left w:val="single" w:sz="6" w:space="23" w:color="ECECEC"/>
            <w:bottom w:val="single" w:sz="6" w:space="23" w:color="ECECEC"/>
            <w:right w:val="single" w:sz="6" w:space="23" w:color="ECECEC"/>
          </w:divBdr>
          <w:divsChild>
            <w:div w:id="2603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821">
      <w:bodyDiv w:val="1"/>
      <w:marLeft w:val="0"/>
      <w:marRight w:val="0"/>
      <w:marTop w:val="0"/>
      <w:marBottom w:val="0"/>
      <w:divBdr>
        <w:top w:val="none" w:sz="0" w:space="0" w:color="auto"/>
        <w:left w:val="none" w:sz="0" w:space="0" w:color="auto"/>
        <w:bottom w:val="none" w:sz="0" w:space="0" w:color="auto"/>
        <w:right w:val="none" w:sz="0" w:space="0" w:color="auto"/>
      </w:divBdr>
    </w:div>
    <w:div w:id="1584143338">
      <w:bodyDiv w:val="1"/>
      <w:marLeft w:val="0"/>
      <w:marRight w:val="0"/>
      <w:marTop w:val="0"/>
      <w:marBottom w:val="0"/>
      <w:divBdr>
        <w:top w:val="none" w:sz="0" w:space="0" w:color="auto"/>
        <w:left w:val="none" w:sz="0" w:space="0" w:color="auto"/>
        <w:bottom w:val="none" w:sz="0" w:space="0" w:color="auto"/>
        <w:right w:val="none" w:sz="0" w:space="0" w:color="auto"/>
      </w:divBdr>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042EB8-3BA4-462E-85AF-E045FEA11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8</Pages>
  <Words>1767</Words>
  <Characters>9720</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sdh</cp:lastModifiedBy>
  <cp:revision>33</cp:revision>
  <cp:lastPrinted>2021-12-23T11:16:00Z</cp:lastPrinted>
  <dcterms:created xsi:type="dcterms:W3CDTF">2021-08-20T09:58:00Z</dcterms:created>
  <dcterms:modified xsi:type="dcterms:W3CDTF">2026-02-27T12:09:00Z</dcterms:modified>
</cp:coreProperties>
</file>