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12DDE" w:rsidRDefault="00F12DDE" w:rsidP="00AE1AD9">
      <w:pPr>
        <w:ind w:left="397"/>
        <w:jc w:val="both"/>
        <w:rPr>
          <w:rFonts w:ascii="Arial" w:hAnsi="Arial" w:cs="Arial"/>
          <w:color w:val="1F2833"/>
          <w:sz w:val="24"/>
          <w:szCs w:val="24"/>
        </w:rPr>
      </w:pPr>
    </w:p>
    <w:p w:rsidR="0032560D" w:rsidRPr="0032560D" w:rsidRDefault="0032560D" w:rsidP="004F6CA9">
      <w:pPr>
        <w:pStyle w:val="Paragraphedeliste"/>
        <w:numPr>
          <w:ilvl w:val="0"/>
          <w:numId w:val="32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2560D">
        <w:rPr>
          <w:rFonts w:ascii="Arial" w:hAnsi="Arial" w:cs="Arial"/>
          <w:b/>
          <w:bCs/>
          <w:color w:val="1F497D" w:themeColor="text2"/>
          <w:sz w:val="28"/>
          <w:szCs w:val="28"/>
        </w:rPr>
        <w:t>Introduction</w:t>
      </w:r>
    </w:p>
    <w:p w:rsidR="0032560D" w:rsidRPr="001D1BFA" w:rsidRDefault="0032560D" w:rsidP="004F6CA9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32560D">
        <w:rPr>
          <w:rFonts w:ascii="Arial" w:hAnsi="Arial" w:cs="Arial"/>
          <w:b/>
          <w:bCs/>
          <w:color w:val="231F20"/>
        </w:rPr>
        <w:br/>
      </w:r>
      <w:r w:rsidRPr="001D1BFA">
        <w:rPr>
          <w:rFonts w:ascii="Arial" w:hAnsi="Arial" w:cs="Arial"/>
          <w:color w:val="231F20"/>
          <w:sz w:val="24"/>
          <w:szCs w:val="24"/>
        </w:rPr>
        <w:t>Cette fonction assure l’extraction correcte des pièces et suivant besoin de leur système</w:t>
      </w:r>
      <w:r w:rsidRPr="001D1BFA">
        <w:rPr>
          <w:rFonts w:ascii="Arial" w:hAnsi="Arial" w:cs="Arial"/>
          <w:color w:val="231F20"/>
        </w:rPr>
        <w:br/>
      </w:r>
      <w:r w:rsidRPr="001D1BFA">
        <w:rPr>
          <w:rFonts w:ascii="Arial" w:hAnsi="Arial" w:cs="Arial"/>
          <w:color w:val="231F20"/>
          <w:sz w:val="24"/>
          <w:szCs w:val="24"/>
        </w:rPr>
        <w:t xml:space="preserve">d’alimentation </w:t>
      </w:r>
      <w:r w:rsidR="001D1BFA">
        <w:rPr>
          <w:rFonts w:ascii="Arial" w:hAnsi="Arial" w:cs="Arial"/>
          <w:color w:val="231F20"/>
          <w:sz w:val="24"/>
          <w:szCs w:val="24"/>
        </w:rPr>
        <w:t xml:space="preserve">(carotte, canaux alimentation) </w:t>
      </w:r>
      <w:r w:rsidRPr="001D1BFA">
        <w:rPr>
          <w:rFonts w:ascii="Arial" w:hAnsi="Arial" w:cs="Arial"/>
          <w:color w:val="231F20"/>
          <w:sz w:val="24"/>
          <w:szCs w:val="24"/>
        </w:rPr>
        <w:t xml:space="preserve">hors de l’outillage. </w:t>
      </w:r>
    </w:p>
    <w:p w:rsidR="0032560D" w:rsidRDefault="0032560D" w:rsidP="004F6CA9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1D1BFA">
        <w:rPr>
          <w:rFonts w:ascii="Arial" w:hAnsi="Arial" w:cs="Arial"/>
          <w:color w:val="231F20"/>
          <w:sz w:val="24"/>
          <w:szCs w:val="24"/>
        </w:rPr>
        <w:t>L’étude des plans de joint et du sens de démoulage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 xml:space="preserve"> </w:t>
      </w:r>
      <w:r w:rsidRPr="001D1BFA">
        <w:rPr>
          <w:rFonts w:ascii="Arial" w:hAnsi="Arial" w:cs="Arial"/>
          <w:color w:val="231F20"/>
          <w:sz w:val="24"/>
          <w:szCs w:val="24"/>
        </w:rPr>
        <w:t xml:space="preserve">détermine la partie de l’outillage sur </w:t>
      </w:r>
      <w:r w:rsidR="001D1BFA">
        <w:rPr>
          <w:rFonts w:ascii="Arial" w:hAnsi="Arial" w:cs="Arial"/>
          <w:color w:val="231F20"/>
          <w:sz w:val="24"/>
          <w:szCs w:val="24"/>
        </w:rPr>
        <w:t>laquelle est implanté le système d’éjection, qui est en générale,</w:t>
      </w:r>
      <w:r w:rsidRPr="001D1BFA">
        <w:rPr>
          <w:rFonts w:ascii="Arial" w:hAnsi="Arial" w:cs="Arial"/>
          <w:color w:val="231F20"/>
          <w:sz w:val="24"/>
          <w:szCs w:val="24"/>
        </w:rPr>
        <w:t xml:space="preserve"> dans la plupart des ca</w:t>
      </w:r>
      <w:r w:rsidR="001D1BFA">
        <w:rPr>
          <w:rFonts w:ascii="Arial" w:hAnsi="Arial" w:cs="Arial"/>
          <w:color w:val="231F20"/>
          <w:sz w:val="24"/>
          <w:szCs w:val="24"/>
        </w:rPr>
        <w:t>,</w:t>
      </w:r>
      <w:r w:rsidRPr="001D1BFA">
        <w:rPr>
          <w:rFonts w:ascii="Arial" w:hAnsi="Arial" w:cs="Arial"/>
          <w:color w:val="231F20"/>
          <w:sz w:val="24"/>
          <w:szCs w:val="24"/>
        </w:rPr>
        <w:t xml:space="preserve"> la partie mobile</w:t>
      </w:r>
      <w:r w:rsidR="00A45889">
        <w:rPr>
          <w:rFonts w:ascii="Arial" w:hAnsi="Arial" w:cs="Arial"/>
          <w:color w:val="231F20"/>
          <w:sz w:val="24"/>
          <w:szCs w:val="24"/>
        </w:rPr>
        <w:t>.</w:t>
      </w:r>
      <w:r w:rsidRPr="001D1BFA">
        <w:rPr>
          <w:rFonts w:ascii="Arial" w:hAnsi="Arial" w:cs="Arial"/>
          <w:color w:val="231F20"/>
          <w:sz w:val="24"/>
          <w:szCs w:val="24"/>
        </w:rPr>
        <w:t xml:space="preserve"> </w:t>
      </w:r>
    </w:p>
    <w:p w:rsidR="001D1BFA" w:rsidRPr="001D1BFA" w:rsidRDefault="001D1BFA" w:rsidP="004F6CA9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Ces é</w:t>
      </w:r>
      <w:r w:rsidR="00A45889">
        <w:rPr>
          <w:rFonts w:ascii="Arial" w:hAnsi="Arial" w:cs="Arial"/>
          <w:color w:val="231F20"/>
          <w:sz w:val="24"/>
          <w:szCs w:val="24"/>
        </w:rPr>
        <w:t>léments peuvent être commandés s</w:t>
      </w:r>
      <w:r>
        <w:rPr>
          <w:rFonts w:ascii="Arial" w:hAnsi="Arial" w:cs="Arial"/>
          <w:color w:val="231F20"/>
          <w:sz w:val="24"/>
          <w:szCs w:val="24"/>
        </w:rPr>
        <w:t>oit par:</w:t>
      </w:r>
    </w:p>
    <w:p w:rsidR="0032560D" w:rsidRPr="001D1BFA" w:rsidRDefault="00A45889" w:rsidP="004F6CA9">
      <w:pPr>
        <w:pStyle w:val="Paragraphedeliste"/>
        <w:numPr>
          <w:ilvl w:val="0"/>
          <w:numId w:val="33"/>
        </w:numPr>
        <w:ind w:left="1418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De l’</w:t>
      </w:r>
      <w:r w:rsidR="001D1BFA">
        <w:rPr>
          <w:rFonts w:ascii="Arial" w:hAnsi="Arial" w:cs="Arial"/>
          <w:color w:val="231F20"/>
          <w:sz w:val="24"/>
          <w:szCs w:val="24"/>
        </w:rPr>
        <w:t>h</w:t>
      </w:r>
      <w:r w:rsidR="0032560D" w:rsidRPr="001D1BFA">
        <w:rPr>
          <w:rFonts w:ascii="Arial" w:hAnsi="Arial" w:cs="Arial"/>
          <w:color w:val="231F20"/>
          <w:sz w:val="24"/>
          <w:szCs w:val="24"/>
        </w:rPr>
        <w:t>ydraulique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>,</w:t>
      </w:r>
    </w:p>
    <w:p w:rsidR="0032560D" w:rsidRPr="001D1BFA" w:rsidRDefault="00A45889" w:rsidP="004F6CA9">
      <w:pPr>
        <w:pStyle w:val="Paragraphedeliste"/>
        <w:numPr>
          <w:ilvl w:val="0"/>
          <w:numId w:val="33"/>
        </w:numPr>
        <w:ind w:left="1418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 xml:space="preserve">Du </w:t>
      </w:r>
      <w:r w:rsidR="001D1BFA">
        <w:rPr>
          <w:rFonts w:ascii="Arial" w:hAnsi="Arial" w:cs="Arial"/>
          <w:color w:val="231F20"/>
          <w:sz w:val="24"/>
          <w:szCs w:val="24"/>
        </w:rPr>
        <w:t>p</w:t>
      </w:r>
      <w:r w:rsidR="0032560D" w:rsidRPr="001D1BFA">
        <w:rPr>
          <w:rFonts w:ascii="Arial" w:hAnsi="Arial" w:cs="Arial"/>
          <w:color w:val="231F20"/>
          <w:sz w:val="24"/>
          <w:szCs w:val="24"/>
        </w:rPr>
        <w:t>neumatique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>,</w:t>
      </w:r>
    </w:p>
    <w:p w:rsidR="004025BA" w:rsidRPr="001D1BFA" w:rsidRDefault="00A45889" w:rsidP="004F6CA9">
      <w:pPr>
        <w:pStyle w:val="Paragraphedeliste"/>
        <w:numPr>
          <w:ilvl w:val="0"/>
          <w:numId w:val="33"/>
        </w:numPr>
        <w:ind w:left="1418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 xml:space="preserve">Du </w:t>
      </w:r>
      <w:r w:rsidR="001D1BFA">
        <w:rPr>
          <w:rFonts w:ascii="Arial" w:hAnsi="Arial" w:cs="Arial"/>
          <w:color w:val="231F20"/>
          <w:sz w:val="24"/>
          <w:szCs w:val="24"/>
        </w:rPr>
        <w:t>m</w:t>
      </w:r>
      <w:r w:rsidR="0032560D" w:rsidRPr="001D1BFA">
        <w:rPr>
          <w:rFonts w:ascii="Arial" w:hAnsi="Arial" w:cs="Arial"/>
          <w:color w:val="231F20"/>
          <w:sz w:val="24"/>
          <w:szCs w:val="24"/>
        </w:rPr>
        <w:t>écanique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>.</w:t>
      </w:r>
    </w:p>
    <w:p w:rsidR="004025BA" w:rsidRPr="001D1BFA" w:rsidRDefault="004025BA" w:rsidP="004F6CA9">
      <w:pPr>
        <w:pStyle w:val="Paragraphedeliste"/>
        <w:ind w:left="567"/>
        <w:rPr>
          <w:rFonts w:ascii="Arial" w:hAnsi="Arial" w:cs="Arial"/>
          <w:color w:val="231F20"/>
          <w:sz w:val="24"/>
          <w:szCs w:val="24"/>
        </w:rPr>
      </w:pPr>
    </w:p>
    <w:p w:rsidR="0032560D" w:rsidRPr="001D1BFA" w:rsidRDefault="0032560D" w:rsidP="004F6CA9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1D1BFA">
        <w:rPr>
          <w:rFonts w:ascii="Arial" w:hAnsi="Arial" w:cs="Arial"/>
          <w:color w:val="231F20"/>
          <w:sz w:val="24"/>
          <w:szCs w:val="24"/>
        </w:rPr>
        <w:t xml:space="preserve">Il est aussi possible de faire 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 xml:space="preserve">une </w:t>
      </w:r>
      <w:r w:rsidRPr="001D1BFA">
        <w:rPr>
          <w:rFonts w:ascii="Arial" w:hAnsi="Arial" w:cs="Arial"/>
          <w:color w:val="231F20"/>
          <w:sz w:val="24"/>
          <w:szCs w:val="24"/>
        </w:rPr>
        <w:t>éjection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 xml:space="preserve"> en plusieurs phases </w:t>
      </w:r>
      <w:r w:rsidRPr="001D1BFA">
        <w:rPr>
          <w:rFonts w:ascii="Arial" w:hAnsi="Arial" w:cs="Arial"/>
          <w:color w:val="231F20"/>
          <w:sz w:val="24"/>
          <w:szCs w:val="24"/>
        </w:rPr>
        <w:t>pour éjecter la carotte avant la pièce ou inversement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>.</w:t>
      </w:r>
    </w:p>
    <w:p w:rsidR="004025BA" w:rsidRPr="001D1BFA" w:rsidRDefault="004025BA" w:rsidP="004F6CA9">
      <w:pPr>
        <w:pStyle w:val="Paragraphedeliste"/>
        <w:ind w:left="567"/>
        <w:rPr>
          <w:rFonts w:ascii="Arial" w:hAnsi="Arial" w:cs="Arial"/>
          <w:color w:val="231F20"/>
          <w:sz w:val="24"/>
          <w:szCs w:val="24"/>
        </w:rPr>
      </w:pPr>
    </w:p>
    <w:p w:rsidR="0032560D" w:rsidRPr="001D1BFA" w:rsidRDefault="0032560D" w:rsidP="004F6CA9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1D1BFA">
        <w:rPr>
          <w:rFonts w:ascii="Arial" w:hAnsi="Arial" w:cs="Arial"/>
          <w:color w:val="231F20"/>
          <w:sz w:val="24"/>
          <w:szCs w:val="24"/>
        </w:rPr>
        <w:t>Cette fonction prend en compte les paramètres suivants :</w:t>
      </w:r>
    </w:p>
    <w:p w:rsidR="0032560D" w:rsidRPr="001D1BFA" w:rsidRDefault="001D1BFA" w:rsidP="004F6CA9">
      <w:pPr>
        <w:pStyle w:val="Paragraphedeliste"/>
        <w:numPr>
          <w:ilvl w:val="0"/>
          <w:numId w:val="34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l</w:t>
      </w:r>
      <w:r w:rsidR="0032560D" w:rsidRPr="001D1BFA">
        <w:rPr>
          <w:rFonts w:ascii="Arial" w:hAnsi="Arial" w:cs="Arial"/>
          <w:color w:val="231F20"/>
          <w:sz w:val="24"/>
          <w:szCs w:val="24"/>
        </w:rPr>
        <w:t>es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 xml:space="preserve"> caractéristiques du</w:t>
      </w:r>
      <w:r w:rsidR="0032560D" w:rsidRPr="001D1BFA">
        <w:rPr>
          <w:rFonts w:ascii="Arial" w:hAnsi="Arial" w:cs="Arial"/>
          <w:color w:val="231F20"/>
          <w:sz w:val="24"/>
          <w:szCs w:val="24"/>
        </w:rPr>
        <w:t xml:space="preserve"> </w:t>
      </w:r>
      <w:r w:rsidR="004025BA" w:rsidRPr="001D1BFA">
        <w:rPr>
          <w:rFonts w:ascii="Arial" w:hAnsi="Arial" w:cs="Arial"/>
          <w:color w:val="231F20"/>
          <w:sz w:val="24"/>
          <w:szCs w:val="24"/>
        </w:rPr>
        <w:t>polymère,</w:t>
      </w:r>
    </w:p>
    <w:p w:rsidR="00EF535F" w:rsidRPr="001D1BFA" w:rsidRDefault="001D1BFA" w:rsidP="004F6CA9">
      <w:pPr>
        <w:pStyle w:val="Paragraphedeliste"/>
        <w:numPr>
          <w:ilvl w:val="0"/>
          <w:numId w:val="34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le calcul d’effort d’éjection,</w:t>
      </w:r>
    </w:p>
    <w:p w:rsidR="0032560D" w:rsidRPr="001D1BFA" w:rsidRDefault="001D1BFA" w:rsidP="004F6CA9">
      <w:pPr>
        <w:pStyle w:val="Paragraphedeliste"/>
        <w:numPr>
          <w:ilvl w:val="0"/>
          <w:numId w:val="34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l</w:t>
      </w:r>
      <w:r w:rsidR="0032560D" w:rsidRPr="001D1BFA">
        <w:rPr>
          <w:rFonts w:ascii="Arial" w:hAnsi="Arial" w:cs="Arial"/>
          <w:color w:val="231F20"/>
          <w:sz w:val="24"/>
          <w:szCs w:val="24"/>
        </w:rPr>
        <w:t>es formes et d</w:t>
      </w:r>
      <w:r w:rsidRPr="001D1BFA">
        <w:rPr>
          <w:rFonts w:ascii="Arial" w:hAnsi="Arial" w:cs="Arial"/>
          <w:color w:val="231F20"/>
          <w:sz w:val="24"/>
          <w:szCs w:val="24"/>
        </w:rPr>
        <w:t>imensions des zones de retenues</w:t>
      </w:r>
      <w:r>
        <w:rPr>
          <w:rFonts w:ascii="Arial" w:hAnsi="Arial" w:cs="Arial"/>
          <w:color w:val="231F20"/>
          <w:sz w:val="24"/>
          <w:szCs w:val="24"/>
        </w:rPr>
        <w:t>.</w:t>
      </w:r>
    </w:p>
    <w:p w:rsidR="0032560D" w:rsidRDefault="005D650F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  <w:r w:rsidRPr="005D650F">
        <w:rPr>
          <w:rFonts w:ascii="Calibri" w:hAnsi="Calibri" w:cs="Calibri"/>
          <w:noProof/>
          <w:color w:val="231F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53" type="#_x0000_t32" style="position:absolute;left:0;text-align:left;margin-left:266.4pt;margin-top:129pt;width:27pt;height:69.75pt;flip:y;z-index:251660288" o:connectortype="straight">
            <v:stroke endarrow="block"/>
          </v:shape>
        </w:pict>
      </w:r>
      <w:r w:rsidRPr="005D650F">
        <w:rPr>
          <w:rFonts w:ascii="Calibri" w:hAnsi="Calibri" w:cs="Calibri"/>
          <w:noProof/>
          <w:color w:val="231F20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52" type="#_x0000_t202" style="position:absolute;left:0;text-align:left;margin-left:170.4pt;margin-top:178.9pt;width:96pt;height:19.85pt;z-index:251659264">
            <v:textbox>
              <w:txbxContent>
                <w:p w:rsidR="00B72FC7" w:rsidRPr="00B72FC7" w:rsidRDefault="00B72FC7">
                  <w:pPr>
                    <w:rPr>
                      <w:rFonts w:ascii="Arial" w:hAnsi="Arial" w:cs="Arial"/>
                    </w:rPr>
                  </w:pPr>
                  <w:r w:rsidRPr="00B72FC7">
                    <w:rPr>
                      <w:rFonts w:ascii="Arial" w:hAnsi="Arial" w:cs="Arial"/>
                    </w:rPr>
                    <w:t>Zone de retenue</w:t>
                  </w:r>
                </w:p>
              </w:txbxContent>
            </v:textbox>
          </v:shape>
        </w:pict>
      </w:r>
      <w:r w:rsidRPr="005D650F">
        <w:rPr>
          <w:rFonts w:ascii="Calibri" w:hAnsi="Calibri" w:cs="Calibri"/>
          <w:noProof/>
          <w:color w:val="231F20"/>
          <w:lang w:eastAsia="fr-FR"/>
        </w:rPr>
        <w:pict>
          <v:shape id="_x0000_s1451" type="#_x0000_t202" style="position:absolute;left:0;text-align:left;margin-left:27.15pt;margin-top:3pt;width:509.25pt;height:195.75pt;z-index:251658240" stroked="f">
            <v:textbox>
              <w:txbxContent>
                <w:p w:rsidR="0032560D" w:rsidRDefault="0032560D" w:rsidP="0032560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724275" cy="2450956"/>
                        <wp:effectExtent l="0" t="0" r="0" b="0"/>
                        <wp:docPr id="3" name="Image 2" descr="image_16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68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4795" cy="2451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2560D" w:rsidRPr="0032560D">
        <w:rPr>
          <w:rFonts w:ascii="Calibri" w:hAnsi="Calibri" w:cs="Calibri"/>
          <w:color w:val="231F20"/>
        </w:rPr>
        <w:br/>
      </w: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B72FC7" w:rsidRPr="00677232" w:rsidRDefault="00677232" w:rsidP="004F6CA9">
      <w:pPr>
        <w:pStyle w:val="Paragraphedeliste"/>
        <w:numPr>
          <w:ilvl w:val="0"/>
          <w:numId w:val="32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Le rôle de l</w:t>
      </w:r>
      <w:r w:rsidRPr="00677232">
        <w:rPr>
          <w:rFonts w:ascii="Arial" w:hAnsi="Arial" w:cs="Arial"/>
          <w:b/>
          <w:color w:val="1F497D" w:themeColor="text2"/>
          <w:sz w:val="28"/>
          <w:szCs w:val="28"/>
        </w:rPr>
        <w:t>’éjection</w:t>
      </w:r>
    </w:p>
    <w:p w:rsidR="00B72FC7" w:rsidRDefault="00B72FC7" w:rsidP="00583952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677232" w:rsidRDefault="00677232" w:rsidP="004F6CA9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677232">
        <w:rPr>
          <w:rFonts w:ascii="Arial" w:hAnsi="Arial" w:cs="Arial"/>
          <w:color w:val="231F20"/>
          <w:sz w:val="24"/>
          <w:szCs w:val="24"/>
        </w:rPr>
        <w:t>Les fonctions associées aux éjecteurs peuvent être:</w:t>
      </w:r>
    </w:p>
    <w:p w:rsidR="00677232" w:rsidRDefault="00677232" w:rsidP="004F6CA9">
      <w:pPr>
        <w:pStyle w:val="Paragraphedeliste"/>
        <w:numPr>
          <w:ilvl w:val="0"/>
          <w:numId w:val="35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de d</w:t>
      </w:r>
      <w:r w:rsidRPr="00677232">
        <w:rPr>
          <w:rFonts w:ascii="Arial" w:hAnsi="Arial" w:cs="Arial"/>
          <w:color w:val="231F20"/>
          <w:sz w:val="24"/>
          <w:szCs w:val="24"/>
        </w:rPr>
        <w:t>émouler la pièce après ouverture du plan de joint</w:t>
      </w:r>
      <w:r>
        <w:rPr>
          <w:rFonts w:ascii="Arial" w:hAnsi="Arial" w:cs="Arial"/>
          <w:color w:val="231F20"/>
          <w:sz w:val="24"/>
          <w:szCs w:val="24"/>
        </w:rPr>
        <w:t>,</w:t>
      </w:r>
    </w:p>
    <w:p w:rsidR="00677232" w:rsidRDefault="00677232" w:rsidP="004F6CA9">
      <w:pPr>
        <w:pStyle w:val="Paragraphedeliste"/>
        <w:numPr>
          <w:ilvl w:val="0"/>
          <w:numId w:val="35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de r</w:t>
      </w:r>
      <w:r w:rsidRPr="00677232">
        <w:rPr>
          <w:rFonts w:ascii="Arial" w:hAnsi="Arial" w:cs="Arial"/>
          <w:color w:val="231F20"/>
          <w:sz w:val="24"/>
          <w:szCs w:val="24"/>
        </w:rPr>
        <w:t>emise à zéro des plaques d’éjection</w:t>
      </w:r>
      <w:r>
        <w:rPr>
          <w:rFonts w:ascii="Arial" w:hAnsi="Arial" w:cs="Arial"/>
          <w:color w:val="231F20"/>
          <w:sz w:val="24"/>
          <w:szCs w:val="24"/>
        </w:rPr>
        <w:t>,</w:t>
      </w:r>
    </w:p>
    <w:p w:rsidR="00677232" w:rsidRDefault="00677232" w:rsidP="004F6CA9">
      <w:pPr>
        <w:pStyle w:val="Paragraphedeliste"/>
        <w:numPr>
          <w:ilvl w:val="0"/>
          <w:numId w:val="35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d</w:t>
      </w:r>
      <w:r w:rsidRPr="00677232">
        <w:rPr>
          <w:rFonts w:ascii="Arial" w:hAnsi="Arial" w:cs="Arial"/>
          <w:color w:val="231F20"/>
          <w:sz w:val="24"/>
          <w:szCs w:val="24"/>
        </w:rPr>
        <w:t>e démoulage de la carotte par un arrache carotte</w:t>
      </w:r>
      <w:r>
        <w:rPr>
          <w:rFonts w:ascii="Arial" w:hAnsi="Arial" w:cs="Arial"/>
          <w:color w:val="231F20"/>
          <w:sz w:val="24"/>
          <w:szCs w:val="24"/>
        </w:rPr>
        <w:t>,</w:t>
      </w:r>
    </w:p>
    <w:p w:rsidR="00677232" w:rsidRDefault="00677232" w:rsidP="004F6CA9">
      <w:pPr>
        <w:pStyle w:val="Paragraphedeliste"/>
        <w:numPr>
          <w:ilvl w:val="0"/>
          <w:numId w:val="35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d</w:t>
      </w:r>
      <w:r w:rsidRPr="00677232">
        <w:rPr>
          <w:rFonts w:ascii="Arial" w:hAnsi="Arial" w:cs="Arial"/>
          <w:color w:val="231F20"/>
          <w:sz w:val="24"/>
          <w:szCs w:val="24"/>
        </w:rPr>
        <w:t>e retenir la carotte lors de la séparation des plaques</w:t>
      </w:r>
      <w:r>
        <w:rPr>
          <w:rFonts w:ascii="Arial" w:hAnsi="Arial" w:cs="Arial"/>
          <w:color w:val="231F20"/>
          <w:sz w:val="24"/>
          <w:szCs w:val="24"/>
        </w:rPr>
        <w:t>,</w:t>
      </w:r>
    </w:p>
    <w:p w:rsidR="00677232" w:rsidRDefault="00677232" w:rsidP="004F6CA9">
      <w:pPr>
        <w:pStyle w:val="Paragraphedeliste"/>
        <w:numPr>
          <w:ilvl w:val="0"/>
          <w:numId w:val="35"/>
        </w:numPr>
        <w:ind w:left="1418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d</w:t>
      </w:r>
      <w:r w:rsidRPr="00677232">
        <w:rPr>
          <w:rFonts w:ascii="Arial" w:hAnsi="Arial" w:cs="Arial"/>
          <w:color w:val="231F20"/>
          <w:sz w:val="24"/>
          <w:szCs w:val="24"/>
        </w:rPr>
        <w:t xml:space="preserve">’évents ou de </w:t>
      </w:r>
      <w:r>
        <w:rPr>
          <w:rFonts w:ascii="Arial" w:hAnsi="Arial" w:cs="Arial"/>
          <w:color w:val="231F20"/>
          <w:sz w:val="24"/>
          <w:szCs w:val="24"/>
        </w:rPr>
        <w:t>s</w:t>
      </w:r>
      <w:r w:rsidRPr="00677232">
        <w:rPr>
          <w:rFonts w:ascii="Arial" w:hAnsi="Arial" w:cs="Arial"/>
          <w:color w:val="231F20"/>
          <w:sz w:val="24"/>
          <w:szCs w:val="24"/>
        </w:rPr>
        <w:t>oupape</w:t>
      </w:r>
      <w:r>
        <w:rPr>
          <w:rFonts w:ascii="Arial" w:hAnsi="Arial" w:cs="Arial"/>
          <w:color w:val="231F20"/>
          <w:sz w:val="24"/>
          <w:szCs w:val="24"/>
        </w:rPr>
        <w:t>,</w:t>
      </w:r>
    </w:p>
    <w:p w:rsidR="00B72FC7" w:rsidRPr="009E56BA" w:rsidRDefault="00677232" w:rsidP="004F6CA9">
      <w:pPr>
        <w:pStyle w:val="Paragraphedeliste"/>
        <w:numPr>
          <w:ilvl w:val="0"/>
          <w:numId w:val="35"/>
        </w:numPr>
        <w:ind w:left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>d</w:t>
      </w:r>
      <w:r w:rsidRPr="00677232">
        <w:rPr>
          <w:rFonts w:ascii="Arial" w:hAnsi="Arial" w:cs="Arial"/>
          <w:color w:val="231F20"/>
          <w:sz w:val="24"/>
          <w:szCs w:val="24"/>
        </w:rPr>
        <w:t>’accroche lors de mouvement latéraux.</w:t>
      </w:r>
    </w:p>
    <w:p w:rsidR="009E56BA" w:rsidRPr="009E56BA" w:rsidRDefault="009E56BA" w:rsidP="004F6CA9">
      <w:pPr>
        <w:pStyle w:val="Paragraphedeliste"/>
        <w:numPr>
          <w:ilvl w:val="0"/>
          <w:numId w:val="32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9E56BA">
        <w:rPr>
          <w:rFonts w:ascii="Arial" w:hAnsi="Arial" w:cs="Arial"/>
          <w:b/>
          <w:bCs/>
          <w:color w:val="1F497D" w:themeColor="text2"/>
          <w:sz w:val="28"/>
          <w:szCs w:val="28"/>
        </w:rPr>
        <w:lastRenderedPageBreak/>
        <w:t>Solution</w:t>
      </w:r>
      <w:r w:rsidR="00A02E59">
        <w:rPr>
          <w:rFonts w:ascii="Arial" w:hAnsi="Arial" w:cs="Arial"/>
          <w:b/>
          <w:bCs/>
          <w:color w:val="1F497D" w:themeColor="text2"/>
          <w:sz w:val="28"/>
          <w:szCs w:val="28"/>
        </w:rPr>
        <w:t>s</w:t>
      </w:r>
      <w:r w:rsidRPr="009E56BA">
        <w:rPr>
          <w:rFonts w:ascii="Arial" w:hAnsi="Arial" w:cs="Arial"/>
          <w:b/>
          <w:bCs/>
          <w:color w:val="1F497D" w:themeColor="text2"/>
          <w:sz w:val="28"/>
          <w:szCs w:val="28"/>
        </w:rPr>
        <w:t xml:space="preserve"> constructives d’éjection</w:t>
      </w:r>
    </w:p>
    <w:p w:rsidR="009E56BA" w:rsidRDefault="009E56BA" w:rsidP="004F6CA9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9E56BA">
        <w:rPr>
          <w:rFonts w:ascii="Arial" w:hAnsi="Arial" w:cs="Arial"/>
          <w:b/>
          <w:bCs/>
          <w:color w:val="231F20"/>
        </w:rPr>
        <w:br/>
      </w:r>
      <w:r w:rsidRPr="009E56BA">
        <w:rPr>
          <w:rFonts w:ascii="Arial" w:hAnsi="Arial" w:cs="Arial"/>
          <w:color w:val="231F20"/>
          <w:sz w:val="24"/>
          <w:szCs w:val="24"/>
        </w:rPr>
        <w:t>Il existe plusieurs formes standards de solution d’éjection :</w:t>
      </w:r>
    </w:p>
    <w:p w:rsidR="009E56BA" w:rsidRDefault="009E56BA" w:rsidP="009E56BA">
      <w:pPr>
        <w:pStyle w:val="Paragraphedeliste"/>
        <w:jc w:val="both"/>
        <w:rPr>
          <w:rFonts w:ascii="Arial" w:hAnsi="Arial" w:cs="Arial"/>
          <w:color w:val="231F20"/>
          <w:sz w:val="24"/>
          <w:szCs w:val="24"/>
        </w:rPr>
      </w:pPr>
    </w:p>
    <w:tbl>
      <w:tblPr>
        <w:tblStyle w:val="Grilledutableau"/>
        <w:tblW w:w="0" w:type="auto"/>
        <w:tblInd w:w="720" w:type="dxa"/>
        <w:tblLook w:val="04A0"/>
      </w:tblPr>
      <w:tblGrid>
        <w:gridCol w:w="2072"/>
        <w:gridCol w:w="8196"/>
      </w:tblGrid>
      <w:tr w:rsidR="00763E40" w:rsidTr="004F6CA9">
        <w:trPr>
          <w:trHeight w:val="357"/>
        </w:trPr>
        <w:tc>
          <w:tcPr>
            <w:tcW w:w="2222" w:type="dxa"/>
            <w:vAlign w:val="center"/>
          </w:tcPr>
          <w:p w:rsidR="009E56BA" w:rsidRPr="00F9265C" w:rsidRDefault="00F9265C" w:rsidP="00F9265C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color w:val="231F20"/>
                <w:sz w:val="24"/>
                <w:szCs w:val="24"/>
              </w:rPr>
            </w:pPr>
            <w:r w:rsidRPr="00F9265C">
              <w:rPr>
                <w:rFonts w:ascii="Arial" w:hAnsi="Arial" w:cs="Arial"/>
                <w:b/>
                <w:color w:val="231F20"/>
                <w:sz w:val="24"/>
                <w:szCs w:val="24"/>
              </w:rPr>
              <w:t>Ejection</w:t>
            </w:r>
          </w:p>
        </w:tc>
        <w:tc>
          <w:tcPr>
            <w:tcW w:w="8046" w:type="dxa"/>
            <w:vAlign w:val="center"/>
          </w:tcPr>
          <w:p w:rsidR="009E56BA" w:rsidRPr="00F9265C" w:rsidRDefault="00F9265C" w:rsidP="00F9265C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color w:val="231F20"/>
                <w:sz w:val="24"/>
                <w:szCs w:val="24"/>
              </w:rPr>
            </w:pPr>
            <w:r w:rsidRPr="00F9265C">
              <w:rPr>
                <w:rFonts w:ascii="Arial" w:hAnsi="Arial" w:cs="Arial"/>
                <w:b/>
                <w:color w:val="231F20"/>
                <w:sz w:val="24"/>
                <w:szCs w:val="24"/>
              </w:rPr>
              <w:t>Dessin associé</w:t>
            </w:r>
          </w:p>
        </w:tc>
      </w:tr>
      <w:tr w:rsidR="00763E40" w:rsidTr="00F9265C">
        <w:tc>
          <w:tcPr>
            <w:tcW w:w="2222" w:type="dxa"/>
          </w:tcPr>
          <w:p w:rsidR="009E56BA" w:rsidRPr="00283790" w:rsidRDefault="009E56BA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283790">
              <w:rPr>
                <w:rFonts w:ascii="Arial" w:hAnsi="Arial" w:cs="Arial"/>
                <w:color w:val="231F20"/>
                <w:sz w:val="20"/>
                <w:szCs w:val="20"/>
              </w:rPr>
              <w:t>Ejecteurs cylindriques</w:t>
            </w:r>
          </w:p>
        </w:tc>
        <w:tc>
          <w:tcPr>
            <w:tcW w:w="8046" w:type="dxa"/>
          </w:tcPr>
          <w:p w:rsidR="00B2382F" w:rsidRDefault="00F625BB" w:rsidP="00B2382F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162425" cy="695325"/>
                  <wp:effectExtent l="19050" t="0" r="0" b="0"/>
                  <wp:docPr id="4" name="Image 3" descr="image_1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69.png"/>
                          <pic:cNvPicPr/>
                        </pic:nvPicPr>
                        <pic:blipFill>
                          <a:blip r:embed="rId10" cstate="print"/>
                          <a:srcRect t="6621" b="12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F9265C">
        <w:tc>
          <w:tcPr>
            <w:tcW w:w="2222" w:type="dxa"/>
          </w:tcPr>
          <w:p w:rsidR="009E56BA" w:rsidRPr="00283790" w:rsidRDefault="009E56BA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283790">
              <w:rPr>
                <w:rFonts w:ascii="Arial" w:hAnsi="Arial" w:cs="Arial"/>
                <w:color w:val="231F20"/>
                <w:sz w:val="20"/>
                <w:szCs w:val="20"/>
              </w:rPr>
              <w:t>Ejecteurs épaulés</w:t>
            </w:r>
          </w:p>
        </w:tc>
        <w:tc>
          <w:tcPr>
            <w:tcW w:w="8046" w:type="dxa"/>
          </w:tcPr>
          <w:p w:rsidR="009E56BA" w:rsidRDefault="00BA47D5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162425" cy="657225"/>
                  <wp:effectExtent l="19050" t="0" r="0" b="0"/>
                  <wp:docPr id="5" name="Image 4" descr="image_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0.png"/>
                          <pic:cNvPicPr/>
                        </pic:nvPicPr>
                        <pic:blipFill>
                          <a:blip r:embed="rId11" cstate="print"/>
                          <a:srcRect t="8828" b="15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F9265C">
        <w:tc>
          <w:tcPr>
            <w:tcW w:w="2222" w:type="dxa"/>
          </w:tcPr>
          <w:p w:rsidR="008752BA" w:rsidRPr="00283790" w:rsidRDefault="008752BA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283790">
              <w:rPr>
                <w:rFonts w:ascii="Arial" w:hAnsi="Arial" w:cs="Arial"/>
                <w:color w:val="231F20"/>
                <w:sz w:val="20"/>
                <w:szCs w:val="20"/>
              </w:rPr>
              <w:t>Ejecteurs à têtes coniques</w:t>
            </w:r>
          </w:p>
        </w:tc>
        <w:tc>
          <w:tcPr>
            <w:tcW w:w="8046" w:type="dxa"/>
          </w:tcPr>
          <w:p w:rsidR="008752BA" w:rsidRDefault="008752BA" w:rsidP="009E56BA">
            <w:pPr>
              <w:pStyle w:val="Paragraphedeliste"/>
              <w:ind w:left="0"/>
              <w:jc w:val="both"/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171950" cy="685800"/>
                  <wp:effectExtent l="19050" t="0" r="0" b="0"/>
                  <wp:docPr id="10" name="Image 9" descr="image_1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4.png"/>
                          <pic:cNvPicPr/>
                        </pic:nvPicPr>
                        <pic:blipFill>
                          <a:blip r:embed="rId12" cstate="print"/>
                          <a:srcRect t="8826" b="11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F9265C">
        <w:tc>
          <w:tcPr>
            <w:tcW w:w="2222" w:type="dxa"/>
          </w:tcPr>
          <w:p w:rsidR="009E56BA" w:rsidRPr="00283790" w:rsidRDefault="00F570B4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283790">
              <w:rPr>
                <w:rFonts w:ascii="Arial" w:hAnsi="Arial" w:cs="Arial"/>
                <w:color w:val="231F20"/>
                <w:sz w:val="20"/>
                <w:szCs w:val="20"/>
              </w:rPr>
              <w:t>Ejecteurs lames</w:t>
            </w:r>
          </w:p>
        </w:tc>
        <w:tc>
          <w:tcPr>
            <w:tcW w:w="8046" w:type="dxa"/>
          </w:tcPr>
          <w:p w:rsidR="009E56BA" w:rsidRDefault="00F570B4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162425" cy="695325"/>
                  <wp:effectExtent l="19050" t="0" r="0" b="0"/>
                  <wp:docPr id="6" name="Image 5" descr="image_1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1.png"/>
                          <pic:cNvPicPr/>
                        </pic:nvPicPr>
                        <pic:blipFill>
                          <a:blip r:embed="rId13" cstate="print"/>
                          <a:srcRect t="9890" b="9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F9265C">
        <w:tc>
          <w:tcPr>
            <w:tcW w:w="2222" w:type="dxa"/>
          </w:tcPr>
          <w:p w:rsidR="009E56BA" w:rsidRPr="00283790" w:rsidRDefault="00F570B4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283790">
              <w:rPr>
                <w:rFonts w:ascii="Arial" w:hAnsi="Arial" w:cs="Arial"/>
                <w:color w:val="231F20"/>
                <w:sz w:val="20"/>
                <w:szCs w:val="20"/>
              </w:rPr>
              <w:t>Ejecteurs tubulaires</w:t>
            </w:r>
          </w:p>
        </w:tc>
        <w:tc>
          <w:tcPr>
            <w:tcW w:w="8046" w:type="dxa"/>
          </w:tcPr>
          <w:p w:rsidR="00B2382F" w:rsidRDefault="00F570B4" w:rsidP="00B2382F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162425" cy="676275"/>
                  <wp:effectExtent l="19050" t="0" r="0" b="0"/>
                  <wp:docPr id="8" name="Image 7" descr="image_1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2.png"/>
                          <pic:cNvPicPr/>
                        </pic:nvPicPr>
                        <pic:blipFill>
                          <a:blip r:embed="rId14"/>
                          <a:srcRect t="11018" b="10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F9265C">
        <w:tc>
          <w:tcPr>
            <w:tcW w:w="2222" w:type="dxa"/>
          </w:tcPr>
          <w:p w:rsidR="008752BA" w:rsidRPr="00283790" w:rsidRDefault="008752BA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283790">
              <w:rPr>
                <w:rFonts w:ascii="Arial" w:hAnsi="Arial" w:cs="Arial"/>
                <w:color w:val="231F20"/>
                <w:sz w:val="20"/>
                <w:szCs w:val="20"/>
              </w:rPr>
              <w:t>Ejecteurs en forme</w:t>
            </w:r>
          </w:p>
        </w:tc>
        <w:tc>
          <w:tcPr>
            <w:tcW w:w="8046" w:type="dxa"/>
          </w:tcPr>
          <w:p w:rsidR="008752BA" w:rsidRDefault="008752BA" w:rsidP="009E56BA">
            <w:pPr>
              <w:pStyle w:val="Paragraphedeliste"/>
              <w:ind w:left="0"/>
              <w:jc w:val="both"/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162425" cy="666750"/>
                  <wp:effectExtent l="19050" t="0" r="0" b="0"/>
                  <wp:docPr id="9" name="Image 8" descr="image_1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3.png"/>
                          <pic:cNvPicPr/>
                        </pic:nvPicPr>
                        <pic:blipFill>
                          <a:blip r:embed="rId15" cstate="print"/>
                          <a:srcRect t="11034" b="11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F9265C">
        <w:tc>
          <w:tcPr>
            <w:tcW w:w="2222" w:type="dxa"/>
          </w:tcPr>
          <w:p w:rsidR="00283790" w:rsidRPr="00283790" w:rsidRDefault="00283790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283790">
              <w:rPr>
                <w:rFonts w:ascii="Arial" w:hAnsi="Arial" w:cs="Arial"/>
                <w:color w:val="231F20"/>
                <w:sz w:val="20"/>
                <w:szCs w:val="20"/>
              </w:rPr>
              <w:t>Ejection par plaques dévétisseuse</w:t>
            </w:r>
            <w:r w:rsidR="00CB4AB5">
              <w:rPr>
                <w:rFonts w:ascii="Arial" w:hAnsi="Arial" w:cs="Arial"/>
                <w:color w:val="231F20"/>
                <w:sz w:val="20"/>
                <w:szCs w:val="20"/>
              </w:rPr>
              <w:t>s</w:t>
            </w:r>
          </w:p>
        </w:tc>
        <w:tc>
          <w:tcPr>
            <w:tcW w:w="8046" w:type="dxa"/>
          </w:tcPr>
          <w:p w:rsidR="00283790" w:rsidRDefault="00670773" w:rsidP="009E56BA">
            <w:pPr>
              <w:pStyle w:val="Paragraphedeliste"/>
              <w:ind w:left="0"/>
              <w:jc w:val="both"/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438650" cy="2346269"/>
                  <wp:effectExtent l="0" t="0" r="0" b="0"/>
                  <wp:docPr id="2" name="Image 1" descr="image_1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5.png"/>
                          <pic:cNvPicPr/>
                        </pic:nvPicPr>
                        <pic:blipFill>
                          <a:blip r:embed="rId16"/>
                          <a:srcRect l="4372" t="6229" r="3279" b="5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34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F9265C">
        <w:tc>
          <w:tcPr>
            <w:tcW w:w="2222" w:type="dxa"/>
          </w:tcPr>
          <w:p w:rsidR="00283790" w:rsidRPr="00283790" w:rsidRDefault="00387905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color w:val="231F20"/>
                <w:sz w:val="20"/>
                <w:szCs w:val="20"/>
              </w:rPr>
              <w:t>Ejection par air</w:t>
            </w:r>
          </w:p>
        </w:tc>
        <w:tc>
          <w:tcPr>
            <w:tcW w:w="8046" w:type="dxa"/>
          </w:tcPr>
          <w:p w:rsidR="00283790" w:rsidRDefault="00387905" w:rsidP="009E56BA">
            <w:pPr>
              <w:pStyle w:val="Paragraphedeliste"/>
              <w:ind w:left="0"/>
              <w:jc w:val="both"/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705350" cy="1602016"/>
                  <wp:effectExtent l="0" t="0" r="0" b="0"/>
                  <wp:docPr id="7" name="Image 6" descr="image_1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6.png"/>
                          <pic:cNvPicPr/>
                        </pic:nvPicPr>
                        <pic:blipFill>
                          <a:blip r:embed="rId17"/>
                          <a:srcRect l="4598" t="11538" r="4508" b="4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1602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4CF" w:rsidTr="00F9265C">
        <w:tc>
          <w:tcPr>
            <w:tcW w:w="2222" w:type="dxa"/>
          </w:tcPr>
          <w:p w:rsidR="00CD54CF" w:rsidRDefault="00CD54CF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color w:val="231F20"/>
                <w:sz w:val="20"/>
                <w:szCs w:val="20"/>
              </w:rPr>
              <w:lastRenderedPageBreak/>
              <w:t>Ejection avec contre dépouille</w:t>
            </w:r>
          </w:p>
        </w:tc>
        <w:tc>
          <w:tcPr>
            <w:tcW w:w="8046" w:type="dxa"/>
          </w:tcPr>
          <w:p w:rsidR="00CD54CF" w:rsidRDefault="00741248" w:rsidP="009E56BA">
            <w:pPr>
              <w:pStyle w:val="Paragraphedeliste"/>
              <w:ind w:left="0"/>
              <w:jc w:val="both"/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835627" cy="2457450"/>
                  <wp:effectExtent l="0" t="0" r="3073" b="0"/>
                  <wp:docPr id="13" name="Image 12" descr="image_1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7.png"/>
                          <pic:cNvPicPr/>
                        </pic:nvPicPr>
                        <pic:blipFill>
                          <a:blip r:embed="rId18"/>
                          <a:srcRect l="3083" r="2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627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1D6" w:rsidTr="0004264B">
        <w:trPr>
          <w:trHeight w:val="5330"/>
        </w:trPr>
        <w:tc>
          <w:tcPr>
            <w:tcW w:w="2222" w:type="dxa"/>
          </w:tcPr>
          <w:p w:rsidR="00B111D6" w:rsidRDefault="00D839A4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color w:val="231F20"/>
                <w:sz w:val="20"/>
                <w:szCs w:val="20"/>
              </w:rPr>
              <w:t>Ejection avec cale montante</w:t>
            </w:r>
          </w:p>
        </w:tc>
        <w:tc>
          <w:tcPr>
            <w:tcW w:w="8046" w:type="dxa"/>
            <w:vAlign w:val="center"/>
          </w:tcPr>
          <w:p w:rsidR="00B111D6" w:rsidRDefault="00B111D6" w:rsidP="009E56BA">
            <w:pPr>
              <w:pStyle w:val="Paragraphedeliste"/>
              <w:ind w:left="0"/>
              <w:jc w:val="both"/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4953000" cy="3207489"/>
                  <wp:effectExtent l="19050" t="0" r="0" b="0"/>
                  <wp:docPr id="15" name="Image 14" descr="image_1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8.png"/>
                          <pic:cNvPicPr/>
                        </pic:nvPicPr>
                        <pic:blipFill>
                          <a:blip r:embed="rId19"/>
                          <a:srcRect l="1868" r="3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716" cy="320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E40" w:rsidTr="0004264B">
        <w:trPr>
          <w:trHeight w:val="5387"/>
        </w:trPr>
        <w:tc>
          <w:tcPr>
            <w:tcW w:w="2222" w:type="dxa"/>
          </w:tcPr>
          <w:p w:rsidR="0004264B" w:rsidRDefault="00F2605A" w:rsidP="009E56BA">
            <w:pPr>
              <w:pStyle w:val="Paragraphedeliste"/>
              <w:ind w:left="0"/>
              <w:jc w:val="both"/>
              <w:rPr>
                <w:rFonts w:ascii="Arial" w:hAnsi="Arial" w:cs="Arial"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color w:val="231F20"/>
                <w:sz w:val="20"/>
                <w:szCs w:val="20"/>
              </w:rPr>
              <w:t>Ejection par devissage</w:t>
            </w:r>
          </w:p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Pr="0004264B" w:rsidRDefault="0004264B" w:rsidP="0004264B"/>
          <w:p w:rsidR="0004264B" w:rsidRDefault="0004264B" w:rsidP="0004264B"/>
          <w:p w:rsidR="00763E40" w:rsidRPr="0004264B" w:rsidRDefault="00763E40" w:rsidP="0004264B">
            <w:pPr>
              <w:jc w:val="right"/>
            </w:pPr>
          </w:p>
        </w:tc>
        <w:tc>
          <w:tcPr>
            <w:tcW w:w="8046" w:type="dxa"/>
            <w:vAlign w:val="center"/>
          </w:tcPr>
          <w:p w:rsidR="00763E40" w:rsidRDefault="00763E40" w:rsidP="009E56BA">
            <w:pPr>
              <w:pStyle w:val="Paragraphedeliste"/>
              <w:ind w:left="0"/>
              <w:jc w:val="both"/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color w:val="231F20"/>
                <w:sz w:val="24"/>
                <w:szCs w:val="24"/>
                <w:lang w:eastAsia="fr-FR"/>
              </w:rPr>
              <w:drawing>
                <wp:inline distT="0" distB="0" distL="0" distR="0">
                  <wp:extent cx="5040350" cy="3228975"/>
                  <wp:effectExtent l="19050" t="0" r="7900" b="0"/>
                  <wp:docPr id="16" name="Image 15" descr="image_1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7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890" cy="32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56BA" w:rsidRDefault="009E56BA" w:rsidP="009E56BA">
      <w:pPr>
        <w:pStyle w:val="Paragraphedeliste"/>
        <w:jc w:val="both"/>
        <w:rPr>
          <w:rFonts w:ascii="Arial" w:hAnsi="Arial" w:cs="Arial"/>
          <w:color w:val="231F20"/>
          <w:sz w:val="24"/>
          <w:szCs w:val="24"/>
        </w:rPr>
      </w:pPr>
    </w:p>
    <w:p w:rsidR="00741248" w:rsidRPr="004B2D86" w:rsidRDefault="00741248" w:rsidP="004F6CA9">
      <w:pPr>
        <w:pStyle w:val="Paragraphedeliste"/>
        <w:numPr>
          <w:ilvl w:val="0"/>
          <w:numId w:val="32"/>
        </w:numPr>
        <w:pBdr>
          <w:bottom w:val="single" w:sz="18" w:space="1" w:color="1F497D" w:themeColor="text2"/>
        </w:pBdr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4B2D86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Caractéristiques d’un système d’éjection</w:t>
      </w:r>
    </w:p>
    <w:p w:rsidR="00F2605A" w:rsidRPr="00741248" w:rsidRDefault="00F2605A" w:rsidP="00741248">
      <w:pPr>
        <w:shd w:val="clear" w:color="auto" w:fill="FFFFFF"/>
        <w:rPr>
          <w:rFonts w:ascii="Arial" w:eastAsia="Times New Roman" w:hAnsi="Arial" w:cs="Arial"/>
          <w:b/>
          <w:sz w:val="25"/>
          <w:szCs w:val="25"/>
          <w:lang w:eastAsia="fr-FR"/>
        </w:rPr>
      </w:pPr>
    </w:p>
    <w:p w:rsidR="00741248" w:rsidRPr="004B2D86" w:rsidRDefault="00741248" w:rsidP="004F6CA9">
      <w:pPr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4B2D86">
        <w:rPr>
          <w:rFonts w:ascii="Arial" w:eastAsia="Times New Roman" w:hAnsi="Arial" w:cs="Arial"/>
          <w:sz w:val="24"/>
          <w:szCs w:val="24"/>
          <w:lang w:eastAsia="fr-FR"/>
        </w:rPr>
        <w:t>En fonction de la forme, le nombre ainsi que des spécifications des cahiers des charges, o</w:t>
      </w:r>
      <w:r w:rsidR="00F9265C" w:rsidRPr="004B2D86">
        <w:rPr>
          <w:rFonts w:ascii="Arial" w:eastAsia="Times New Roman" w:hAnsi="Arial" w:cs="Arial"/>
          <w:sz w:val="24"/>
          <w:szCs w:val="24"/>
          <w:lang w:eastAsia="fr-FR"/>
        </w:rPr>
        <w:t>n choisi</w:t>
      </w:r>
      <w:r w:rsidR="00F2605A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un type d’éjection selon :</w:t>
      </w:r>
    </w:p>
    <w:p w:rsidR="00827D23" w:rsidRPr="004B2D86" w:rsidRDefault="00827D23" w:rsidP="00F2605A">
      <w:pPr>
        <w:shd w:val="clear" w:color="auto" w:fill="FFFFFF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741248" w:rsidRPr="004B2D86" w:rsidRDefault="00741248" w:rsidP="004B2D86">
      <w:pPr>
        <w:pStyle w:val="Paragraphedeliste"/>
        <w:numPr>
          <w:ilvl w:val="0"/>
          <w:numId w:val="37"/>
        </w:numPr>
        <w:shd w:val="clear" w:color="auto" w:fill="FFFFFF"/>
        <w:ind w:left="113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f</w:t>
      </w:r>
      <w:r w:rsidR="004B2D86"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orme des éjecteurs :</w:t>
      </w:r>
      <w:r w:rsidR="004B2D86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O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>n favorise la forme circulaire autant que possible (facilité d’usinage)</w:t>
      </w:r>
      <w:r w:rsidR="00827D23" w:rsidRPr="004B2D86">
        <w:rPr>
          <w:rFonts w:ascii="Arial" w:eastAsia="Times New Roman" w:hAnsi="Arial" w:cs="Arial"/>
          <w:sz w:val="24"/>
          <w:szCs w:val="24"/>
          <w:lang w:eastAsia="fr-FR"/>
        </w:rPr>
        <w:t>.</w:t>
      </w:r>
      <w:r w:rsidR="004B2D8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827D23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On utilise des éjecteurs à 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lame si l’appui se trouve sur un rebord ou à l’extrémité d’une nervure ou bien tubulaire si </w:t>
      </w:r>
      <w:r w:rsidR="00827D23" w:rsidRPr="004B2D86">
        <w:rPr>
          <w:rFonts w:ascii="Arial" w:eastAsia="Times New Roman" w:hAnsi="Arial" w:cs="Arial"/>
          <w:sz w:val="24"/>
          <w:szCs w:val="24"/>
          <w:lang w:eastAsia="fr-FR"/>
        </w:rPr>
        <w:t>on ait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en présence d’une forme circulaire creuse à démouler.</w:t>
      </w:r>
    </w:p>
    <w:p w:rsidR="00827D23" w:rsidRPr="004B2D86" w:rsidRDefault="00827D23" w:rsidP="004B2D86">
      <w:pPr>
        <w:shd w:val="clear" w:color="auto" w:fill="FFFFFF"/>
        <w:ind w:left="39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741248" w:rsidRPr="004B2D86" w:rsidRDefault="00741248" w:rsidP="004B2D86">
      <w:pPr>
        <w:pStyle w:val="Paragraphedeliste"/>
        <w:numPr>
          <w:ilvl w:val="0"/>
          <w:numId w:val="37"/>
        </w:numPr>
        <w:shd w:val="clear" w:color="auto" w:fill="FFFFFF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Le nombre des éjecteurs</w:t>
      </w:r>
      <w:r w:rsidR="004B2D86"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 :</w:t>
      </w:r>
      <w:r w:rsidR="004B2D86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L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>e plus grands nombres possibles</w:t>
      </w:r>
      <w:r w:rsidR="001910C4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>afin d’assurer une extraction sans problème, mais tout en essayant de réduire le coût d’outillage</w:t>
      </w:r>
      <w:r w:rsidR="001910C4" w:rsidRPr="004B2D86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741248" w:rsidRPr="004B2D86" w:rsidRDefault="00741248" w:rsidP="004B2D86">
      <w:pPr>
        <w:shd w:val="clear" w:color="auto" w:fill="FFFFFF"/>
        <w:ind w:left="39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741248" w:rsidRPr="004B2D86" w:rsidRDefault="00741248" w:rsidP="004B2D86">
      <w:pPr>
        <w:pStyle w:val="Paragraphedeliste"/>
        <w:numPr>
          <w:ilvl w:val="0"/>
          <w:numId w:val="37"/>
        </w:numPr>
        <w:shd w:val="clear" w:color="auto" w:fill="FFFFFF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Le positionnement des éjecteurs</w:t>
      </w:r>
      <w:r w:rsidR="004B2D86"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 :</w:t>
      </w:r>
      <w:r w:rsidR="004B2D86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>On essaye de les placer sur des surfaces non visibles et non fonctionnelles à proximité des endroits ou l’empreinte est profonde (nervure, bossage, rebord...)</w:t>
      </w:r>
      <w:r w:rsidR="001910C4" w:rsidRPr="004B2D86">
        <w:rPr>
          <w:rFonts w:ascii="Arial" w:eastAsia="Times New Roman" w:hAnsi="Arial" w:cs="Arial"/>
          <w:sz w:val="24"/>
          <w:szCs w:val="24"/>
          <w:lang w:eastAsia="fr-FR"/>
        </w:rPr>
        <w:t>, o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>u encore, à proximité immédiate des contre-dépouilles ou des surface</w:t>
      </w:r>
      <w:r w:rsidR="001910C4" w:rsidRPr="004B2D86">
        <w:rPr>
          <w:rFonts w:ascii="Arial" w:eastAsia="Times New Roman" w:hAnsi="Arial" w:cs="Arial"/>
          <w:sz w:val="24"/>
          <w:szCs w:val="24"/>
          <w:lang w:eastAsia="fr-FR"/>
        </w:rPr>
        <w:t>s ayant des dépouilles faibles, p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>roche des seuils sous-marins</w:t>
      </w:r>
      <w:r w:rsidR="001910C4" w:rsidRPr="004B2D86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1910C4" w:rsidRPr="004B2D86" w:rsidRDefault="001910C4" w:rsidP="004B2D86">
      <w:pPr>
        <w:shd w:val="clear" w:color="auto" w:fill="FFFFFF"/>
        <w:ind w:left="39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74C2C" w:rsidRPr="004B2D86" w:rsidRDefault="00741248" w:rsidP="004B2D86">
      <w:pPr>
        <w:pStyle w:val="Paragraphedeliste"/>
        <w:numPr>
          <w:ilvl w:val="0"/>
          <w:numId w:val="37"/>
        </w:numPr>
        <w:shd w:val="clear" w:color="auto" w:fill="FFFFFF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La longueur des éjecteurs</w:t>
      </w:r>
      <w:r w:rsidR="004B2D86"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 :</w:t>
      </w:r>
      <w:r w:rsidR="004B2D86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>Chaque éjecteur est ajusté individuellement par rapport à la surface de l’empreinte</w:t>
      </w:r>
      <w:r w:rsidR="00874C2C"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874C2C" w:rsidRPr="004B2D86" w:rsidRDefault="00874C2C" w:rsidP="004B2D86">
      <w:pPr>
        <w:shd w:val="clear" w:color="auto" w:fill="FFFFFF"/>
        <w:ind w:left="39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741248" w:rsidRPr="004B2D86" w:rsidRDefault="004B2D86" w:rsidP="004B2D86">
      <w:pPr>
        <w:pStyle w:val="Paragraphedeliste"/>
        <w:numPr>
          <w:ilvl w:val="0"/>
          <w:numId w:val="37"/>
        </w:numPr>
        <w:shd w:val="clear" w:color="auto" w:fill="FFFFFF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4B2D86">
        <w:rPr>
          <w:rFonts w:ascii="Arial" w:eastAsia="Times New Roman" w:hAnsi="Arial" w:cs="Arial"/>
          <w:b/>
          <w:sz w:val="24"/>
          <w:szCs w:val="24"/>
          <w:lang w:eastAsia="fr-FR"/>
        </w:rPr>
        <w:t>La course d’éjection:</w:t>
      </w:r>
      <w:r w:rsidRPr="004B2D8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741248" w:rsidRPr="004B2D86">
        <w:rPr>
          <w:rFonts w:ascii="Arial" w:eastAsia="Times New Roman" w:hAnsi="Arial" w:cs="Arial"/>
          <w:sz w:val="24"/>
          <w:szCs w:val="24"/>
          <w:lang w:eastAsia="fr-FR"/>
        </w:rPr>
        <w:t>Elle sera au minimum égale à la profondeur maxi de l’empreinte à démouler ou de la longueur du noyau</w:t>
      </w:r>
      <w:r w:rsidR="00874C2C" w:rsidRPr="004B2D86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F2605A" w:rsidRPr="00741248" w:rsidRDefault="00F2605A" w:rsidP="004C6A1F">
      <w:pPr>
        <w:rPr>
          <w:rFonts w:ascii="Arial" w:eastAsia="Times New Roman" w:hAnsi="Arial" w:cs="Arial"/>
          <w:sz w:val="23"/>
          <w:szCs w:val="23"/>
          <w:lang w:eastAsia="fr-FR"/>
        </w:rPr>
      </w:pPr>
    </w:p>
    <w:p w:rsidR="00741248" w:rsidRDefault="00741248" w:rsidP="004F6CA9">
      <w:pPr>
        <w:pStyle w:val="Paragraphedeliste"/>
        <w:numPr>
          <w:ilvl w:val="0"/>
          <w:numId w:val="32"/>
        </w:numPr>
        <w:pBdr>
          <w:bottom w:val="single" w:sz="18" w:space="1" w:color="1F497D" w:themeColor="text2"/>
        </w:pBdr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4B2D86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La </w:t>
      </w:r>
      <w:r w:rsidRPr="004F6CA9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sécurité d’éjection</w:t>
      </w:r>
    </w:p>
    <w:p w:rsidR="004C6A1F" w:rsidRPr="009A682F" w:rsidRDefault="004C6A1F" w:rsidP="009A682F">
      <w:pPr>
        <w:pStyle w:val="Paragraphedeliste"/>
        <w:shd w:val="clear" w:color="auto" w:fill="FFFFFF"/>
        <w:ind w:left="397"/>
        <w:rPr>
          <w:rFonts w:ascii="Arial" w:eastAsia="Times New Roman" w:hAnsi="Arial" w:cs="Arial"/>
          <w:b/>
          <w:color w:val="1F497D" w:themeColor="text2"/>
          <w:sz w:val="24"/>
          <w:szCs w:val="24"/>
          <w:lang w:eastAsia="fr-FR"/>
        </w:rPr>
      </w:pPr>
    </w:p>
    <w:p w:rsidR="004C6A1F" w:rsidRPr="009A682F" w:rsidRDefault="004C6A1F" w:rsidP="004F6CA9">
      <w:pPr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9A682F">
        <w:rPr>
          <w:rFonts w:ascii="Arial" w:eastAsia="Times New Roman" w:hAnsi="Arial" w:cs="Arial"/>
          <w:sz w:val="24"/>
          <w:szCs w:val="24"/>
          <w:lang w:eastAsia="fr-FR"/>
        </w:rPr>
        <w:t>Afin d’éviter toute détérioration de l’outillage, il est impératif qu’à la fermeture du moule le dispositif d’éjection soit rentré. Les systèmes permettant le retour de la batterie d’éjection sont:</w:t>
      </w:r>
    </w:p>
    <w:p w:rsidR="004C6A1F" w:rsidRPr="009A682F" w:rsidRDefault="009A682F" w:rsidP="004F6CA9">
      <w:pPr>
        <w:pStyle w:val="Paragraphedeliste"/>
        <w:numPr>
          <w:ilvl w:val="0"/>
          <w:numId w:val="38"/>
        </w:numPr>
        <w:shd w:val="clear" w:color="auto" w:fill="FFFFFF"/>
        <w:ind w:left="113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l</w:t>
      </w:r>
      <w:r w:rsidR="004C6A1F" w:rsidRPr="009A682F">
        <w:rPr>
          <w:rFonts w:ascii="Arial" w:eastAsia="Times New Roman" w:hAnsi="Arial" w:cs="Arial"/>
          <w:sz w:val="24"/>
          <w:szCs w:val="24"/>
          <w:lang w:eastAsia="fr-FR"/>
        </w:rPr>
        <w:t>es ressorts,</w:t>
      </w:r>
    </w:p>
    <w:p w:rsidR="004C6A1F" w:rsidRPr="009A682F" w:rsidRDefault="009A682F" w:rsidP="004F6CA9">
      <w:pPr>
        <w:pStyle w:val="Paragraphedeliste"/>
        <w:numPr>
          <w:ilvl w:val="0"/>
          <w:numId w:val="38"/>
        </w:numPr>
        <w:shd w:val="clear" w:color="auto" w:fill="FFFFFF"/>
        <w:ind w:left="113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l</w:t>
      </w:r>
      <w:r w:rsidR="004C6A1F" w:rsidRPr="009A682F">
        <w:rPr>
          <w:rFonts w:ascii="Arial" w:eastAsia="Times New Roman" w:hAnsi="Arial" w:cs="Arial"/>
          <w:sz w:val="24"/>
          <w:szCs w:val="24"/>
          <w:lang w:eastAsia="fr-FR"/>
        </w:rPr>
        <w:t>es vérins,</w:t>
      </w:r>
    </w:p>
    <w:p w:rsidR="009A682F" w:rsidRDefault="009A682F" w:rsidP="004F6CA9">
      <w:pPr>
        <w:pStyle w:val="Paragraphedeliste"/>
        <w:numPr>
          <w:ilvl w:val="0"/>
          <w:numId w:val="38"/>
        </w:numPr>
        <w:shd w:val="clear" w:color="auto" w:fill="FFFFFF"/>
        <w:ind w:left="113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l</w:t>
      </w:r>
      <w:r w:rsidR="004C6A1F" w:rsidRPr="009A682F">
        <w:rPr>
          <w:rFonts w:ascii="Arial" w:eastAsia="Times New Roman" w:hAnsi="Arial" w:cs="Arial"/>
          <w:sz w:val="24"/>
          <w:szCs w:val="24"/>
          <w:lang w:eastAsia="fr-FR"/>
        </w:rPr>
        <w:t>es éjecteurs de remise à zéro</w:t>
      </w:r>
      <w:r>
        <w:rPr>
          <w:rFonts w:ascii="Arial" w:eastAsia="Times New Roman" w:hAnsi="Arial" w:cs="Arial"/>
          <w:sz w:val="24"/>
          <w:szCs w:val="24"/>
          <w:lang w:eastAsia="fr-FR"/>
        </w:rPr>
        <w:t>,</w:t>
      </w:r>
    </w:p>
    <w:p w:rsidR="004C6A1F" w:rsidRPr="009A682F" w:rsidRDefault="009A682F" w:rsidP="004F6CA9">
      <w:pPr>
        <w:pStyle w:val="Paragraphedeliste"/>
        <w:numPr>
          <w:ilvl w:val="0"/>
          <w:numId w:val="38"/>
        </w:numPr>
        <w:shd w:val="clear" w:color="auto" w:fill="FFFFFF"/>
        <w:ind w:left="113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EC2B37">
        <w:rPr>
          <w:rFonts w:ascii="Arial" w:eastAsia="Times New Roman" w:hAnsi="Arial" w:cs="Arial"/>
          <w:sz w:val="24"/>
          <w:szCs w:val="24"/>
          <w:lang w:eastAsia="fr-FR"/>
        </w:rPr>
        <w:t>…</w:t>
      </w:r>
      <w:r w:rsidR="004C6A1F" w:rsidRPr="00EC2B37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sectPr w:rsidR="004C6A1F" w:rsidRPr="009A682F" w:rsidSect="003D1AA9">
      <w:footerReference w:type="default" r:id="rId21"/>
      <w:headerReference w:type="first" r:id="rId22"/>
      <w:footerReference w:type="first" r:id="rId23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4349" w:rsidRDefault="00A64349" w:rsidP="00964160">
      <w:r>
        <w:separator/>
      </w:r>
    </w:p>
  </w:endnote>
  <w:endnote w:type="continuationSeparator" w:id="1">
    <w:p w:rsidR="00A64349" w:rsidRDefault="00A64349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D4E" w:rsidRDefault="005D650F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061AA" w:rsidRDefault="002061AA" w:rsidP="002061AA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le_moule_fonction_ejection</w:t>
                </w:r>
              </w:p>
              <w:p w:rsidR="002061AA" w:rsidRDefault="002061AA" w:rsidP="002061AA"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31D4E" w:rsidRDefault="00A31D4E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31D4E" w:rsidRDefault="005D650F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D5A2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D5A2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31D4E" w:rsidRPr="00054952" w:rsidRDefault="00A31D4E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31D4E" w:rsidRPr="00DD0717" w:rsidRDefault="00A31D4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31D4E" w:rsidRPr="00DD0717" w:rsidRDefault="00A31D4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31D4E" w:rsidRPr="00DD0717" w:rsidRDefault="00A31D4E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31D4E" w:rsidRDefault="00A31D4E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D4E" w:rsidRDefault="005D650F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61AA" w:rsidRDefault="002061AA" w:rsidP="002061AA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le_moule_fonction_ejection</w:t>
                </w:r>
              </w:p>
              <w:p w:rsidR="00A31D4E" w:rsidRDefault="002061AA" w:rsidP="002061AA"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31D4E" w:rsidRPr="00DD0717" w:rsidRDefault="00A31D4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31D4E" w:rsidRPr="00DD0717" w:rsidRDefault="00A31D4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31D4E" w:rsidRPr="00DD0717" w:rsidRDefault="00A31D4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31D4E" w:rsidRDefault="005D650F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D5A2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D5A2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31D4E" w:rsidRPr="00054952" w:rsidRDefault="00A31D4E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31D4E" w:rsidRDefault="00A31D4E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4349" w:rsidRDefault="00A64349" w:rsidP="00964160">
      <w:r>
        <w:separator/>
      </w:r>
    </w:p>
  </w:footnote>
  <w:footnote w:type="continuationSeparator" w:id="1">
    <w:p w:rsidR="00A64349" w:rsidRDefault="00A64349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D4E" w:rsidRDefault="005D650F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A31D4E" w:rsidRDefault="00A31D4E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moule</w:t>
                </w:r>
              </w:p>
              <w:p w:rsidR="00A31D4E" w:rsidRPr="0062046F" w:rsidRDefault="00A31D4E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Fonction </w:t>
                </w:r>
                <w:r w:rsidR="0075143B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éjection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A31D4E" w:rsidRDefault="004D5A22" w:rsidP="000172C6">
                <w:pPr>
                  <w:jc w:val="center"/>
                </w:pPr>
                <w:r w:rsidRPr="004D5A22">
                  <w:drawing>
                    <wp:inline distT="0" distB="0" distL="0" distR="0">
                      <wp:extent cx="1440000" cy="845419"/>
                      <wp:effectExtent l="19050" t="0" r="7800" b="0"/>
                      <wp:docPr id="11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31D4E" w:rsidRDefault="00A31D4E" w:rsidP="000172C6"/>
  <w:p w:rsidR="00A31D4E" w:rsidRDefault="00A31D4E" w:rsidP="000172C6"/>
  <w:p w:rsidR="00A31D4E" w:rsidRDefault="005D650F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31D4E" w:rsidRPr="0062046F" w:rsidRDefault="00A31D4E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76D36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07B851F7"/>
    <w:multiLevelType w:val="multilevel"/>
    <w:tmpl w:val="040C001F"/>
    <w:numStyleLink w:val="Style2"/>
  </w:abstractNum>
  <w:abstractNum w:abstractNumId="2">
    <w:nsid w:val="0B2836CD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0FC65E7F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14532D3"/>
    <w:multiLevelType w:val="hybridMultilevel"/>
    <w:tmpl w:val="F7120502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39A243F"/>
    <w:multiLevelType w:val="hybridMultilevel"/>
    <w:tmpl w:val="8E14FEF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19B60615"/>
    <w:multiLevelType w:val="hybridMultilevel"/>
    <w:tmpl w:val="011AB07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A241321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23860E7C"/>
    <w:multiLevelType w:val="hybridMultilevel"/>
    <w:tmpl w:val="B862FA42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>
    <w:nsid w:val="2ED97C76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2F04779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02E2368"/>
    <w:multiLevelType w:val="hybridMultilevel"/>
    <w:tmpl w:val="0ACCAF22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>
    <w:nsid w:val="396465FD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>
    <w:nsid w:val="3A080C5B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E045516"/>
    <w:multiLevelType w:val="hybridMultilevel"/>
    <w:tmpl w:val="E132E57E"/>
    <w:lvl w:ilvl="0" w:tplc="FC109A36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>
    <w:nsid w:val="3EF219E2"/>
    <w:multiLevelType w:val="multilevel"/>
    <w:tmpl w:val="040C001F"/>
    <w:numStyleLink w:val="Style2"/>
  </w:abstractNum>
  <w:abstractNum w:abstractNumId="17">
    <w:nsid w:val="41982E17"/>
    <w:multiLevelType w:val="multilevel"/>
    <w:tmpl w:val="040C001F"/>
    <w:numStyleLink w:val="Style2"/>
  </w:abstractNum>
  <w:abstractNum w:abstractNumId="18">
    <w:nsid w:val="461D06A4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>
    <w:nsid w:val="47F127E3"/>
    <w:multiLevelType w:val="hybridMultilevel"/>
    <w:tmpl w:val="52B44450"/>
    <w:lvl w:ilvl="0" w:tplc="7AC44390"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>
    <w:nsid w:val="48261ED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CC5784A"/>
    <w:multiLevelType w:val="hybridMultilevel"/>
    <w:tmpl w:val="E708E420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2">
    <w:nsid w:val="4CD003CC"/>
    <w:multiLevelType w:val="hybridMultilevel"/>
    <w:tmpl w:val="1FF6687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>
    <w:nsid w:val="4EA375D7"/>
    <w:multiLevelType w:val="multilevel"/>
    <w:tmpl w:val="040C001F"/>
    <w:numStyleLink w:val="Style2"/>
  </w:abstractNum>
  <w:abstractNum w:abstractNumId="24">
    <w:nsid w:val="4ECD4332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>
    <w:nsid w:val="4F46782E"/>
    <w:multiLevelType w:val="multilevel"/>
    <w:tmpl w:val="040C001F"/>
    <w:numStyleLink w:val="Style2"/>
  </w:abstractNum>
  <w:abstractNum w:abstractNumId="26">
    <w:nsid w:val="513B0316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>
    <w:nsid w:val="58225D3D"/>
    <w:multiLevelType w:val="hybridMultilevel"/>
    <w:tmpl w:val="6C6E3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AA6950"/>
    <w:multiLevelType w:val="multilevel"/>
    <w:tmpl w:val="CE52C53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63EE7A90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0">
    <w:nsid w:val="65C760F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69ED70CB"/>
    <w:multiLevelType w:val="multilevel"/>
    <w:tmpl w:val="040C001F"/>
    <w:numStyleLink w:val="Style2"/>
  </w:abstractNum>
  <w:abstractNum w:abstractNumId="33">
    <w:nsid w:val="6A26097B"/>
    <w:multiLevelType w:val="hybridMultilevel"/>
    <w:tmpl w:val="CC2409AA"/>
    <w:lvl w:ilvl="0" w:tplc="040C0001">
      <w:start w:val="1"/>
      <w:numFmt w:val="bullet"/>
      <w:lvlText w:val=""/>
      <w:lvlJc w:val="left"/>
      <w:pPr>
        <w:ind w:left="21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7" w:hanging="360"/>
      </w:pPr>
      <w:rPr>
        <w:rFonts w:ascii="Wingdings" w:hAnsi="Wingdings" w:hint="default"/>
      </w:rPr>
    </w:lvl>
  </w:abstractNum>
  <w:abstractNum w:abstractNumId="34">
    <w:nsid w:val="6CF36434"/>
    <w:multiLevelType w:val="hybridMultilevel"/>
    <w:tmpl w:val="C158E78A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>
    <w:nsid w:val="71825230"/>
    <w:multiLevelType w:val="multilevel"/>
    <w:tmpl w:val="040C001F"/>
    <w:numStyleLink w:val="Style2"/>
  </w:abstractNum>
  <w:abstractNum w:abstractNumId="36">
    <w:nsid w:val="74813991"/>
    <w:multiLevelType w:val="hybridMultilevel"/>
    <w:tmpl w:val="40E05588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7">
    <w:nsid w:val="77ED204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1"/>
  </w:num>
  <w:num w:numId="2">
    <w:abstractNumId w:val="14"/>
  </w:num>
  <w:num w:numId="3">
    <w:abstractNumId w:val="2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7"/>
  </w:num>
  <w:num w:numId="5">
    <w:abstractNumId w:val="4"/>
  </w:num>
  <w:num w:numId="6">
    <w:abstractNumId w:val="23"/>
  </w:num>
  <w:num w:numId="7">
    <w:abstractNumId w:val="10"/>
  </w:num>
  <w:num w:numId="8">
    <w:abstractNumId w:val="20"/>
  </w:num>
  <w:num w:numId="9">
    <w:abstractNumId w:val="18"/>
  </w:num>
  <w:num w:numId="10">
    <w:abstractNumId w:val="29"/>
  </w:num>
  <w:num w:numId="11">
    <w:abstractNumId w:val="9"/>
  </w:num>
  <w:num w:numId="12">
    <w:abstractNumId w:val="2"/>
  </w:num>
  <w:num w:numId="13">
    <w:abstractNumId w:val="3"/>
  </w:num>
  <w:num w:numId="14">
    <w:abstractNumId w:val="26"/>
  </w:num>
  <w:num w:numId="15">
    <w:abstractNumId w:val="0"/>
  </w:num>
  <w:num w:numId="16">
    <w:abstractNumId w:val="13"/>
  </w:num>
  <w:num w:numId="17">
    <w:abstractNumId w:val="12"/>
  </w:num>
  <w:num w:numId="18">
    <w:abstractNumId w:val="24"/>
  </w:num>
  <w:num w:numId="19">
    <w:abstractNumId w:val="7"/>
  </w:num>
  <w:num w:numId="20">
    <w:abstractNumId w:val="28"/>
  </w:num>
  <w:num w:numId="21">
    <w:abstractNumId w:val="11"/>
  </w:num>
  <w:num w:numId="22">
    <w:abstractNumId w:val="1"/>
  </w:num>
  <w:num w:numId="23">
    <w:abstractNumId w:val="30"/>
  </w:num>
  <w:num w:numId="24">
    <w:abstractNumId w:val="32"/>
  </w:num>
  <w:num w:numId="25">
    <w:abstractNumId w:val="37"/>
  </w:num>
  <w:num w:numId="26">
    <w:abstractNumId w:val="16"/>
  </w:num>
  <w:num w:numId="27">
    <w:abstractNumId w:val="36"/>
  </w:num>
  <w:num w:numId="28">
    <w:abstractNumId w:val="19"/>
  </w:num>
  <w:num w:numId="29">
    <w:abstractNumId w:val="15"/>
  </w:num>
  <w:num w:numId="30">
    <w:abstractNumId w:val="8"/>
  </w:num>
  <w:num w:numId="31">
    <w:abstractNumId w:val="17"/>
  </w:num>
  <w:num w:numId="32">
    <w:abstractNumId w:val="3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3">
    <w:abstractNumId w:val="22"/>
  </w:num>
  <w:num w:numId="34">
    <w:abstractNumId w:val="34"/>
  </w:num>
  <w:num w:numId="35">
    <w:abstractNumId w:val="6"/>
  </w:num>
  <w:num w:numId="36">
    <w:abstractNumId w:val="33"/>
  </w:num>
  <w:num w:numId="37">
    <w:abstractNumId w:val="21"/>
  </w:num>
  <w:num w:numId="38">
    <w:abstractNumId w:val="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01730">
      <o:colormru v:ext="edit" colors="#fa5c50"/>
      <o:colormenu v:ext="edit" fillcolor="none [665]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4264B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9F"/>
    <w:rsid w:val="000A0AEE"/>
    <w:rsid w:val="000A2EED"/>
    <w:rsid w:val="000A45CE"/>
    <w:rsid w:val="000A4F1D"/>
    <w:rsid w:val="000A56E3"/>
    <w:rsid w:val="000A715C"/>
    <w:rsid w:val="000A7ACC"/>
    <w:rsid w:val="000B49A3"/>
    <w:rsid w:val="000B7943"/>
    <w:rsid w:val="000C2488"/>
    <w:rsid w:val="000C7C89"/>
    <w:rsid w:val="000D0F01"/>
    <w:rsid w:val="000D2F01"/>
    <w:rsid w:val="000D587E"/>
    <w:rsid w:val="000E2EDA"/>
    <w:rsid w:val="000E3357"/>
    <w:rsid w:val="000F0D96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11124"/>
    <w:rsid w:val="00112953"/>
    <w:rsid w:val="001131A4"/>
    <w:rsid w:val="00116A61"/>
    <w:rsid w:val="00117518"/>
    <w:rsid w:val="00117692"/>
    <w:rsid w:val="00122657"/>
    <w:rsid w:val="001226C4"/>
    <w:rsid w:val="00122FA9"/>
    <w:rsid w:val="00126127"/>
    <w:rsid w:val="00126AA3"/>
    <w:rsid w:val="00130736"/>
    <w:rsid w:val="00131B25"/>
    <w:rsid w:val="001348B6"/>
    <w:rsid w:val="001350BF"/>
    <w:rsid w:val="00140C5F"/>
    <w:rsid w:val="001414A4"/>
    <w:rsid w:val="001416C3"/>
    <w:rsid w:val="00144861"/>
    <w:rsid w:val="00145182"/>
    <w:rsid w:val="00145D55"/>
    <w:rsid w:val="00147CE8"/>
    <w:rsid w:val="00152A15"/>
    <w:rsid w:val="00154F7E"/>
    <w:rsid w:val="00157407"/>
    <w:rsid w:val="0016344B"/>
    <w:rsid w:val="00165320"/>
    <w:rsid w:val="0016794B"/>
    <w:rsid w:val="0017725D"/>
    <w:rsid w:val="00190E09"/>
    <w:rsid w:val="001910C4"/>
    <w:rsid w:val="00195C9B"/>
    <w:rsid w:val="001978F9"/>
    <w:rsid w:val="001B12BB"/>
    <w:rsid w:val="001B2C9B"/>
    <w:rsid w:val="001B2EF4"/>
    <w:rsid w:val="001B3A43"/>
    <w:rsid w:val="001C1C5E"/>
    <w:rsid w:val="001C4D94"/>
    <w:rsid w:val="001D1BFA"/>
    <w:rsid w:val="001D4E56"/>
    <w:rsid w:val="001D4E6D"/>
    <w:rsid w:val="001D6A12"/>
    <w:rsid w:val="001E11FF"/>
    <w:rsid w:val="001E3B4E"/>
    <w:rsid w:val="001E4166"/>
    <w:rsid w:val="001E514C"/>
    <w:rsid w:val="001F269C"/>
    <w:rsid w:val="00200358"/>
    <w:rsid w:val="002026AF"/>
    <w:rsid w:val="00203233"/>
    <w:rsid w:val="00205D86"/>
    <w:rsid w:val="002061AA"/>
    <w:rsid w:val="00206E5B"/>
    <w:rsid w:val="002160C7"/>
    <w:rsid w:val="00216B19"/>
    <w:rsid w:val="002232AA"/>
    <w:rsid w:val="00223934"/>
    <w:rsid w:val="002302FA"/>
    <w:rsid w:val="00233A49"/>
    <w:rsid w:val="0024012E"/>
    <w:rsid w:val="00242FD5"/>
    <w:rsid w:val="002431D9"/>
    <w:rsid w:val="00243433"/>
    <w:rsid w:val="00244E6B"/>
    <w:rsid w:val="0024511B"/>
    <w:rsid w:val="0024531B"/>
    <w:rsid w:val="00245394"/>
    <w:rsid w:val="002457C3"/>
    <w:rsid w:val="002506C1"/>
    <w:rsid w:val="002532A1"/>
    <w:rsid w:val="00253480"/>
    <w:rsid w:val="00253AC1"/>
    <w:rsid w:val="00257B9C"/>
    <w:rsid w:val="002603E6"/>
    <w:rsid w:val="00283790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263A"/>
    <w:rsid w:val="002B77A7"/>
    <w:rsid w:val="002B7AFF"/>
    <w:rsid w:val="002C0574"/>
    <w:rsid w:val="002C06D8"/>
    <w:rsid w:val="002C2DA4"/>
    <w:rsid w:val="002C76EA"/>
    <w:rsid w:val="002C7813"/>
    <w:rsid w:val="002D2305"/>
    <w:rsid w:val="002D2F09"/>
    <w:rsid w:val="002D391E"/>
    <w:rsid w:val="002D51FE"/>
    <w:rsid w:val="002D73A1"/>
    <w:rsid w:val="002E7C81"/>
    <w:rsid w:val="002E7CBA"/>
    <w:rsid w:val="002E7D78"/>
    <w:rsid w:val="002F0567"/>
    <w:rsid w:val="002F19EF"/>
    <w:rsid w:val="002F255F"/>
    <w:rsid w:val="002F31C8"/>
    <w:rsid w:val="002F475F"/>
    <w:rsid w:val="00313F45"/>
    <w:rsid w:val="00314C69"/>
    <w:rsid w:val="00315E75"/>
    <w:rsid w:val="003160B4"/>
    <w:rsid w:val="00320FB5"/>
    <w:rsid w:val="0032560D"/>
    <w:rsid w:val="003256EA"/>
    <w:rsid w:val="00325DEB"/>
    <w:rsid w:val="0032612B"/>
    <w:rsid w:val="00326E9D"/>
    <w:rsid w:val="00327DFC"/>
    <w:rsid w:val="00330002"/>
    <w:rsid w:val="003300B5"/>
    <w:rsid w:val="003323E7"/>
    <w:rsid w:val="00333AFD"/>
    <w:rsid w:val="00336A27"/>
    <w:rsid w:val="00343EB5"/>
    <w:rsid w:val="00350029"/>
    <w:rsid w:val="00350B7F"/>
    <w:rsid w:val="003541F0"/>
    <w:rsid w:val="00354C28"/>
    <w:rsid w:val="00356CF9"/>
    <w:rsid w:val="00360860"/>
    <w:rsid w:val="0036129A"/>
    <w:rsid w:val="003639C4"/>
    <w:rsid w:val="00364D2E"/>
    <w:rsid w:val="0036740B"/>
    <w:rsid w:val="00372360"/>
    <w:rsid w:val="003734E9"/>
    <w:rsid w:val="00382E79"/>
    <w:rsid w:val="00385220"/>
    <w:rsid w:val="0038745D"/>
    <w:rsid w:val="00387905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4F69"/>
    <w:rsid w:val="003B5E75"/>
    <w:rsid w:val="003B6F59"/>
    <w:rsid w:val="003C104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E7F74"/>
    <w:rsid w:val="003F047B"/>
    <w:rsid w:val="003F22D3"/>
    <w:rsid w:val="004012A9"/>
    <w:rsid w:val="004025BA"/>
    <w:rsid w:val="00403A11"/>
    <w:rsid w:val="0041277D"/>
    <w:rsid w:val="00415D00"/>
    <w:rsid w:val="004205BE"/>
    <w:rsid w:val="00426276"/>
    <w:rsid w:val="004303E0"/>
    <w:rsid w:val="00432ACE"/>
    <w:rsid w:val="004330DA"/>
    <w:rsid w:val="00437346"/>
    <w:rsid w:val="0044172E"/>
    <w:rsid w:val="00443E7E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5E9D"/>
    <w:rsid w:val="00471B63"/>
    <w:rsid w:val="004801C3"/>
    <w:rsid w:val="00481858"/>
    <w:rsid w:val="00481ECE"/>
    <w:rsid w:val="0048418E"/>
    <w:rsid w:val="0048580B"/>
    <w:rsid w:val="00485A8E"/>
    <w:rsid w:val="00490C72"/>
    <w:rsid w:val="00492313"/>
    <w:rsid w:val="00495EC3"/>
    <w:rsid w:val="0049726B"/>
    <w:rsid w:val="004A58C8"/>
    <w:rsid w:val="004A5E77"/>
    <w:rsid w:val="004A64FA"/>
    <w:rsid w:val="004A6A04"/>
    <w:rsid w:val="004A6AA8"/>
    <w:rsid w:val="004B0C65"/>
    <w:rsid w:val="004B0FC5"/>
    <w:rsid w:val="004B2D86"/>
    <w:rsid w:val="004B7271"/>
    <w:rsid w:val="004C0C1E"/>
    <w:rsid w:val="004C3003"/>
    <w:rsid w:val="004C54F2"/>
    <w:rsid w:val="004C591E"/>
    <w:rsid w:val="004C6516"/>
    <w:rsid w:val="004C6A1F"/>
    <w:rsid w:val="004C78F2"/>
    <w:rsid w:val="004D3CA5"/>
    <w:rsid w:val="004D5A22"/>
    <w:rsid w:val="004D5B62"/>
    <w:rsid w:val="004D5F87"/>
    <w:rsid w:val="004E24C8"/>
    <w:rsid w:val="004E602D"/>
    <w:rsid w:val="004E67AB"/>
    <w:rsid w:val="004F2F47"/>
    <w:rsid w:val="004F3B3D"/>
    <w:rsid w:val="004F67EB"/>
    <w:rsid w:val="004F6CA9"/>
    <w:rsid w:val="00503B30"/>
    <w:rsid w:val="00506C23"/>
    <w:rsid w:val="00510021"/>
    <w:rsid w:val="00512A9B"/>
    <w:rsid w:val="0051376F"/>
    <w:rsid w:val="00515EFE"/>
    <w:rsid w:val="00515F63"/>
    <w:rsid w:val="00521139"/>
    <w:rsid w:val="00531DC0"/>
    <w:rsid w:val="00531EA1"/>
    <w:rsid w:val="005334B1"/>
    <w:rsid w:val="00533A74"/>
    <w:rsid w:val="00536A52"/>
    <w:rsid w:val="005374AF"/>
    <w:rsid w:val="00540F1B"/>
    <w:rsid w:val="00550A4F"/>
    <w:rsid w:val="00555C65"/>
    <w:rsid w:val="00557B20"/>
    <w:rsid w:val="00560310"/>
    <w:rsid w:val="00563997"/>
    <w:rsid w:val="00564EB0"/>
    <w:rsid w:val="0057212F"/>
    <w:rsid w:val="00573872"/>
    <w:rsid w:val="00575691"/>
    <w:rsid w:val="005807C1"/>
    <w:rsid w:val="00583952"/>
    <w:rsid w:val="00585DFC"/>
    <w:rsid w:val="005912CD"/>
    <w:rsid w:val="005933A8"/>
    <w:rsid w:val="00597016"/>
    <w:rsid w:val="005A0367"/>
    <w:rsid w:val="005A3577"/>
    <w:rsid w:val="005A57AC"/>
    <w:rsid w:val="005A5AC6"/>
    <w:rsid w:val="005C0EF0"/>
    <w:rsid w:val="005C139E"/>
    <w:rsid w:val="005C1C79"/>
    <w:rsid w:val="005C3436"/>
    <w:rsid w:val="005D1671"/>
    <w:rsid w:val="005D3643"/>
    <w:rsid w:val="005D5F14"/>
    <w:rsid w:val="005D61CF"/>
    <w:rsid w:val="005D650F"/>
    <w:rsid w:val="005E145B"/>
    <w:rsid w:val="005E2050"/>
    <w:rsid w:val="005E2A5F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27369"/>
    <w:rsid w:val="006334B4"/>
    <w:rsid w:val="0063787A"/>
    <w:rsid w:val="00637AAE"/>
    <w:rsid w:val="0064537F"/>
    <w:rsid w:val="00645EB2"/>
    <w:rsid w:val="006466BB"/>
    <w:rsid w:val="0065424B"/>
    <w:rsid w:val="00663120"/>
    <w:rsid w:val="00670773"/>
    <w:rsid w:val="006725E9"/>
    <w:rsid w:val="00677232"/>
    <w:rsid w:val="00680A3A"/>
    <w:rsid w:val="00681589"/>
    <w:rsid w:val="00682A6E"/>
    <w:rsid w:val="00685213"/>
    <w:rsid w:val="00697EEB"/>
    <w:rsid w:val="006A03F8"/>
    <w:rsid w:val="006A0AEF"/>
    <w:rsid w:val="006A3A44"/>
    <w:rsid w:val="006B0A13"/>
    <w:rsid w:val="006B403D"/>
    <w:rsid w:val="006B4E19"/>
    <w:rsid w:val="006C0759"/>
    <w:rsid w:val="006C235A"/>
    <w:rsid w:val="006C4426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6F1CC8"/>
    <w:rsid w:val="006F40E3"/>
    <w:rsid w:val="006F45B9"/>
    <w:rsid w:val="006F5002"/>
    <w:rsid w:val="00701428"/>
    <w:rsid w:val="007029CD"/>
    <w:rsid w:val="0070412A"/>
    <w:rsid w:val="007050E5"/>
    <w:rsid w:val="00705470"/>
    <w:rsid w:val="00705F89"/>
    <w:rsid w:val="00706D4B"/>
    <w:rsid w:val="00714FBB"/>
    <w:rsid w:val="00726781"/>
    <w:rsid w:val="00726E1B"/>
    <w:rsid w:val="00732561"/>
    <w:rsid w:val="007343C1"/>
    <w:rsid w:val="007371C9"/>
    <w:rsid w:val="00741248"/>
    <w:rsid w:val="007422CF"/>
    <w:rsid w:val="00744AE6"/>
    <w:rsid w:val="0074530C"/>
    <w:rsid w:val="00747902"/>
    <w:rsid w:val="007513D3"/>
    <w:rsid w:val="0075143B"/>
    <w:rsid w:val="007528AF"/>
    <w:rsid w:val="00752CB8"/>
    <w:rsid w:val="007538A6"/>
    <w:rsid w:val="00753DF8"/>
    <w:rsid w:val="0075403B"/>
    <w:rsid w:val="007545E7"/>
    <w:rsid w:val="0076186E"/>
    <w:rsid w:val="007628A1"/>
    <w:rsid w:val="00762A3F"/>
    <w:rsid w:val="00762BF5"/>
    <w:rsid w:val="00763E40"/>
    <w:rsid w:val="00765CA1"/>
    <w:rsid w:val="00766C06"/>
    <w:rsid w:val="00770F8C"/>
    <w:rsid w:val="0077385F"/>
    <w:rsid w:val="00780ED0"/>
    <w:rsid w:val="007835B9"/>
    <w:rsid w:val="007874C2"/>
    <w:rsid w:val="00790A69"/>
    <w:rsid w:val="007912D8"/>
    <w:rsid w:val="00792DB3"/>
    <w:rsid w:val="00794EBB"/>
    <w:rsid w:val="0079775A"/>
    <w:rsid w:val="007A0A96"/>
    <w:rsid w:val="007A0C68"/>
    <w:rsid w:val="007A409C"/>
    <w:rsid w:val="007A6277"/>
    <w:rsid w:val="007A7A79"/>
    <w:rsid w:val="007B08B7"/>
    <w:rsid w:val="007B68F1"/>
    <w:rsid w:val="007C04BE"/>
    <w:rsid w:val="007C4F5B"/>
    <w:rsid w:val="007C5751"/>
    <w:rsid w:val="007D1C62"/>
    <w:rsid w:val="007D736D"/>
    <w:rsid w:val="007E3C84"/>
    <w:rsid w:val="007E5799"/>
    <w:rsid w:val="007F0C46"/>
    <w:rsid w:val="007F121C"/>
    <w:rsid w:val="007F2215"/>
    <w:rsid w:val="007F692E"/>
    <w:rsid w:val="007F724A"/>
    <w:rsid w:val="0080016E"/>
    <w:rsid w:val="00800B91"/>
    <w:rsid w:val="008015DA"/>
    <w:rsid w:val="00801DCF"/>
    <w:rsid w:val="0080275D"/>
    <w:rsid w:val="00807363"/>
    <w:rsid w:val="00807A3D"/>
    <w:rsid w:val="00811EBA"/>
    <w:rsid w:val="00813C83"/>
    <w:rsid w:val="00815923"/>
    <w:rsid w:val="00824B78"/>
    <w:rsid w:val="00825852"/>
    <w:rsid w:val="00827D23"/>
    <w:rsid w:val="00827DA4"/>
    <w:rsid w:val="0083175E"/>
    <w:rsid w:val="00834E6C"/>
    <w:rsid w:val="00835CC2"/>
    <w:rsid w:val="00843298"/>
    <w:rsid w:val="008503D6"/>
    <w:rsid w:val="00850E90"/>
    <w:rsid w:val="008516A8"/>
    <w:rsid w:val="00852A60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C2C"/>
    <w:rsid w:val="00874D86"/>
    <w:rsid w:val="008752BA"/>
    <w:rsid w:val="00881894"/>
    <w:rsid w:val="00883499"/>
    <w:rsid w:val="00886E28"/>
    <w:rsid w:val="00886EA3"/>
    <w:rsid w:val="0089115C"/>
    <w:rsid w:val="00894F73"/>
    <w:rsid w:val="00895F79"/>
    <w:rsid w:val="00895F81"/>
    <w:rsid w:val="00897EE0"/>
    <w:rsid w:val="008A2B49"/>
    <w:rsid w:val="008A4CCF"/>
    <w:rsid w:val="008B2854"/>
    <w:rsid w:val="008B3270"/>
    <w:rsid w:val="008B32F6"/>
    <w:rsid w:val="008B6045"/>
    <w:rsid w:val="008B6CEC"/>
    <w:rsid w:val="008C31CC"/>
    <w:rsid w:val="008D0F1E"/>
    <w:rsid w:val="008D54F0"/>
    <w:rsid w:val="008E00C4"/>
    <w:rsid w:val="008E1590"/>
    <w:rsid w:val="008E1C8D"/>
    <w:rsid w:val="008E3690"/>
    <w:rsid w:val="008F11AF"/>
    <w:rsid w:val="008F1876"/>
    <w:rsid w:val="008F1E4F"/>
    <w:rsid w:val="008F3EFC"/>
    <w:rsid w:val="009002E0"/>
    <w:rsid w:val="009015F8"/>
    <w:rsid w:val="00906091"/>
    <w:rsid w:val="0091255B"/>
    <w:rsid w:val="00917361"/>
    <w:rsid w:val="00917A00"/>
    <w:rsid w:val="009209F5"/>
    <w:rsid w:val="009222AB"/>
    <w:rsid w:val="00922A4A"/>
    <w:rsid w:val="00925699"/>
    <w:rsid w:val="00930D6C"/>
    <w:rsid w:val="00930FF4"/>
    <w:rsid w:val="009339A1"/>
    <w:rsid w:val="00933B6D"/>
    <w:rsid w:val="00934C1B"/>
    <w:rsid w:val="00940A1A"/>
    <w:rsid w:val="0094427A"/>
    <w:rsid w:val="00946348"/>
    <w:rsid w:val="009472BE"/>
    <w:rsid w:val="0095223B"/>
    <w:rsid w:val="00952953"/>
    <w:rsid w:val="00952EF3"/>
    <w:rsid w:val="00954FD8"/>
    <w:rsid w:val="00955FEE"/>
    <w:rsid w:val="00957C03"/>
    <w:rsid w:val="00964160"/>
    <w:rsid w:val="009738C4"/>
    <w:rsid w:val="00974C30"/>
    <w:rsid w:val="009832FB"/>
    <w:rsid w:val="00984291"/>
    <w:rsid w:val="00984508"/>
    <w:rsid w:val="00986BF5"/>
    <w:rsid w:val="00986D06"/>
    <w:rsid w:val="009933DA"/>
    <w:rsid w:val="009934FF"/>
    <w:rsid w:val="00993C12"/>
    <w:rsid w:val="009963C2"/>
    <w:rsid w:val="009A0380"/>
    <w:rsid w:val="009A10D2"/>
    <w:rsid w:val="009A4E05"/>
    <w:rsid w:val="009A682F"/>
    <w:rsid w:val="009A7912"/>
    <w:rsid w:val="009B0E5A"/>
    <w:rsid w:val="009B340B"/>
    <w:rsid w:val="009B79FE"/>
    <w:rsid w:val="009C08B7"/>
    <w:rsid w:val="009C3A8F"/>
    <w:rsid w:val="009C47A0"/>
    <w:rsid w:val="009C568E"/>
    <w:rsid w:val="009D3805"/>
    <w:rsid w:val="009D6BE7"/>
    <w:rsid w:val="009D7633"/>
    <w:rsid w:val="009E2200"/>
    <w:rsid w:val="009E2ABA"/>
    <w:rsid w:val="009E5458"/>
    <w:rsid w:val="009E56B2"/>
    <w:rsid w:val="009E56BA"/>
    <w:rsid w:val="009E5C65"/>
    <w:rsid w:val="009E5FD3"/>
    <w:rsid w:val="009E7086"/>
    <w:rsid w:val="009E78B6"/>
    <w:rsid w:val="009F09FA"/>
    <w:rsid w:val="009F2052"/>
    <w:rsid w:val="009F6A0A"/>
    <w:rsid w:val="00A003E0"/>
    <w:rsid w:val="00A02E59"/>
    <w:rsid w:val="00A0416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12BE"/>
    <w:rsid w:val="00A31D4E"/>
    <w:rsid w:val="00A32875"/>
    <w:rsid w:val="00A45889"/>
    <w:rsid w:val="00A46840"/>
    <w:rsid w:val="00A476B9"/>
    <w:rsid w:val="00A54AB5"/>
    <w:rsid w:val="00A57B20"/>
    <w:rsid w:val="00A64349"/>
    <w:rsid w:val="00A7655B"/>
    <w:rsid w:val="00A76E67"/>
    <w:rsid w:val="00A82C5B"/>
    <w:rsid w:val="00A83BCF"/>
    <w:rsid w:val="00A847FC"/>
    <w:rsid w:val="00A8645F"/>
    <w:rsid w:val="00A94BBA"/>
    <w:rsid w:val="00A97CD1"/>
    <w:rsid w:val="00AA03E0"/>
    <w:rsid w:val="00AA2625"/>
    <w:rsid w:val="00AA2C7B"/>
    <w:rsid w:val="00AA33EE"/>
    <w:rsid w:val="00AA3831"/>
    <w:rsid w:val="00AA6F26"/>
    <w:rsid w:val="00AC316A"/>
    <w:rsid w:val="00AC3840"/>
    <w:rsid w:val="00AD252E"/>
    <w:rsid w:val="00AD3E7D"/>
    <w:rsid w:val="00AD73E4"/>
    <w:rsid w:val="00AE004F"/>
    <w:rsid w:val="00AE0151"/>
    <w:rsid w:val="00AE1AD9"/>
    <w:rsid w:val="00AE1D8E"/>
    <w:rsid w:val="00AE495C"/>
    <w:rsid w:val="00AE7557"/>
    <w:rsid w:val="00AF63A4"/>
    <w:rsid w:val="00AF7815"/>
    <w:rsid w:val="00B00B84"/>
    <w:rsid w:val="00B05DE6"/>
    <w:rsid w:val="00B06A38"/>
    <w:rsid w:val="00B10FE7"/>
    <w:rsid w:val="00B111D6"/>
    <w:rsid w:val="00B14AAA"/>
    <w:rsid w:val="00B16749"/>
    <w:rsid w:val="00B2382F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5B46"/>
    <w:rsid w:val="00B5765C"/>
    <w:rsid w:val="00B656B9"/>
    <w:rsid w:val="00B67949"/>
    <w:rsid w:val="00B71347"/>
    <w:rsid w:val="00B72FC7"/>
    <w:rsid w:val="00B75A9C"/>
    <w:rsid w:val="00B8154A"/>
    <w:rsid w:val="00B833DE"/>
    <w:rsid w:val="00B8454A"/>
    <w:rsid w:val="00B859BD"/>
    <w:rsid w:val="00B86FA4"/>
    <w:rsid w:val="00B94218"/>
    <w:rsid w:val="00B95856"/>
    <w:rsid w:val="00B96937"/>
    <w:rsid w:val="00BA0300"/>
    <w:rsid w:val="00BA1948"/>
    <w:rsid w:val="00BA47D5"/>
    <w:rsid w:val="00BB176C"/>
    <w:rsid w:val="00BB314A"/>
    <w:rsid w:val="00BB59E1"/>
    <w:rsid w:val="00BC0C80"/>
    <w:rsid w:val="00BC281E"/>
    <w:rsid w:val="00BC36AF"/>
    <w:rsid w:val="00BD1BBC"/>
    <w:rsid w:val="00BD584C"/>
    <w:rsid w:val="00BE2C24"/>
    <w:rsid w:val="00BF1815"/>
    <w:rsid w:val="00BF19FC"/>
    <w:rsid w:val="00BF5571"/>
    <w:rsid w:val="00BF65FD"/>
    <w:rsid w:val="00BF7C64"/>
    <w:rsid w:val="00C007AB"/>
    <w:rsid w:val="00C01A45"/>
    <w:rsid w:val="00C05DCC"/>
    <w:rsid w:val="00C07111"/>
    <w:rsid w:val="00C16CDC"/>
    <w:rsid w:val="00C2001B"/>
    <w:rsid w:val="00C22CDA"/>
    <w:rsid w:val="00C24989"/>
    <w:rsid w:val="00C2587C"/>
    <w:rsid w:val="00C3203A"/>
    <w:rsid w:val="00C33120"/>
    <w:rsid w:val="00C4098E"/>
    <w:rsid w:val="00C439CE"/>
    <w:rsid w:val="00C51537"/>
    <w:rsid w:val="00C5631E"/>
    <w:rsid w:val="00C574E6"/>
    <w:rsid w:val="00C57E9A"/>
    <w:rsid w:val="00C60807"/>
    <w:rsid w:val="00C61505"/>
    <w:rsid w:val="00C72154"/>
    <w:rsid w:val="00C727DF"/>
    <w:rsid w:val="00C7490E"/>
    <w:rsid w:val="00C76329"/>
    <w:rsid w:val="00C76A88"/>
    <w:rsid w:val="00C805C2"/>
    <w:rsid w:val="00C80EF6"/>
    <w:rsid w:val="00C81E43"/>
    <w:rsid w:val="00C8618C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4B35"/>
    <w:rsid w:val="00CA5B41"/>
    <w:rsid w:val="00CB058A"/>
    <w:rsid w:val="00CB1649"/>
    <w:rsid w:val="00CB4AB5"/>
    <w:rsid w:val="00CB5D8C"/>
    <w:rsid w:val="00CC1ABE"/>
    <w:rsid w:val="00CC3AC1"/>
    <w:rsid w:val="00CC51C7"/>
    <w:rsid w:val="00CC5CEF"/>
    <w:rsid w:val="00CC6A6F"/>
    <w:rsid w:val="00CD533C"/>
    <w:rsid w:val="00CD54CF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1BCD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1477E"/>
    <w:rsid w:val="00D230BB"/>
    <w:rsid w:val="00D23E5D"/>
    <w:rsid w:val="00D251A1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5545"/>
    <w:rsid w:val="00D76791"/>
    <w:rsid w:val="00D76A4B"/>
    <w:rsid w:val="00D77B7E"/>
    <w:rsid w:val="00D8090B"/>
    <w:rsid w:val="00D81098"/>
    <w:rsid w:val="00D839A4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C32C6"/>
    <w:rsid w:val="00DC7CEB"/>
    <w:rsid w:val="00DD0717"/>
    <w:rsid w:val="00DD1199"/>
    <w:rsid w:val="00DD4907"/>
    <w:rsid w:val="00DD5687"/>
    <w:rsid w:val="00DD637E"/>
    <w:rsid w:val="00DD655C"/>
    <w:rsid w:val="00DD7263"/>
    <w:rsid w:val="00DE04B1"/>
    <w:rsid w:val="00DE28F3"/>
    <w:rsid w:val="00DE3A2B"/>
    <w:rsid w:val="00DF4322"/>
    <w:rsid w:val="00DF4D30"/>
    <w:rsid w:val="00DF529D"/>
    <w:rsid w:val="00E06F1A"/>
    <w:rsid w:val="00E1209F"/>
    <w:rsid w:val="00E13F94"/>
    <w:rsid w:val="00E16D64"/>
    <w:rsid w:val="00E21A57"/>
    <w:rsid w:val="00E26C93"/>
    <w:rsid w:val="00E30C82"/>
    <w:rsid w:val="00E36B97"/>
    <w:rsid w:val="00E450A5"/>
    <w:rsid w:val="00E45633"/>
    <w:rsid w:val="00E45733"/>
    <w:rsid w:val="00E461C0"/>
    <w:rsid w:val="00E46F68"/>
    <w:rsid w:val="00E470BA"/>
    <w:rsid w:val="00E47D0B"/>
    <w:rsid w:val="00E5159B"/>
    <w:rsid w:val="00E56679"/>
    <w:rsid w:val="00E60B37"/>
    <w:rsid w:val="00E61D1C"/>
    <w:rsid w:val="00E635B0"/>
    <w:rsid w:val="00E65719"/>
    <w:rsid w:val="00E666FF"/>
    <w:rsid w:val="00E72E96"/>
    <w:rsid w:val="00E76C20"/>
    <w:rsid w:val="00E800CF"/>
    <w:rsid w:val="00E8366D"/>
    <w:rsid w:val="00E83CFE"/>
    <w:rsid w:val="00E87D77"/>
    <w:rsid w:val="00E87D94"/>
    <w:rsid w:val="00E910F2"/>
    <w:rsid w:val="00E9140C"/>
    <w:rsid w:val="00E93401"/>
    <w:rsid w:val="00E95DD9"/>
    <w:rsid w:val="00EA214A"/>
    <w:rsid w:val="00EA3279"/>
    <w:rsid w:val="00EA33AA"/>
    <w:rsid w:val="00EA4278"/>
    <w:rsid w:val="00EB5FD4"/>
    <w:rsid w:val="00EC2B37"/>
    <w:rsid w:val="00EC7711"/>
    <w:rsid w:val="00ED251F"/>
    <w:rsid w:val="00ED329F"/>
    <w:rsid w:val="00EE0881"/>
    <w:rsid w:val="00EE4E88"/>
    <w:rsid w:val="00EF05C7"/>
    <w:rsid w:val="00EF0F55"/>
    <w:rsid w:val="00EF1234"/>
    <w:rsid w:val="00EF152E"/>
    <w:rsid w:val="00EF5040"/>
    <w:rsid w:val="00EF535F"/>
    <w:rsid w:val="00EF5F44"/>
    <w:rsid w:val="00EF6E0F"/>
    <w:rsid w:val="00EF7E82"/>
    <w:rsid w:val="00F00E15"/>
    <w:rsid w:val="00F02801"/>
    <w:rsid w:val="00F02C9E"/>
    <w:rsid w:val="00F04622"/>
    <w:rsid w:val="00F046A7"/>
    <w:rsid w:val="00F11727"/>
    <w:rsid w:val="00F12C75"/>
    <w:rsid w:val="00F12DDE"/>
    <w:rsid w:val="00F14F8B"/>
    <w:rsid w:val="00F16349"/>
    <w:rsid w:val="00F17FED"/>
    <w:rsid w:val="00F20684"/>
    <w:rsid w:val="00F2605A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570B4"/>
    <w:rsid w:val="00F61ACF"/>
    <w:rsid w:val="00F625BB"/>
    <w:rsid w:val="00F62B11"/>
    <w:rsid w:val="00F637B3"/>
    <w:rsid w:val="00F6571E"/>
    <w:rsid w:val="00F6794B"/>
    <w:rsid w:val="00F70A62"/>
    <w:rsid w:val="00F73B9E"/>
    <w:rsid w:val="00F75C24"/>
    <w:rsid w:val="00F7792C"/>
    <w:rsid w:val="00F8057B"/>
    <w:rsid w:val="00F81CAD"/>
    <w:rsid w:val="00F84B28"/>
    <w:rsid w:val="00F859D3"/>
    <w:rsid w:val="00F85EF7"/>
    <w:rsid w:val="00F862D8"/>
    <w:rsid w:val="00F863F3"/>
    <w:rsid w:val="00F86CC2"/>
    <w:rsid w:val="00F87514"/>
    <w:rsid w:val="00F9265C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03"/>
    <w:rsid w:val="00FB2DD5"/>
    <w:rsid w:val="00FB5FC2"/>
    <w:rsid w:val="00FB747F"/>
    <w:rsid w:val="00FC105D"/>
    <w:rsid w:val="00FC6336"/>
    <w:rsid w:val="00FC7A02"/>
    <w:rsid w:val="00FD44BF"/>
    <w:rsid w:val="00FD46C1"/>
    <w:rsid w:val="00FD4922"/>
    <w:rsid w:val="00FD4B99"/>
    <w:rsid w:val="00FD4EAB"/>
    <w:rsid w:val="00FE044B"/>
    <w:rsid w:val="00FE0E13"/>
    <w:rsid w:val="00FE2A8B"/>
    <w:rsid w:val="00FE4313"/>
    <w:rsid w:val="00FE44FC"/>
    <w:rsid w:val="00FE4530"/>
    <w:rsid w:val="00FE6638"/>
    <w:rsid w:val="00FE68C1"/>
    <w:rsid w:val="00FF115B"/>
    <w:rsid w:val="00FF2582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1730">
      <o:colormru v:ext="edit" colors="#fa5c50"/>
      <o:colormenu v:ext="edit" fillcolor="none [665]" strokecolor="red"/>
    </o:shapedefaults>
    <o:shapelayout v:ext="edit">
      <o:idmap v:ext="edit" data="1"/>
      <o:rules v:ext="edit">
        <o:r id="V:Rule2" type="connector" idref="#_x0000_s1453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A5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qFormat/>
    <w:rsid w:val="00F12DDE"/>
    <w:p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qFormat/>
    <w:rsid w:val="00F12DDE"/>
    <w:p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paragraph" w:customStyle="1" w:styleId="remarque-western">
    <w:name w:val="remarque-western"/>
    <w:basedOn w:val="Normal"/>
    <w:rsid w:val="00897E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okenscreated">
    <w:name w:val="tokens_created"/>
    <w:basedOn w:val="Policepardfaut"/>
    <w:rsid w:val="00897EE0"/>
  </w:style>
  <w:style w:type="character" w:customStyle="1" w:styleId="tokencreated">
    <w:name w:val="token_created"/>
    <w:basedOn w:val="Policepardfaut"/>
    <w:rsid w:val="00897EE0"/>
  </w:style>
  <w:style w:type="character" w:styleId="Lienhypertexte">
    <w:name w:val="Hyperlink"/>
    <w:basedOn w:val="Policepardfaut"/>
    <w:uiPriority w:val="99"/>
    <w:semiHidden/>
    <w:unhideWhenUsed/>
    <w:rsid w:val="00897EE0"/>
    <w:rPr>
      <w:color w:val="0000FF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5E2A5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rsid w:val="00F12DD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F12DDE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rsid w:val="00F12DDE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F12DDE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Retraitcorpsdetexte3">
    <w:name w:val="Body Text Indent 3"/>
    <w:basedOn w:val="Normal"/>
    <w:link w:val="Retraitcorpsdetexte3Car"/>
    <w:rsid w:val="00F12DDE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F12DDE"/>
    <w:rPr>
      <w:rFonts w:ascii="Times New Roman" w:eastAsia="Times New Roman" w:hAnsi="Times New Roman" w:cs="Times New Roman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013">
              <w:marLeft w:val="450"/>
              <w:marRight w:val="0"/>
              <w:marTop w:val="13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2094F-13CC-45FE-81A4-9671A5F9E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1849</TotalTime>
  <Pages>1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102</cp:revision>
  <cp:lastPrinted>2021-12-22T09:27:00Z</cp:lastPrinted>
  <dcterms:created xsi:type="dcterms:W3CDTF">2021-08-20T09:57:00Z</dcterms:created>
  <dcterms:modified xsi:type="dcterms:W3CDTF">2026-02-27T12:11:00Z</dcterms:modified>
</cp:coreProperties>
</file>