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rPr>
          <w:rFonts w:ascii="Arial" w:hAnsi="Arial" w:cs="Arial"/>
          <w:sz w:val="24"/>
          <w:szCs w:val="24"/>
        </w:rPr>
      </w:pPr>
    </w:p>
    <w:p w:rsidR="00A83BCF" w:rsidRDefault="00A83BCF" w:rsidP="00A83BCF">
      <w:pPr>
        <w:rPr>
          <w:rFonts w:ascii="Arial" w:hAnsi="Arial" w:cs="Arial"/>
          <w:sz w:val="24"/>
          <w:szCs w:val="24"/>
        </w:rPr>
      </w:pPr>
    </w:p>
    <w:p w:rsidR="00F61434" w:rsidRDefault="00F61434" w:rsidP="00F61434">
      <w:pPr>
        <w:pStyle w:val="Paragraphedeliste"/>
        <w:ind w:left="567"/>
        <w:rPr>
          <w:rFonts w:ascii="Arial" w:hAnsi="Arial" w:cs="Arial"/>
          <w:b/>
          <w:bCs/>
          <w:color w:val="1F497D" w:themeColor="text2"/>
          <w:spacing w:val="-1"/>
          <w:sz w:val="28"/>
          <w:szCs w:val="28"/>
        </w:rPr>
      </w:pPr>
    </w:p>
    <w:p w:rsidR="00C2612B" w:rsidRPr="008C32B7" w:rsidRDefault="008C3D20" w:rsidP="008C32B7">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u w:val="single"/>
        </w:rPr>
      </w:pPr>
      <w:r w:rsidRPr="008C32B7">
        <w:rPr>
          <w:rFonts w:ascii="Arial" w:hAnsi="Arial" w:cs="Arial"/>
          <w:b/>
          <w:color w:val="1F497D" w:themeColor="text2"/>
          <w:sz w:val="28"/>
          <w:szCs w:val="28"/>
        </w:rPr>
        <w:t>Préparation matière</w:t>
      </w:r>
      <w:r w:rsidR="00C2612B" w:rsidRPr="008C32B7">
        <w:rPr>
          <w:rFonts w:ascii="Arial" w:hAnsi="Arial" w:cs="Arial"/>
          <w:b/>
          <w:color w:val="1F497D" w:themeColor="text2"/>
          <w:sz w:val="28"/>
          <w:szCs w:val="28"/>
          <w:u w:val="single"/>
        </w:rPr>
        <w:t xml:space="preserve"> </w:t>
      </w:r>
    </w:p>
    <w:p w:rsidR="00C2612B" w:rsidRDefault="00C2612B" w:rsidP="00C2612B">
      <w:pPr>
        <w:tabs>
          <w:tab w:val="left" w:pos="1701"/>
        </w:tabs>
        <w:rPr>
          <w:rFonts w:ascii="Arial" w:hAnsi="Arial" w:cs="Arial"/>
          <w:b/>
          <w:sz w:val="24"/>
          <w:szCs w:val="24"/>
          <w:u w:val="single"/>
        </w:rPr>
      </w:pPr>
    </w:p>
    <w:p w:rsidR="008C3D20" w:rsidRDefault="00D57412" w:rsidP="004F436B">
      <w:pPr>
        <w:tabs>
          <w:tab w:val="left" w:pos="1701"/>
        </w:tabs>
        <w:ind w:left="567" w:firstLine="0"/>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066" type="#_x0000_t202" style="position:absolute;left:0;text-align:left;margin-left:148.65pt;margin-top:20.75pt;width:207pt;height:162.75pt;z-index:251688960;v-text-anchor:middle" stroked="f">
            <v:textbox style="mso-next-textbox:#_x0000_s1066" inset="0,0,0,0">
              <w:txbxContent>
                <w:p w:rsidR="00931A59" w:rsidRDefault="00931A59" w:rsidP="00563715">
                  <w:pPr>
                    <w:tabs>
                      <w:tab w:val="left" w:pos="1134"/>
                    </w:tabs>
                    <w:ind w:left="567"/>
                    <w:jc w:val="center"/>
                    <w:rPr>
                      <w:rFonts w:ascii="Arial" w:hAnsi="Arial" w:cs="Arial"/>
                      <w:sz w:val="24"/>
                      <w:szCs w:val="24"/>
                    </w:rPr>
                  </w:pPr>
                  <w:r>
                    <w:rPr>
                      <w:noProof/>
                      <w:lang w:eastAsia="fr-FR"/>
                    </w:rPr>
                    <w:drawing>
                      <wp:inline distT="0" distB="0" distL="0" distR="0">
                        <wp:extent cx="2597547" cy="1781175"/>
                        <wp:effectExtent l="19050" t="0" r="0" b="0"/>
                        <wp:docPr id="4" name="Image 3" descr="http://matair.com/wp-content/uploads/2014/01/esvp1_2hp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atair.com/wp-content/uploads/2014/01/esvp1_2hpb.jpg"/>
                                <pic:cNvPicPr>
                                  <a:picLocks noChangeAspect="1" noChangeArrowheads="1"/>
                                </pic:cNvPicPr>
                              </pic:nvPicPr>
                              <pic:blipFill>
                                <a:blip r:embed="rId9"/>
                                <a:srcRect/>
                                <a:stretch>
                                  <a:fillRect/>
                                </a:stretch>
                              </pic:blipFill>
                              <pic:spPr bwMode="auto">
                                <a:xfrm>
                                  <a:off x="0" y="0"/>
                                  <a:ext cx="2597547" cy="1781175"/>
                                </a:xfrm>
                                <a:prstGeom prst="rect">
                                  <a:avLst/>
                                </a:prstGeom>
                                <a:noFill/>
                                <a:ln w="9525">
                                  <a:noFill/>
                                  <a:miter lim="800000"/>
                                  <a:headEnd/>
                                  <a:tailEnd/>
                                </a:ln>
                              </pic:spPr>
                            </pic:pic>
                          </a:graphicData>
                        </a:graphic>
                      </wp:inline>
                    </w:drawing>
                  </w:r>
                </w:p>
                <w:p w:rsidR="00931A59" w:rsidRDefault="00931A59" w:rsidP="00563715">
                  <w:pPr>
                    <w:tabs>
                      <w:tab w:val="left" w:pos="1134"/>
                    </w:tabs>
                    <w:ind w:left="567"/>
                    <w:jc w:val="center"/>
                    <w:rPr>
                      <w:rFonts w:ascii="Arial" w:hAnsi="Arial" w:cs="Arial"/>
                      <w:sz w:val="24"/>
                      <w:szCs w:val="24"/>
                    </w:rPr>
                  </w:pPr>
                  <w:r>
                    <w:rPr>
                      <w:rFonts w:ascii="Arial" w:hAnsi="Arial" w:cs="Arial"/>
                      <w:sz w:val="24"/>
                      <w:szCs w:val="24"/>
                    </w:rPr>
                    <w:t>E</w:t>
                  </w:r>
                  <w:r w:rsidRPr="00C2612B">
                    <w:rPr>
                      <w:rFonts w:ascii="Arial" w:hAnsi="Arial" w:cs="Arial"/>
                      <w:sz w:val="24"/>
                      <w:szCs w:val="24"/>
                    </w:rPr>
                    <w:t>tuves à plateaux.</w:t>
                  </w:r>
                </w:p>
                <w:p w:rsidR="00931A59" w:rsidRDefault="00931A59"/>
              </w:txbxContent>
            </v:textbox>
          </v:shape>
        </w:pict>
      </w:r>
      <w:r w:rsidR="008C3D20" w:rsidRPr="00C2612B">
        <w:rPr>
          <w:rFonts w:ascii="Arial" w:hAnsi="Arial" w:cs="Arial"/>
          <w:sz w:val="24"/>
          <w:szCs w:val="24"/>
        </w:rPr>
        <w:t>On étuve les plaques de polymères hygroscopiques tels que les styréniques, polycarbonates, PMMA.</w:t>
      </w:r>
    </w:p>
    <w:p w:rsidR="00563715" w:rsidRDefault="00563715" w:rsidP="0092363B">
      <w:pPr>
        <w:tabs>
          <w:tab w:val="left" w:pos="1701"/>
        </w:tabs>
        <w:ind w:left="567"/>
        <w:rPr>
          <w:rFonts w:ascii="Arial" w:hAnsi="Arial" w:cs="Arial"/>
          <w:sz w:val="24"/>
          <w:szCs w:val="24"/>
        </w:rPr>
      </w:pPr>
    </w:p>
    <w:p w:rsidR="00563715" w:rsidRDefault="00563715" w:rsidP="0092363B">
      <w:pPr>
        <w:tabs>
          <w:tab w:val="left" w:pos="1701"/>
        </w:tabs>
        <w:ind w:left="567"/>
        <w:rPr>
          <w:rFonts w:ascii="Arial" w:hAnsi="Arial" w:cs="Arial"/>
          <w:sz w:val="24"/>
          <w:szCs w:val="24"/>
        </w:rPr>
      </w:pPr>
    </w:p>
    <w:p w:rsidR="0092363B" w:rsidRPr="00C2612B" w:rsidRDefault="0092363B" w:rsidP="0092363B">
      <w:pPr>
        <w:tabs>
          <w:tab w:val="left" w:pos="1701"/>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563715" w:rsidRDefault="00563715" w:rsidP="0092363B">
      <w:pPr>
        <w:tabs>
          <w:tab w:val="left" w:pos="1134"/>
        </w:tabs>
        <w:ind w:left="567"/>
        <w:rPr>
          <w:rFonts w:ascii="Arial" w:hAnsi="Arial" w:cs="Arial"/>
          <w:sz w:val="24"/>
          <w:szCs w:val="24"/>
        </w:rPr>
      </w:pPr>
    </w:p>
    <w:p w:rsidR="008C3D20" w:rsidRDefault="008C3D20" w:rsidP="00C2612B">
      <w:pPr>
        <w:tabs>
          <w:tab w:val="left" w:pos="1134"/>
        </w:tabs>
        <w:rPr>
          <w:rFonts w:ascii="Arial" w:hAnsi="Arial" w:cs="Arial"/>
          <w:sz w:val="24"/>
          <w:szCs w:val="24"/>
        </w:rPr>
      </w:pPr>
    </w:p>
    <w:p w:rsidR="006D5195" w:rsidRDefault="006D5195" w:rsidP="00C2612B">
      <w:pPr>
        <w:tabs>
          <w:tab w:val="left" w:pos="1134"/>
        </w:tabs>
        <w:rPr>
          <w:rFonts w:ascii="Arial" w:hAnsi="Arial" w:cs="Arial"/>
          <w:sz w:val="24"/>
          <w:szCs w:val="24"/>
        </w:rPr>
      </w:pPr>
    </w:p>
    <w:p w:rsidR="006D5195" w:rsidRPr="00BB7BA4" w:rsidRDefault="006D5195" w:rsidP="00C2612B">
      <w:pPr>
        <w:tabs>
          <w:tab w:val="left" w:pos="1134"/>
        </w:tabs>
        <w:rPr>
          <w:rFonts w:ascii="Arial" w:hAnsi="Arial" w:cs="Arial"/>
          <w:color w:val="000000" w:themeColor="text1"/>
          <w:sz w:val="24"/>
          <w:szCs w:val="24"/>
        </w:rPr>
      </w:pPr>
    </w:p>
    <w:p w:rsidR="00BB7BA4" w:rsidRPr="004F436B" w:rsidRDefault="004F436B" w:rsidP="004F436B">
      <w:pPr>
        <w:tabs>
          <w:tab w:val="left" w:pos="1134"/>
        </w:tabs>
        <w:ind w:left="567" w:firstLine="0"/>
        <w:rPr>
          <w:rFonts w:ascii="Arial" w:hAnsi="Arial" w:cs="Arial"/>
          <w:color w:val="000000" w:themeColor="text1"/>
          <w:sz w:val="20"/>
          <w:szCs w:val="20"/>
        </w:rPr>
      </w:pPr>
      <w:r w:rsidRPr="004F436B">
        <w:rPr>
          <w:rFonts w:ascii="Arial" w:hAnsi="Arial" w:cs="Arial"/>
          <w:color w:val="000000" w:themeColor="text1"/>
          <w:sz w:val="20"/>
          <w:szCs w:val="20"/>
        </w:rPr>
        <w:t>Hygroscopique : u</w:t>
      </w:r>
      <w:r w:rsidR="00BB7BA4" w:rsidRPr="004F436B">
        <w:rPr>
          <w:rFonts w:ascii="Arial" w:hAnsi="Arial" w:cs="Arial"/>
          <w:color w:val="000000" w:themeColor="text1"/>
          <w:sz w:val="20"/>
          <w:szCs w:val="20"/>
        </w:rPr>
        <w:t>n </w:t>
      </w:r>
      <w:r w:rsidR="00BB7BA4" w:rsidRPr="004F436B">
        <w:rPr>
          <w:rFonts w:ascii="Arial" w:hAnsi="Arial" w:cs="Arial"/>
          <w:b/>
          <w:bCs/>
          <w:color w:val="000000" w:themeColor="text1"/>
          <w:sz w:val="20"/>
          <w:szCs w:val="20"/>
        </w:rPr>
        <w:t>matériau hygroscopique</w:t>
      </w:r>
      <w:r w:rsidR="00BB7BA4" w:rsidRPr="004F436B">
        <w:rPr>
          <w:rFonts w:ascii="Arial" w:hAnsi="Arial" w:cs="Arial"/>
          <w:color w:val="000000" w:themeColor="text1"/>
          <w:sz w:val="20"/>
          <w:szCs w:val="20"/>
        </w:rPr>
        <w:t> possède la propriété de fixer une certaine quantité de l'humidité contenue dans l'air ou d'eau liquide (à son contact).</w:t>
      </w:r>
    </w:p>
    <w:p w:rsidR="00BB7BA4" w:rsidRPr="00C2612B" w:rsidRDefault="00BB7BA4" w:rsidP="00C2612B">
      <w:pPr>
        <w:tabs>
          <w:tab w:val="left" w:pos="1134"/>
        </w:tabs>
        <w:rPr>
          <w:rFonts w:ascii="Arial" w:hAnsi="Arial" w:cs="Arial"/>
          <w:sz w:val="24"/>
          <w:szCs w:val="24"/>
        </w:rPr>
      </w:pPr>
    </w:p>
    <w:p w:rsidR="008C3D20" w:rsidRPr="008C32B7" w:rsidRDefault="00C2612B" w:rsidP="008C32B7">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rPr>
      </w:pPr>
      <w:r w:rsidRPr="008C32B7">
        <w:rPr>
          <w:rFonts w:ascii="Arial" w:hAnsi="Arial" w:cs="Arial"/>
          <w:b/>
          <w:color w:val="1F497D" w:themeColor="text2"/>
          <w:sz w:val="28"/>
          <w:szCs w:val="28"/>
        </w:rPr>
        <w:t>Cycle de fabrication</w:t>
      </w:r>
    </w:p>
    <w:p w:rsidR="008C3D20" w:rsidRPr="00C2612B" w:rsidRDefault="008C3D20" w:rsidP="00C2612B">
      <w:pPr>
        <w:tabs>
          <w:tab w:val="left" w:pos="1134"/>
        </w:tabs>
        <w:rPr>
          <w:rFonts w:ascii="Arial" w:hAnsi="Arial" w:cs="Arial"/>
          <w:b/>
          <w:sz w:val="24"/>
          <w:szCs w:val="24"/>
          <w:u w:val="single"/>
        </w:rPr>
      </w:pPr>
    </w:p>
    <w:p w:rsidR="008C3D20" w:rsidRPr="0092363B" w:rsidRDefault="008C3D20" w:rsidP="0092363B">
      <w:pPr>
        <w:pStyle w:val="Paragraphedeliste"/>
        <w:numPr>
          <w:ilvl w:val="1"/>
          <w:numId w:val="27"/>
        </w:numPr>
        <w:pBdr>
          <w:bottom w:val="single" w:sz="18" w:space="1" w:color="1F497D" w:themeColor="text2"/>
        </w:pBdr>
        <w:tabs>
          <w:tab w:val="left" w:pos="1134"/>
        </w:tabs>
        <w:ind w:left="1304" w:hanging="737"/>
        <w:rPr>
          <w:rFonts w:ascii="Arial" w:hAnsi="Arial" w:cs="Arial"/>
          <w:b/>
          <w:color w:val="1F497D" w:themeColor="text2"/>
          <w:sz w:val="28"/>
          <w:szCs w:val="28"/>
        </w:rPr>
      </w:pPr>
      <w:r w:rsidRPr="0092363B">
        <w:rPr>
          <w:rFonts w:ascii="Arial" w:hAnsi="Arial" w:cs="Arial"/>
          <w:b/>
          <w:color w:val="1F497D" w:themeColor="text2"/>
          <w:sz w:val="28"/>
          <w:szCs w:val="28"/>
        </w:rPr>
        <w:t>Poste commun</w:t>
      </w:r>
    </w:p>
    <w:p w:rsidR="008C3D20" w:rsidRPr="00C2612B" w:rsidRDefault="008C3D20" w:rsidP="0092363B">
      <w:pPr>
        <w:tabs>
          <w:tab w:val="left" w:pos="1134"/>
        </w:tabs>
        <w:ind w:left="567"/>
        <w:rPr>
          <w:rFonts w:ascii="Arial" w:hAnsi="Arial" w:cs="Arial"/>
          <w:i/>
          <w:sz w:val="24"/>
          <w:szCs w:val="24"/>
          <w:u w:val="single"/>
        </w:rPr>
      </w:pPr>
    </w:p>
    <w:p w:rsidR="008C3D20" w:rsidRPr="00C2612B" w:rsidRDefault="008C3D20" w:rsidP="004D2AB9">
      <w:pPr>
        <w:tabs>
          <w:tab w:val="left" w:pos="1701"/>
        </w:tabs>
        <w:ind w:firstLine="0"/>
        <w:rPr>
          <w:rFonts w:ascii="Arial" w:hAnsi="Arial" w:cs="Arial"/>
          <w:sz w:val="24"/>
          <w:szCs w:val="24"/>
        </w:rPr>
      </w:pPr>
      <w:r w:rsidRPr="00C2612B">
        <w:rPr>
          <w:rFonts w:ascii="Arial" w:hAnsi="Arial" w:cs="Arial"/>
          <w:sz w:val="24"/>
          <w:szCs w:val="24"/>
        </w:rPr>
        <w:t xml:space="preserve">Le cycle se déroule comme suit que l’on soit en machine </w:t>
      </w:r>
      <w:r w:rsidR="00803FA8">
        <w:rPr>
          <w:rFonts w:ascii="Arial" w:hAnsi="Arial" w:cs="Arial"/>
          <w:sz w:val="24"/>
          <w:szCs w:val="24"/>
        </w:rPr>
        <w:t>automatique ou semi automatique :</w:t>
      </w:r>
    </w:p>
    <w:p w:rsidR="008C3D20" w:rsidRPr="00C2612B" w:rsidRDefault="008C3D20" w:rsidP="0092363B">
      <w:pPr>
        <w:tabs>
          <w:tab w:val="left" w:pos="1134"/>
        </w:tabs>
        <w:rPr>
          <w:rFonts w:ascii="Arial" w:hAnsi="Arial" w:cs="Arial"/>
          <w:sz w:val="24"/>
          <w:szCs w:val="24"/>
        </w:rPr>
      </w:pP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Mise en place de la feuille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Fermer le cadre serre flanc</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Avancer le panneau de chauffe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Recul du panneau de chauffe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Bullage éventuel</w:t>
      </w:r>
      <w:r w:rsidR="0092363B">
        <w:rPr>
          <w:rFonts w:ascii="Arial" w:hAnsi="Arial" w:cs="Arial"/>
          <w:sz w:val="24"/>
          <w:szCs w:val="24"/>
        </w:rPr>
        <w:t> ;</w:t>
      </w:r>
    </w:p>
    <w:p w:rsidR="00803FA8" w:rsidRPr="0092363B" w:rsidRDefault="00803FA8"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Pistonnage éventuel</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Montée du moule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Début de l’aspiration</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Mise en route des ventilateurs de refroidissement</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Arrêt des ventilateurs</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Fin de l’aspiration et envoi de l’air de démoulage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Descente de la table</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Ouverture du cadre serre flanc</w:t>
      </w:r>
      <w:r w:rsidR="0092363B">
        <w:rPr>
          <w:rFonts w:ascii="Arial" w:hAnsi="Arial" w:cs="Arial"/>
          <w:sz w:val="24"/>
          <w:szCs w:val="24"/>
        </w:rPr>
        <w:t> ;</w:t>
      </w:r>
    </w:p>
    <w:p w:rsidR="008C3D20" w:rsidRPr="0092363B" w:rsidRDefault="008C3D20" w:rsidP="0092363B">
      <w:pPr>
        <w:pStyle w:val="Paragraphedeliste"/>
        <w:numPr>
          <w:ilvl w:val="0"/>
          <w:numId w:val="28"/>
        </w:numPr>
        <w:tabs>
          <w:tab w:val="left" w:pos="1134"/>
        </w:tabs>
        <w:ind w:left="2268"/>
        <w:rPr>
          <w:rFonts w:ascii="Arial" w:hAnsi="Arial" w:cs="Arial"/>
          <w:sz w:val="24"/>
          <w:szCs w:val="24"/>
        </w:rPr>
      </w:pPr>
      <w:r w:rsidRPr="0092363B">
        <w:rPr>
          <w:rFonts w:ascii="Arial" w:hAnsi="Arial" w:cs="Arial"/>
          <w:sz w:val="24"/>
          <w:szCs w:val="24"/>
        </w:rPr>
        <w:t>Evacuation de la pièce</w:t>
      </w:r>
      <w:r w:rsidR="0092363B">
        <w:rPr>
          <w:rFonts w:ascii="Arial" w:hAnsi="Arial" w:cs="Arial"/>
          <w:sz w:val="24"/>
          <w:szCs w:val="24"/>
        </w:rPr>
        <w:t>.</w:t>
      </w:r>
    </w:p>
    <w:p w:rsidR="008C3D20" w:rsidRPr="00C2612B" w:rsidRDefault="008C3D20" w:rsidP="0092363B">
      <w:pPr>
        <w:tabs>
          <w:tab w:val="left" w:pos="1134"/>
        </w:tabs>
        <w:ind w:left="567"/>
        <w:rPr>
          <w:rFonts w:ascii="Arial" w:hAnsi="Arial" w:cs="Arial"/>
          <w:sz w:val="24"/>
          <w:szCs w:val="24"/>
        </w:rPr>
      </w:pPr>
    </w:p>
    <w:p w:rsidR="008C3D20" w:rsidRDefault="008C3D20" w:rsidP="004D2AB9">
      <w:pPr>
        <w:tabs>
          <w:tab w:val="left" w:pos="1134"/>
        </w:tabs>
        <w:ind w:firstLine="0"/>
        <w:rPr>
          <w:rFonts w:ascii="Arial" w:hAnsi="Arial" w:cs="Arial"/>
          <w:sz w:val="24"/>
          <w:szCs w:val="24"/>
        </w:rPr>
      </w:pPr>
      <w:r w:rsidRPr="00C2612B">
        <w:rPr>
          <w:rFonts w:ascii="Arial" w:hAnsi="Arial" w:cs="Arial"/>
          <w:sz w:val="24"/>
          <w:szCs w:val="24"/>
        </w:rPr>
        <w:t>Remarque : le temps de chauffe ne se fait pas en temps masqué.</w:t>
      </w:r>
    </w:p>
    <w:p w:rsidR="006D5195" w:rsidRDefault="006D5195" w:rsidP="0092363B">
      <w:pPr>
        <w:tabs>
          <w:tab w:val="left" w:pos="1134"/>
        </w:tabs>
        <w:ind w:left="1134"/>
        <w:rPr>
          <w:rFonts w:ascii="Arial" w:hAnsi="Arial" w:cs="Arial"/>
          <w:sz w:val="24"/>
          <w:szCs w:val="24"/>
        </w:rPr>
      </w:pPr>
    </w:p>
    <w:p w:rsidR="006D5195" w:rsidRPr="00C2612B" w:rsidRDefault="006D5195" w:rsidP="0092363B">
      <w:pPr>
        <w:tabs>
          <w:tab w:val="left" w:pos="1134"/>
        </w:tabs>
        <w:ind w:left="1134"/>
        <w:rPr>
          <w:rFonts w:ascii="Arial" w:hAnsi="Arial" w:cs="Arial"/>
          <w:sz w:val="24"/>
          <w:szCs w:val="24"/>
        </w:rPr>
      </w:pPr>
    </w:p>
    <w:p w:rsidR="008C3D20" w:rsidRPr="0092363B" w:rsidRDefault="008C3D20" w:rsidP="0092363B">
      <w:pPr>
        <w:pStyle w:val="Paragraphedeliste"/>
        <w:numPr>
          <w:ilvl w:val="1"/>
          <w:numId w:val="27"/>
        </w:numPr>
        <w:pBdr>
          <w:bottom w:val="single" w:sz="18" w:space="1" w:color="1F497D" w:themeColor="text2"/>
        </w:pBdr>
        <w:tabs>
          <w:tab w:val="left" w:pos="1134"/>
        </w:tabs>
        <w:ind w:left="1304" w:hanging="737"/>
        <w:rPr>
          <w:rFonts w:ascii="Arial" w:hAnsi="Arial" w:cs="Arial"/>
          <w:b/>
          <w:color w:val="1F497D" w:themeColor="text2"/>
          <w:sz w:val="28"/>
          <w:szCs w:val="28"/>
        </w:rPr>
      </w:pPr>
      <w:r w:rsidRPr="0092363B">
        <w:rPr>
          <w:rFonts w:ascii="Arial" w:hAnsi="Arial" w:cs="Arial"/>
          <w:b/>
          <w:color w:val="1F497D" w:themeColor="text2"/>
          <w:sz w:val="28"/>
          <w:szCs w:val="28"/>
        </w:rPr>
        <w:t>Postes séparés</w:t>
      </w:r>
    </w:p>
    <w:p w:rsidR="008C3D20" w:rsidRPr="0092363B" w:rsidRDefault="008C3D20" w:rsidP="00C2612B">
      <w:pPr>
        <w:tabs>
          <w:tab w:val="left" w:pos="1134"/>
        </w:tabs>
        <w:rPr>
          <w:rFonts w:ascii="Arial" w:hAnsi="Arial" w:cs="Arial"/>
          <w:sz w:val="24"/>
          <w:szCs w:val="24"/>
          <w:u w:val="single"/>
        </w:rPr>
      </w:pPr>
    </w:p>
    <w:p w:rsidR="008C3D20" w:rsidRPr="00C2612B" w:rsidRDefault="006D5195" w:rsidP="004D2AB9">
      <w:pPr>
        <w:tabs>
          <w:tab w:val="left" w:pos="1701"/>
        </w:tabs>
        <w:ind w:firstLine="0"/>
        <w:rPr>
          <w:rFonts w:ascii="Arial" w:hAnsi="Arial" w:cs="Arial"/>
          <w:sz w:val="24"/>
          <w:szCs w:val="24"/>
        </w:rPr>
      </w:pPr>
      <w:r>
        <w:rPr>
          <w:rFonts w:ascii="Arial" w:hAnsi="Arial" w:cs="Arial"/>
          <w:sz w:val="24"/>
          <w:szCs w:val="24"/>
        </w:rPr>
        <w:t>Pour les postes à haute cadence, l</w:t>
      </w:r>
      <w:r w:rsidR="008C3D20" w:rsidRPr="00C2612B">
        <w:rPr>
          <w:rFonts w:ascii="Arial" w:hAnsi="Arial" w:cs="Arial"/>
          <w:sz w:val="24"/>
          <w:szCs w:val="24"/>
        </w:rPr>
        <w:t xml:space="preserve">e cycle se déroule comme suit : </w:t>
      </w:r>
    </w:p>
    <w:p w:rsidR="008C3D20" w:rsidRPr="00C2612B" w:rsidRDefault="008C3D20" w:rsidP="006D5195">
      <w:pPr>
        <w:tabs>
          <w:tab w:val="left" w:pos="1134"/>
        </w:tabs>
        <w:rPr>
          <w:rFonts w:ascii="Arial" w:hAnsi="Arial" w:cs="Arial"/>
          <w:sz w:val="24"/>
          <w:szCs w:val="24"/>
        </w:rPr>
      </w:pP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Engagement de la matière dans les chaînes à picots</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Avance du pas de la matière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Fermeture de la cloche (supérieure et inférieure)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Fermeture du moule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Aspiration et ou soufflage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Envoi de l’air de démoulage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Ouverture du moule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Ouverture cloche</w:t>
      </w:r>
      <w:r w:rsidR="004D2AB9">
        <w:rPr>
          <w:rFonts w:ascii="Arial" w:hAnsi="Arial" w:cs="Arial"/>
          <w:sz w:val="24"/>
          <w:szCs w:val="24"/>
        </w:rPr>
        <w:t> ;</w:t>
      </w:r>
    </w:p>
    <w:p w:rsidR="008C3D20" w:rsidRPr="006D5195" w:rsidRDefault="008C3D20" w:rsidP="006D5195">
      <w:pPr>
        <w:pStyle w:val="Paragraphedeliste"/>
        <w:numPr>
          <w:ilvl w:val="0"/>
          <w:numId w:val="30"/>
        </w:numPr>
        <w:tabs>
          <w:tab w:val="left" w:pos="1134"/>
        </w:tabs>
        <w:ind w:left="2268"/>
        <w:rPr>
          <w:rFonts w:ascii="Arial" w:hAnsi="Arial" w:cs="Arial"/>
          <w:sz w:val="24"/>
          <w:szCs w:val="24"/>
        </w:rPr>
      </w:pPr>
      <w:r w:rsidRPr="006D5195">
        <w:rPr>
          <w:rFonts w:ascii="Arial" w:hAnsi="Arial" w:cs="Arial"/>
          <w:sz w:val="24"/>
          <w:szCs w:val="24"/>
        </w:rPr>
        <w:t>Avancée de la matière</w:t>
      </w:r>
      <w:r w:rsidR="004D2AB9">
        <w:rPr>
          <w:rFonts w:ascii="Arial" w:hAnsi="Arial" w:cs="Arial"/>
          <w:sz w:val="24"/>
          <w:szCs w:val="24"/>
        </w:rPr>
        <w:t>.</w:t>
      </w:r>
    </w:p>
    <w:p w:rsidR="008C3D20" w:rsidRPr="00C2612B" w:rsidRDefault="008C3D20" w:rsidP="006D5195">
      <w:pPr>
        <w:tabs>
          <w:tab w:val="left" w:pos="1134"/>
        </w:tabs>
        <w:rPr>
          <w:rFonts w:ascii="Arial" w:hAnsi="Arial" w:cs="Arial"/>
          <w:sz w:val="24"/>
          <w:szCs w:val="24"/>
        </w:rPr>
      </w:pPr>
    </w:p>
    <w:p w:rsidR="008C3D20" w:rsidRPr="00C2612B" w:rsidRDefault="008C3D20" w:rsidP="004D2AB9">
      <w:pPr>
        <w:tabs>
          <w:tab w:val="left" w:pos="1701"/>
        </w:tabs>
        <w:ind w:firstLine="0"/>
        <w:rPr>
          <w:rFonts w:ascii="Arial" w:hAnsi="Arial" w:cs="Arial"/>
          <w:sz w:val="24"/>
          <w:szCs w:val="24"/>
        </w:rPr>
      </w:pPr>
      <w:r w:rsidRPr="00C2612B">
        <w:rPr>
          <w:rFonts w:ascii="Arial" w:hAnsi="Arial" w:cs="Arial"/>
          <w:sz w:val="24"/>
          <w:szCs w:val="24"/>
        </w:rPr>
        <w:t>Ces opérations correspondent au temps total de chauffe. Le temps de chauffe se faisant en temps masqué, on divise le temps de cycle par deux.</w:t>
      </w:r>
    </w:p>
    <w:p w:rsidR="008C3D20" w:rsidRPr="00C2612B" w:rsidRDefault="008C3D20" w:rsidP="004D2AB9">
      <w:pPr>
        <w:tabs>
          <w:tab w:val="left" w:pos="1134"/>
        </w:tabs>
        <w:ind w:firstLine="0"/>
        <w:rPr>
          <w:rFonts w:ascii="Arial" w:hAnsi="Arial" w:cs="Arial"/>
          <w:sz w:val="24"/>
          <w:szCs w:val="24"/>
        </w:rPr>
      </w:pPr>
      <w:r w:rsidRPr="00C2612B">
        <w:rPr>
          <w:rFonts w:ascii="Arial" w:hAnsi="Arial" w:cs="Arial"/>
          <w:sz w:val="24"/>
          <w:szCs w:val="24"/>
        </w:rPr>
        <w:t>De plus, la découpe et l’empilage se font en simultané avec le formage.</w:t>
      </w:r>
    </w:p>
    <w:p w:rsidR="008C3D20" w:rsidRPr="00C2612B" w:rsidRDefault="008C3D20" w:rsidP="00C2612B">
      <w:pPr>
        <w:tabs>
          <w:tab w:val="left" w:pos="1134"/>
        </w:tabs>
        <w:rPr>
          <w:rFonts w:ascii="Arial" w:hAnsi="Arial" w:cs="Arial"/>
          <w:bCs/>
          <w:sz w:val="24"/>
          <w:szCs w:val="24"/>
        </w:rPr>
      </w:pPr>
    </w:p>
    <w:p w:rsidR="008C3D20" w:rsidRPr="006D5195" w:rsidRDefault="008C3D20" w:rsidP="006D5195">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rPr>
      </w:pPr>
      <w:r w:rsidRPr="006D5195">
        <w:rPr>
          <w:rFonts w:ascii="Arial" w:hAnsi="Arial" w:cs="Arial"/>
          <w:b/>
          <w:color w:val="1F497D" w:themeColor="text2"/>
          <w:sz w:val="28"/>
          <w:szCs w:val="28"/>
        </w:rPr>
        <w:t>Paramètres de réglage d’une machine de thermoformage</w:t>
      </w:r>
    </w:p>
    <w:p w:rsidR="00C2612B" w:rsidRPr="008C32B7" w:rsidRDefault="00C2612B" w:rsidP="00C2612B">
      <w:pPr>
        <w:tabs>
          <w:tab w:val="left" w:pos="1701"/>
        </w:tabs>
        <w:rPr>
          <w:rFonts w:ascii="Arial" w:hAnsi="Arial" w:cs="Arial"/>
          <w:b/>
          <w:sz w:val="24"/>
          <w:szCs w:val="24"/>
        </w:rPr>
      </w:pPr>
    </w:p>
    <w:p w:rsidR="00C2612B" w:rsidRPr="006D5195" w:rsidRDefault="00A13455" w:rsidP="006D5195">
      <w:pPr>
        <w:pStyle w:val="Paragraphedeliste"/>
        <w:widowControl w:val="0"/>
        <w:numPr>
          <w:ilvl w:val="1"/>
          <w:numId w:val="27"/>
        </w:numPr>
        <w:pBdr>
          <w:bottom w:val="single" w:sz="18" w:space="1" w:color="1F497D" w:themeColor="text2"/>
        </w:pBdr>
        <w:ind w:left="1304" w:hanging="737"/>
        <w:rPr>
          <w:rFonts w:ascii="Arial" w:hAnsi="Arial" w:cs="Arial"/>
          <w:b/>
          <w:bCs/>
          <w:color w:val="1F497D" w:themeColor="text2"/>
          <w:sz w:val="28"/>
          <w:szCs w:val="28"/>
        </w:rPr>
      </w:pPr>
      <w:r w:rsidRPr="006D5195">
        <w:rPr>
          <w:rFonts w:ascii="Arial" w:hAnsi="Arial" w:cs="Arial"/>
          <w:b/>
          <w:color w:val="1F497D" w:themeColor="text2"/>
          <w:sz w:val="28"/>
          <w:szCs w:val="28"/>
        </w:rPr>
        <w:t>Les vitesses</w:t>
      </w:r>
    </w:p>
    <w:p w:rsidR="00C2612B" w:rsidRPr="008C32B7" w:rsidRDefault="00C2612B" w:rsidP="006A4C1F">
      <w:pPr>
        <w:widowControl w:val="0"/>
        <w:ind w:firstLine="0"/>
        <w:rPr>
          <w:rFonts w:ascii="Arial" w:hAnsi="Arial" w:cs="Arial"/>
          <w:b/>
          <w:bCs/>
          <w:sz w:val="24"/>
          <w:szCs w:val="24"/>
        </w:rPr>
      </w:pPr>
      <w:r w:rsidRPr="008C32B7">
        <w:rPr>
          <w:rFonts w:ascii="Arial" w:hAnsi="Arial" w:cs="Arial"/>
          <w:b/>
          <w:bCs/>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Montée de la table :</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C'est une vitesse très importante puisque à la fin de ce mouvement on procède au formage.</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En règle générale, il faut qu'elle soit rapide (temps de cycle) ; le réglage sera à affiner suivant chaque cas de figure.</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Descente de la table :</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Il faut toujours travailler le plus vite possible.</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Mais attention pour les pièces hautes et avec un angle de dépouille faible,</w:t>
      </w:r>
      <w:r w:rsidR="00803FA8" w:rsidRPr="008C32B7">
        <w:rPr>
          <w:rFonts w:ascii="Arial" w:hAnsi="Arial" w:cs="Arial"/>
          <w:sz w:val="24"/>
          <w:szCs w:val="24"/>
        </w:rPr>
        <w:t xml:space="preserve"> </w:t>
      </w:r>
      <w:r w:rsidRPr="008C32B7">
        <w:rPr>
          <w:rFonts w:ascii="Arial" w:hAnsi="Arial" w:cs="Arial"/>
          <w:sz w:val="24"/>
          <w:szCs w:val="24"/>
        </w:rPr>
        <w:t>il faudra travailler plus lentement principalement au décollage de la pièce.</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Serre Flancs :</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Seule la vitesse de fermeture est importante.</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Elle doit être rapide de façon à assurer un bon blocage de la matière et également une bonne étanchéité.</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A noter toutefois que sur machine hautes cadences si ce mouvement est trop rapide</w:t>
      </w:r>
      <w:r w:rsidR="00803FA8" w:rsidRPr="008C32B7">
        <w:rPr>
          <w:rFonts w:ascii="Arial" w:hAnsi="Arial" w:cs="Arial"/>
          <w:sz w:val="24"/>
          <w:szCs w:val="24"/>
        </w:rPr>
        <w:t>,</w:t>
      </w:r>
      <w:r w:rsidRPr="008C32B7">
        <w:rPr>
          <w:rFonts w:ascii="Arial" w:hAnsi="Arial" w:cs="Arial"/>
          <w:sz w:val="24"/>
          <w:szCs w:val="24"/>
        </w:rPr>
        <w:t xml:space="preserve"> le serre flanc peut venir taper sur les protections de chaînes.</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Découpe :</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Elle peut être lente c'est le cas sur S</w:t>
      </w:r>
      <w:r w:rsidR="0095520B">
        <w:rPr>
          <w:rFonts w:ascii="Arial" w:hAnsi="Arial" w:cs="Arial"/>
          <w:sz w:val="24"/>
          <w:szCs w:val="24"/>
        </w:rPr>
        <w:t>/</w:t>
      </w:r>
      <w:r w:rsidRPr="008C32B7">
        <w:rPr>
          <w:rFonts w:ascii="Arial" w:hAnsi="Arial" w:cs="Arial"/>
          <w:sz w:val="24"/>
          <w:szCs w:val="24"/>
        </w:rPr>
        <w:t>B</w:t>
      </w:r>
      <w:r w:rsidR="0095520B">
        <w:rPr>
          <w:rFonts w:ascii="Arial" w:hAnsi="Arial" w:cs="Arial"/>
          <w:sz w:val="24"/>
          <w:szCs w:val="24"/>
        </w:rPr>
        <w:t xml:space="preserve"> ( Styrène Butadiène)</w:t>
      </w:r>
      <w:r w:rsidRPr="008C32B7">
        <w:rPr>
          <w:rFonts w:ascii="Arial" w:hAnsi="Arial" w:cs="Arial"/>
          <w:sz w:val="24"/>
          <w:szCs w:val="24"/>
        </w:rPr>
        <w:t>, le temps de fonctionnement étant court par rapport au temps de formage par contre sur d'autre type de machine il faudra que son temps de fonctionnement soit le plus court possible de façon à ne pas limiter les cadences.</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t>Le poinçon :</w:t>
      </w:r>
    </w:p>
    <w:p w:rsidR="00C2612B" w:rsidRDefault="00C2612B" w:rsidP="006A4C1F">
      <w:pPr>
        <w:widowControl w:val="0"/>
        <w:ind w:firstLine="0"/>
        <w:rPr>
          <w:rFonts w:ascii="Arial" w:hAnsi="Arial" w:cs="Arial"/>
          <w:sz w:val="24"/>
          <w:szCs w:val="24"/>
        </w:rPr>
      </w:pPr>
      <w:r w:rsidRPr="008C32B7">
        <w:rPr>
          <w:rFonts w:ascii="Arial" w:hAnsi="Arial" w:cs="Arial"/>
          <w:sz w:val="24"/>
          <w:szCs w:val="24"/>
        </w:rPr>
        <w:t>Dépend de la vitesse de montée du moule et surtout du résultat souhaité.</w:t>
      </w:r>
    </w:p>
    <w:p w:rsidR="004D2AB9" w:rsidRPr="008C32B7" w:rsidRDefault="004D2AB9" w:rsidP="006A4C1F">
      <w:pPr>
        <w:widowControl w:val="0"/>
        <w:ind w:firstLine="0"/>
        <w:rPr>
          <w:rFonts w:ascii="Arial" w:hAnsi="Arial" w:cs="Arial"/>
          <w:sz w:val="24"/>
          <w:szCs w:val="24"/>
        </w:rPr>
      </w:pP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 </w:t>
      </w:r>
    </w:p>
    <w:p w:rsidR="00C2612B" w:rsidRPr="008C32B7" w:rsidRDefault="00C2612B" w:rsidP="006A4C1F">
      <w:pPr>
        <w:widowControl w:val="0"/>
        <w:ind w:firstLine="0"/>
        <w:rPr>
          <w:rFonts w:ascii="Arial" w:hAnsi="Arial" w:cs="Arial"/>
          <w:b/>
          <w:bCs/>
          <w:iCs/>
          <w:sz w:val="24"/>
          <w:szCs w:val="24"/>
        </w:rPr>
      </w:pPr>
      <w:r w:rsidRPr="008C32B7">
        <w:rPr>
          <w:rFonts w:ascii="Arial" w:hAnsi="Arial" w:cs="Arial"/>
          <w:b/>
          <w:bCs/>
          <w:iCs/>
          <w:sz w:val="24"/>
          <w:szCs w:val="24"/>
        </w:rPr>
        <w:lastRenderedPageBreak/>
        <w:t>L'aspiration :</w:t>
      </w:r>
    </w:p>
    <w:p w:rsidR="00C2612B" w:rsidRDefault="00C2612B" w:rsidP="006A4C1F">
      <w:pPr>
        <w:widowControl w:val="0"/>
        <w:ind w:firstLine="0"/>
        <w:rPr>
          <w:rFonts w:ascii="Arial" w:hAnsi="Arial" w:cs="Arial"/>
          <w:sz w:val="24"/>
          <w:szCs w:val="24"/>
        </w:rPr>
      </w:pPr>
      <w:r w:rsidRPr="008C32B7">
        <w:rPr>
          <w:rFonts w:ascii="Arial" w:hAnsi="Arial" w:cs="Arial"/>
          <w:sz w:val="24"/>
          <w:szCs w:val="24"/>
        </w:rPr>
        <w:t>Elle influence beaucoup sur la création de plis. Si elle est réglable cela permettra de diminuer le risque de formation de plis.</w:t>
      </w:r>
    </w:p>
    <w:p w:rsidR="00AA118A" w:rsidRDefault="00AA118A" w:rsidP="0095520B">
      <w:pPr>
        <w:widowControl w:val="0"/>
        <w:rPr>
          <w:rFonts w:ascii="Arial" w:hAnsi="Arial" w:cs="Arial"/>
          <w:sz w:val="24"/>
          <w:szCs w:val="24"/>
        </w:rPr>
      </w:pPr>
    </w:p>
    <w:p w:rsidR="00AA118A" w:rsidRPr="00AA118A" w:rsidRDefault="00AA118A" w:rsidP="00AA118A">
      <w:pPr>
        <w:pStyle w:val="Paragraphedeliste"/>
        <w:widowControl w:val="0"/>
        <w:numPr>
          <w:ilvl w:val="1"/>
          <w:numId w:val="27"/>
        </w:numPr>
        <w:pBdr>
          <w:bottom w:val="single" w:sz="18" w:space="1" w:color="1F497D" w:themeColor="text2"/>
        </w:pBdr>
        <w:ind w:left="1304" w:hanging="737"/>
        <w:rPr>
          <w:rFonts w:ascii="Arial" w:hAnsi="Arial" w:cs="Arial"/>
          <w:b/>
          <w:color w:val="1F497D" w:themeColor="text2"/>
          <w:sz w:val="28"/>
          <w:szCs w:val="28"/>
        </w:rPr>
      </w:pPr>
      <w:r w:rsidRPr="00AA118A">
        <w:rPr>
          <w:rFonts w:ascii="Arial" w:hAnsi="Arial" w:cs="Arial"/>
          <w:b/>
          <w:color w:val="1F497D" w:themeColor="text2"/>
          <w:sz w:val="28"/>
          <w:szCs w:val="28"/>
        </w:rPr>
        <w:t>Réglage des courses</w:t>
      </w:r>
    </w:p>
    <w:p w:rsidR="00803FA8" w:rsidRPr="008C32B7" w:rsidRDefault="00C2612B" w:rsidP="00C2612B">
      <w:pPr>
        <w:widowControl w:val="0"/>
        <w:rPr>
          <w:rFonts w:ascii="Arial" w:hAnsi="Arial" w:cs="Arial"/>
          <w:b/>
          <w:bCs/>
          <w:sz w:val="24"/>
          <w:szCs w:val="24"/>
        </w:rPr>
      </w:pPr>
      <w:r w:rsidRPr="008C32B7">
        <w:rPr>
          <w:rFonts w:ascii="Arial" w:hAnsi="Arial" w:cs="Arial"/>
          <w:sz w:val="24"/>
          <w:szCs w:val="24"/>
        </w:rPr>
        <w:t> </w:t>
      </w:r>
    </w:p>
    <w:p w:rsidR="00C2612B" w:rsidRPr="008C32B7" w:rsidRDefault="00C2612B" w:rsidP="006A4C1F">
      <w:pPr>
        <w:widowControl w:val="0"/>
        <w:ind w:firstLine="0"/>
        <w:rPr>
          <w:rFonts w:ascii="Arial" w:hAnsi="Arial" w:cs="Arial"/>
          <w:sz w:val="24"/>
          <w:szCs w:val="24"/>
        </w:rPr>
      </w:pPr>
      <w:r w:rsidRPr="008C32B7">
        <w:rPr>
          <w:rFonts w:ascii="Arial" w:hAnsi="Arial" w:cs="Arial"/>
          <w:sz w:val="24"/>
          <w:szCs w:val="24"/>
        </w:rPr>
        <w:t xml:space="preserve">Elles doivent être les plus courtes possibles. </w:t>
      </w:r>
    </w:p>
    <w:p w:rsidR="00803FA8" w:rsidRDefault="00803FA8" w:rsidP="00C2612B">
      <w:pPr>
        <w:widowControl w:val="0"/>
        <w:rPr>
          <w:rFonts w:ascii="Arial" w:hAnsi="Arial" w:cs="Arial"/>
          <w:sz w:val="24"/>
          <w:szCs w:val="24"/>
        </w:rPr>
      </w:pPr>
    </w:p>
    <w:p w:rsidR="00AA118A" w:rsidRPr="00AA118A" w:rsidRDefault="00AA118A" w:rsidP="00AA118A">
      <w:pPr>
        <w:pStyle w:val="Paragraphedeliste"/>
        <w:widowControl w:val="0"/>
        <w:numPr>
          <w:ilvl w:val="1"/>
          <w:numId w:val="27"/>
        </w:numPr>
        <w:pBdr>
          <w:bottom w:val="single" w:sz="18" w:space="1" w:color="1F497D" w:themeColor="text2"/>
        </w:pBdr>
        <w:ind w:left="1304" w:hanging="737"/>
        <w:rPr>
          <w:rFonts w:ascii="Arial" w:hAnsi="Arial" w:cs="Arial"/>
          <w:b/>
          <w:color w:val="1F497D" w:themeColor="text2"/>
          <w:sz w:val="28"/>
          <w:szCs w:val="28"/>
        </w:rPr>
      </w:pPr>
      <w:r w:rsidRPr="00AA118A">
        <w:rPr>
          <w:rFonts w:ascii="Arial" w:hAnsi="Arial" w:cs="Arial"/>
          <w:b/>
          <w:color w:val="1F497D" w:themeColor="text2"/>
          <w:sz w:val="28"/>
          <w:szCs w:val="28"/>
        </w:rPr>
        <w:t>Réglage des temps</w:t>
      </w:r>
    </w:p>
    <w:p w:rsidR="00AA118A" w:rsidRDefault="00AA118A" w:rsidP="00AA118A">
      <w:pPr>
        <w:widowControl w:val="0"/>
        <w:rPr>
          <w:rFonts w:ascii="Arial" w:hAnsi="Arial" w:cs="Arial"/>
          <w:b/>
          <w:bCs/>
          <w:iCs/>
          <w:sz w:val="24"/>
          <w:szCs w:val="24"/>
        </w:rPr>
      </w:pP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t>Le temps de chauffe :</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Véritablement important, car c'est lui qui conditionne le formage.</w:t>
      </w:r>
    </w:p>
    <w:p w:rsidR="00AA118A" w:rsidRDefault="00A13455" w:rsidP="006A4C1F">
      <w:pPr>
        <w:widowControl w:val="0"/>
        <w:ind w:firstLine="0"/>
        <w:rPr>
          <w:rFonts w:ascii="Arial" w:hAnsi="Arial" w:cs="Arial"/>
          <w:sz w:val="24"/>
          <w:szCs w:val="24"/>
        </w:rPr>
      </w:pPr>
      <w:r w:rsidRPr="008C32B7">
        <w:rPr>
          <w:rFonts w:ascii="Arial" w:hAnsi="Arial" w:cs="Arial"/>
          <w:sz w:val="24"/>
          <w:szCs w:val="24"/>
        </w:rPr>
        <w:t>Il faut toujours garder à l'esprit que l'on doit thermoformer la matière la plus froide</w:t>
      </w:r>
      <w:r w:rsidR="008C32B7">
        <w:rPr>
          <w:rFonts w:ascii="Arial" w:hAnsi="Arial" w:cs="Arial"/>
          <w:sz w:val="24"/>
          <w:szCs w:val="24"/>
        </w:rPr>
        <w:t xml:space="preserve"> </w:t>
      </w:r>
      <w:r w:rsidRPr="008C32B7">
        <w:rPr>
          <w:rFonts w:ascii="Arial" w:hAnsi="Arial" w:cs="Arial"/>
          <w:sz w:val="24"/>
          <w:szCs w:val="24"/>
        </w:rPr>
        <w:t xml:space="preserve">possible, ceci pour une question d'énergie, de cadence et risque de création défauts. </w:t>
      </w:r>
    </w:p>
    <w:p w:rsidR="00A13455" w:rsidRDefault="00A13455" w:rsidP="006A4C1F">
      <w:pPr>
        <w:widowControl w:val="0"/>
        <w:ind w:firstLine="0"/>
        <w:rPr>
          <w:rFonts w:ascii="Arial" w:hAnsi="Arial" w:cs="Arial"/>
          <w:sz w:val="24"/>
          <w:szCs w:val="24"/>
        </w:rPr>
      </w:pPr>
      <w:r w:rsidRPr="008C32B7">
        <w:rPr>
          <w:rFonts w:ascii="Arial" w:hAnsi="Arial" w:cs="Arial"/>
          <w:sz w:val="24"/>
          <w:szCs w:val="24"/>
        </w:rPr>
        <w:t>Ce temps dépend de la matière, de son épaisseur, du rapport H/D et également du  type d'émetteurs Infra Rouge.</w:t>
      </w:r>
    </w:p>
    <w:p w:rsidR="00931A59" w:rsidRDefault="00931A59" w:rsidP="006A4C1F">
      <w:pPr>
        <w:widowControl w:val="0"/>
        <w:ind w:firstLine="0"/>
        <w:rPr>
          <w:rFonts w:ascii="Arial" w:hAnsi="Arial" w:cs="Arial"/>
          <w:sz w:val="24"/>
          <w:szCs w:val="24"/>
        </w:rPr>
      </w:pPr>
    </w:p>
    <w:p w:rsidR="00931A59" w:rsidRPr="008C32B7" w:rsidRDefault="00931A59" w:rsidP="006A4C1F">
      <w:pPr>
        <w:widowControl w:val="0"/>
        <w:ind w:firstLine="0"/>
        <w:rPr>
          <w:rFonts w:ascii="Arial" w:hAnsi="Arial" w:cs="Arial"/>
          <w:sz w:val="24"/>
          <w:szCs w:val="24"/>
        </w:rPr>
      </w:pPr>
      <w:r>
        <w:rPr>
          <w:rFonts w:ascii="Arial" w:hAnsi="Arial" w:cs="Arial"/>
          <w:sz w:val="24"/>
          <w:szCs w:val="24"/>
        </w:rPr>
        <w:t>Les temps donnés dans le tableau ci-dessous, sont des valeurs indicatives pour une seule chauffe, en respectant les valeurs de températures. En cas de double chauffe, il faut réduire le temps de 30%.</w:t>
      </w:r>
    </w:p>
    <w:p w:rsidR="00495A4F" w:rsidRDefault="00A13455" w:rsidP="00495A4F">
      <w:pPr>
        <w:widowControl w:val="0"/>
        <w:ind w:firstLine="0"/>
        <w:rPr>
          <w:rFonts w:ascii="Arial" w:hAnsi="Arial" w:cs="Arial"/>
          <w:b/>
          <w:bCs/>
          <w:sz w:val="24"/>
          <w:szCs w:val="24"/>
        </w:rPr>
      </w:pPr>
      <w:r w:rsidRPr="008C32B7">
        <w:rPr>
          <w:rFonts w:ascii="Arial" w:hAnsi="Arial" w:cs="Arial"/>
          <w:b/>
          <w:bCs/>
          <w:sz w:val="24"/>
          <w:szCs w:val="24"/>
        </w:rPr>
        <w:t> </w:t>
      </w:r>
    </w:p>
    <w:tbl>
      <w:tblPr>
        <w:tblStyle w:val="Grilledutableau"/>
        <w:tblW w:w="0" w:type="auto"/>
        <w:tblInd w:w="1384" w:type="dxa"/>
        <w:tblLook w:val="04A0"/>
      </w:tblPr>
      <w:tblGrid>
        <w:gridCol w:w="866"/>
        <w:gridCol w:w="1150"/>
        <w:gridCol w:w="1152"/>
        <w:gridCol w:w="1151"/>
        <w:gridCol w:w="1098"/>
        <w:gridCol w:w="1151"/>
        <w:gridCol w:w="1091"/>
        <w:gridCol w:w="939"/>
        <w:gridCol w:w="1006"/>
      </w:tblGrid>
      <w:tr w:rsidR="00931A59" w:rsidRPr="00931A59" w:rsidTr="006956D1">
        <w:tc>
          <w:tcPr>
            <w:tcW w:w="323"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p>
        </w:tc>
        <w:tc>
          <w:tcPr>
            <w:tcW w:w="1275"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Ep.</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mm</w:t>
            </w:r>
          </w:p>
        </w:tc>
        <w:tc>
          <w:tcPr>
            <w:tcW w:w="1192"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Temps</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s</w:t>
            </w:r>
          </w:p>
        </w:tc>
        <w:tc>
          <w:tcPr>
            <w:tcW w:w="1275"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Ep.</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mm</w:t>
            </w:r>
          </w:p>
        </w:tc>
        <w:tc>
          <w:tcPr>
            <w:tcW w:w="1125"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Temps</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s</w:t>
            </w:r>
          </w:p>
        </w:tc>
        <w:tc>
          <w:tcPr>
            <w:tcW w:w="1275"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Ep.</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mm</w:t>
            </w:r>
          </w:p>
        </w:tc>
        <w:tc>
          <w:tcPr>
            <w:tcW w:w="1117"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Temps</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s</w:t>
            </w:r>
          </w:p>
        </w:tc>
        <w:tc>
          <w:tcPr>
            <w:tcW w:w="1011"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Ep.</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mm</w:t>
            </w:r>
          </w:p>
        </w:tc>
        <w:tc>
          <w:tcPr>
            <w:tcW w:w="1011" w:type="dxa"/>
            <w:shd w:val="clear" w:color="auto" w:fill="DBE5F1" w:themeFill="accent1" w:themeFillTint="33"/>
          </w:tcPr>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Temps</w:t>
            </w:r>
          </w:p>
          <w:p w:rsidR="00931A59" w:rsidRPr="00931A59" w:rsidRDefault="00931A59" w:rsidP="00931A59">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s</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PS</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45</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60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90</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ABS</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40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60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80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120</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PP</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50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75</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100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150</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PE</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50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75</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100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150</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PETG</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45</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60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90</w:t>
            </w:r>
          </w:p>
        </w:tc>
      </w:tr>
      <w:tr w:rsidR="00931A59" w:rsidRPr="00931A59" w:rsidTr="006956D1">
        <w:trPr>
          <w:trHeight w:val="340"/>
        </w:trPr>
        <w:tc>
          <w:tcPr>
            <w:tcW w:w="323" w:type="dxa"/>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PVC</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30</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45</w:t>
            </w:r>
          </w:p>
        </w:tc>
        <w:tc>
          <w:tcPr>
            <w:tcW w:w="1275"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60</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90</w:t>
            </w:r>
          </w:p>
        </w:tc>
      </w:tr>
      <w:tr w:rsidR="00931A59" w:rsidRPr="00931A59" w:rsidTr="006956D1">
        <w:trPr>
          <w:trHeight w:val="340"/>
        </w:trPr>
        <w:tc>
          <w:tcPr>
            <w:tcW w:w="323" w:type="dxa"/>
            <w:tcBorders>
              <w:bottom w:val="single" w:sz="4" w:space="0" w:color="000000" w:themeColor="text1"/>
            </w:tcBorders>
            <w:shd w:val="clear" w:color="auto" w:fill="DBE5F1" w:themeFill="accent1" w:themeFillTint="33"/>
          </w:tcPr>
          <w:p w:rsidR="00931A59" w:rsidRPr="00931A59" w:rsidRDefault="00931A59" w:rsidP="00931A59">
            <w:pPr>
              <w:pStyle w:val="Paragraphedeliste"/>
              <w:ind w:left="0" w:firstLine="0"/>
              <w:rPr>
                <w:rFonts w:ascii="Arial" w:hAnsi="Arial" w:cs="Arial"/>
                <w:b/>
                <w:bCs/>
                <w:spacing w:val="-1"/>
                <w:sz w:val="24"/>
                <w:szCs w:val="24"/>
              </w:rPr>
            </w:pPr>
            <w:r w:rsidRPr="00931A59">
              <w:rPr>
                <w:rFonts w:ascii="Arial" w:hAnsi="Arial" w:cs="Arial"/>
                <w:b/>
                <w:bCs/>
                <w:spacing w:val="-1"/>
                <w:sz w:val="24"/>
                <w:szCs w:val="24"/>
              </w:rPr>
              <w:t>PC</w:t>
            </w:r>
          </w:p>
        </w:tc>
        <w:tc>
          <w:tcPr>
            <w:tcW w:w="1275"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w:t>
            </w:r>
          </w:p>
        </w:tc>
        <w:tc>
          <w:tcPr>
            <w:tcW w:w="1192"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60</w:t>
            </w:r>
          </w:p>
        </w:tc>
        <w:tc>
          <w:tcPr>
            <w:tcW w:w="1275"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1.5</w:t>
            </w:r>
          </w:p>
        </w:tc>
        <w:tc>
          <w:tcPr>
            <w:tcW w:w="1125"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90</w:t>
            </w:r>
          </w:p>
        </w:tc>
        <w:tc>
          <w:tcPr>
            <w:tcW w:w="1275"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2</w:t>
            </w:r>
          </w:p>
        </w:tc>
        <w:tc>
          <w:tcPr>
            <w:tcW w:w="1117"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120</w:t>
            </w:r>
          </w:p>
        </w:tc>
        <w:tc>
          <w:tcPr>
            <w:tcW w:w="1011"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3</w:t>
            </w:r>
          </w:p>
        </w:tc>
        <w:tc>
          <w:tcPr>
            <w:tcW w:w="1011" w:type="dxa"/>
            <w:tcBorders>
              <w:bottom w:val="single" w:sz="4" w:space="0" w:color="000000" w:themeColor="text1"/>
            </w:tcBorders>
          </w:tcPr>
          <w:p w:rsidR="00931A59" w:rsidRPr="00931A59" w:rsidRDefault="00931A59" w:rsidP="00BC79A7">
            <w:pPr>
              <w:pStyle w:val="Paragraphedeliste"/>
              <w:ind w:left="0" w:firstLine="0"/>
              <w:jc w:val="center"/>
              <w:rPr>
                <w:rFonts w:ascii="Arial" w:hAnsi="Arial" w:cs="Arial"/>
                <w:bCs/>
                <w:spacing w:val="-1"/>
                <w:sz w:val="24"/>
                <w:szCs w:val="24"/>
              </w:rPr>
            </w:pPr>
            <w:r w:rsidRPr="00931A59">
              <w:rPr>
                <w:rFonts w:ascii="Arial" w:hAnsi="Arial" w:cs="Arial"/>
                <w:bCs/>
                <w:spacing w:val="-1"/>
                <w:sz w:val="24"/>
                <w:szCs w:val="24"/>
              </w:rPr>
              <w:t>180</w:t>
            </w:r>
          </w:p>
        </w:tc>
      </w:tr>
      <w:tr w:rsidR="00931A59" w:rsidRPr="00931A59" w:rsidTr="00931A59">
        <w:tc>
          <w:tcPr>
            <w:tcW w:w="9604" w:type="dxa"/>
            <w:gridSpan w:val="9"/>
            <w:tcBorders>
              <w:top w:val="single" w:sz="4" w:space="0" w:color="000000" w:themeColor="text1"/>
              <w:left w:val="nil"/>
              <w:bottom w:val="nil"/>
              <w:right w:val="nil"/>
            </w:tcBorders>
          </w:tcPr>
          <w:p w:rsidR="00931A59" w:rsidRDefault="00931A59" w:rsidP="00931A59">
            <w:pPr>
              <w:pStyle w:val="Paragraphedeliste"/>
              <w:ind w:left="0" w:firstLine="0"/>
              <w:rPr>
                <w:rFonts w:ascii="Arial" w:hAnsi="Arial" w:cs="Arial"/>
                <w:bCs/>
                <w:spacing w:val="-1"/>
                <w:sz w:val="24"/>
                <w:szCs w:val="24"/>
              </w:rPr>
            </w:pPr>
            <w:r>
              <w:rPr>
                <w:rFonts w:ascii="Arial" w:hAnsi="Arial" w:cs="Arial"/>
                <w:bCs/>
                <w:spacing w:val="-1"/>
                <w:sz w:val="24"/>
                <w:szCs w:val="24"/>
              </w:rPr>
              <w:t>Epaisseur (Ep.) en millimètre</w:t>
            </w:r>
          </w:p>
          <w:p w:rsidR="00931A59" w:rsidRPr="00931A59" w:rsidRDefault="00931A59" w:rsidP="00931A59">
            <w:pPr>
              <w:pStyle w:val="Paragraphedeliste"/>
              <w:ind w:left="0" w:firstLine="0"/>
              <w:rPr>
                <w:rFonts w:ascii="Arial" w:hAnsi="Arial" w:cs="Arial"/>
                <w:bCs/>
                <w:spacing w:val="-1"/>
                <w:sz w:val="24"/>
                <w:szCs w:val="24"/>
              </w:rPr>
            </w:pPr>
            <w:r>
              <w:rPr>
                <w:rFonts w:ascii="Arial" w:hAnsi="Arial" w:cs="Arial"/>
                <w:bCs/>
                <w:spacing w:val="-1"/>
                <w:sz w:val="24"/>
                <w:szCs w:val="24"/>
              </w:rPr>
              <w:t>Temps en seconde</w:t>
            </w:r>
          </w:p>
        </w:tc>
      </w:tr>
    </w:tbl>
    <w:p w:rsidR="00495A4F" w:rsidRDefault="00495A4F" w:rsidP="00495A4F">
      <w:pPr>
        <w:widowControl w:val="0"/>
        <w:ind w:firstLine="0"/>
        <w:rPr>
          <w:rFonts w:ascii="Arial" w:hAnsi="Arial" w:cs="Arial"/>
          <w:b/>
          <w:bCs/>
          <w:sz w:val="24"/>
          <w:szCs w:val="24"/>
        </w:rPr>
      </w:pPr>
    </w:p>
    <w:p w:rsidR="00A13455" w:rsidRPr="008C32B7" w:rsidRDefault="00A13455" w:rsidP="006A4C1F">
      <w:pPr>
        <w:widowControl w:val="0"/>
        <w:ind w:firstLine="0"/>
        <w:rPr>
          <w:rFonts w:ascii="Arial" w:hAnsi="Arial" w:cs="Arial"/>
          <w:b/>
          <w:bCs/>
          <w:iCs/>
          <w:sz w:val="24"/>
          <w:szCs w:val="24"/>
        </w:rPr>
      </w:pPr>
      <w:r w:rsidRPr="008C32B7">
        <w:rPr>
          <w:rFonts w:ascii="Arial" w:hAnsi="Arial" w:cs="Arial"/>
          <w:sz w:val="24"/>
          <w:szCs w:val="24"/>
        </w:rPr>
        <w:t> </w:t>
      </w:r>
      <w:r w:rsidRPr="008C32B7">
        <w:rPr>
          <w:rFonts w:ascii="Arial" w:hAnsi="Arial" w:cs="Arial"/>
          <w:b/>
          <w:bCs/>
          <w:iCs/>
          <w:sz w:val="24"/>
          <w:szCs w:val="24"/>
        </w:rPr>
        <w:t>Le temps de bullage :</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Il doit être court mais avec un grand débit d'air (cas de faibles épaisseurs)</w:t>
      </w:r>
      <w:r w:rsidR="00AA118A">
        <w:rPr>
          <w:rFonts w:ascii="Arial" w:hAnsi="Arial" w:cs="Arial"/>
          <w:sz w:val="24"/>
          <w:szCs w:val="24"/>
        </w:rPr>
        <w:t>.</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w:t>
      </w: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t>Retard montée de table ou retard descente poinçon :</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A régler en fonction des applications.</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w:t>
      </w: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t>Retard aspiration :</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A régler en fonction des applications.</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xml:space="preserve">Cependant 2 ou 3 </w:t>
      </w:r>
      <w:r w:rsidR="001C0D32" w:rsidRPr="008C32B7">
        <w:rPr>
          <w:rFonts w:ascii="Arial" w:hAnsi="Arial" w:cs="Arial"/>
          <w:sz w:val="24"/>
          <w:szCs w:val="24"/>
        </w:rPr>
        <w:t>dixièmes</w:t>
      </w:r>
      <w:r w:rsidRPr="008C32B7">
        <w:rPr>
          <w:rFonts w:ascii="Arial" w:hAnsi="Arial" w:cs="Arial"/>
          <w:sz w:val="24"/>
          <w:szCs w:val="24"/>
        </w:rPr>
        <w:t xml:space="preserve"> de seconde sont conseillées pour des épaisseurs de l'ordre de 400 à 600 microns, pour des pièces épaisses, on peut aller jusqu'à quelques secondes.</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w:t>
      </w: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t>Temps d'aspiration ou temps de formage :</w:t>
      </w:r>
    </w:p>
    <w:p w:rsidR="00A13455" w:rsidRDefault="00126CA6" w:rsidP="006A4C1F">
      <w:pPr>
        <w:widowControl w:val="0"/>
        <w:ind w:firstLine="0"/>
        <w:rPr>
          <w:rFonts w:ascii="Arial" w:hAnsi="Arial" w:cs="Arial"/>
          <w:sz w:val="24"/>
          <w:szCs w:val="24"/>
        </w:rPr>
      </w:pPr>
      <w:r>
        <w:rPr>
          <w:rFonts w:ascii="Arial" w:hAnsi="Arial" w:cs="Arial"/>
          <w:sz w:val="24"/>
          <w:szCs w:val="24"/>
        </w:rPr>
        <w:t>Sur certaines machines,</w:t>
      </w:r>
      <w:r w:rsidR="00A13455" w:rsidRPr="008C32B7">
        <w:rPr>
          <w:rFonts w:ascii="Arial" w:hAnsi="Arial" w:cs="Arial"/>
          <w:sz w:val="24"/>
          <w:szCs w:val="24"/>
        </w:rPr>
        <w:t xml:space="preserve"> ce temps n'est pas réglable puisqu'il dépend du temps de refroidissement.</w:t>
      </w:r>
    </w:p>
    <w:p w:rsidR="004D2AB9" w:rsidRPr="008C32B7" w:rsidRDefault="004D2AB9" w:rsidP="006A4C1F">
      <w:pPr>
        <w:widowControl w:val="0"/>
        <w:ind w:firstLine="0"/>
        <w:rPr>
          <w:rFonts w:ascii="Arial" w:hAnsi="Arial" w:cs="Arial"/>
          <w:sz w:val="24"/>
          <w:szCs w:val="24"/>
        </w:rPr>
      </w:pP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w:t>
      </w: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lastRenderedPageBreak/>
        <w:t>Temps de refroidissement :</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Si le moule n'est pas régulé, il est au minimum égal au temps de chauffe.</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Dans le cas des pièces épaisses, il peut même être très supérieur. Sur machine hautes cadences les porte moule sont toujours régulés en température.</w:t>
      </w:r>
    </w:p>
    <w:p w:rsidR="00A13455" w:rsidRPr="008C32B7" w:rsidRDefault="00A13455" w:rsidP="006A4C1F">
      <w:pPr>
        <w:widowControl w:val="0"/>
        <w:ind w:firstLine="0"/>
        <w:rPr>
          <w:rFonts w:ascii="Arial" w:hAnsi="Arial" w:cs="Arial"/>
          <w:sz w:val="24"/>
          <w:szCs w:val="24"/>
        </w:rPr>
      </w:pPr>
      <w:r w:rsidRPr="008C32B7">
        <w:rPr>
          <w:rFonts w:ascii="Arial" w:hAnsi="Arial" w:cs="Arial"/>
          <w:sz w:val="24"/>
          <w:szCs w:val="24"/>
        </w:rPr>
        <w:t> </w:t>
      </w:r>
    </w:p>
    <w:p w:rsidR="00A13455" w:rsidRPr="008C32B7" w:rsidRDefault="00A13455" w:rsidP="006A4C1F">
      <w:pPr>
        <w:widowControl w:val="0"/>
        <w:ind w:firstLine="0"/>
        <w:rPr>
          <w:rFonts w:ascii="Arial" w:hAnsi="Arial" w:cs="Arial"/>
          <w:b/>
          <w:bCs/>
          <w:iCs/>
          <w:sz w:val="24"/>
          <w:szCs w:val="24"/>
        </w:rPr>
      </w:pPr>
      <w:r w:rsidRPr="008C32B7">
        <w:rPr>
          <w:rFonts w:ascii="Arial" w:hAnsi="Arial" w:cs="Arial"/>
          <w:b/>
          <w:bCs/>
          <w:iCs/>
          <w:sz w:val="24"/>
          <w:szCs w:val="24"/>
        </w:rPr>
        <w:t>Temps de démoulage :</w:t>
      </w:r>
    </w:p>
    <w:p w:rsidR="001C0D32" w:rsidRDefault="00A13455" w:rsidP="006A4C1F">
      <w:pPr>
        <w:widowControl w:val="0"/>
        <w:ind w:firstLine="0"/>
        <w:rPr>
          <w:rFonts w:ascii="Arial" w:hAnsi="Arial" w:cs="Arial"/>
          <w:sz w:val="24"/>
          <w:szCs w:val="24"/>
        </w:rPr>
      </w:pPr>
      <w:r w:rsidRPr="008C32B7">
        <w:rPr>
          <w:rFonts w:ascii="Arial" w:hAnsi="Arial" w:cs="Arial"/>
          <w:sz w:val="24"/>
          <w:szCs w:val="24"/>
        </w:rPr>
        <w:t>Il doit être suffisamment long pour décoller totalement la pièce du moule</w:t>
      </w:r>
      <w:r w:rsidR="001C0D32">
        <w:rPr>
          <w:rFonts w:ascii="Arial" w:hAnsi="Arial" w:cs="Arial"/>
          <w:sz w:val="24"/>
          <w:szCs w:val="24"/>
        </w:rPr>
        <w:t>.</w:t>
      </w:r>
    </w:p>
    <w:p w:rsidR="001C0D32" w:rsidRDefault="001C0D32" w:rsidP="00AA118A">
      <w:pPr>
        <w:widowControl w:val="0"/>
        <w:rPr>
          <w:rFonts w:ascii="Arial" w:hAnsi="Arial" w:cs="Arial"/>
          <w:sz w:val="24"/>
          <w:szCs w:val="24"/>
        </w:rPr>
      </w:pPr>
    </w:p>
    <w:p w:rsidR="001C0D32" w:rsidRPr="001C0D32" w:rsidRDefault="001C0D32" w:rsidP="001C0D32">
      <w:pPr>
        <w:pStyle w:val="Paragraphedeliste"/>
        <w:widowControl w:val="0"/>
        <w:numPr>
          <w:ilvl w:val="1"/>
          <w:numId w:val="27"/>
        </w:numPr>
        <w:pBdr>
          <w:bottom w:val="single" w:sz="18" w:space="1" w:color="1F497D" w:themeColor="text2"/>
        </w:pBdr>
        <w:ind w:left="1304" w:hanging="737"/>
        <w:rPr>
          <w:rFonts w:ascii="Arial" w:hAnsi="Arial" w:cs="Arial"/>
          <w:b/>
          <w:color w:val="1F497D" w:themeColor="text2"/>
          <w:sz w:val="28"/>
          <w:szCs w:val="28"/>
        </w:rPr>
      </w:pPr>
      <w:r w:rsidRPr="001C0D32">
        <w:rPr>
          <w:rFonts w:ascii="Arial" w:hAnsi="Arial" w:cs="Arial"/>
          <w:b/>
          <w:color w:val="1F497D" w:themeColor="text2"/>
          <w:sz w:val="28"/>
          <w:szCs w:val="28"/>
        </w:rPr>
        <w:t>Réglage du vide</w:t>
      </w:r>
    </w:p>
    <w:p w:rsidR="00A13455" w:rsidRPr="008C32B7" w:rsidRDefault="00A13455" w:rsidP="00AA118A">
      <w:pPr>
        <w:widowControl w:val="0"/>
        <w:rPr>
          <w:rFonts w:ascii="Arial" w:hAnsi="Arial" w:cs="Arial"/>
          <w:sz w:val="24"/>
          <w:szCs w:val="24"/>
        </w:rPr>
      </w:pPr>
      <w:r w:rsidRPr="008C32B7">
        <w:rPr>
          <w:rFonts w:ascii="Arial" w:hAnsi="Arial" w:cs="Arial"/>
          <w:sz w:val="24"/>
          <w:szCs w:val="24"/>
        </w:rPr>
        <w:t> </w:t>
      </w:r>
    </w:p>
    <w:p w:rsidR="00A13455" w:rsidRPr="008C32B7" w:rsidRDefault="00A13455" w:rsidP="001C0D32">
      <w:pPr>
        <w:widowControl w:val="0"/>
        <w:ind w:firstLine="0"/>
        <w:rPr>
          <w:rFonts w:ascii="Arial" w:hAnsi="Arial" w:cs="Arial"/>
          <w:sz w:val="24"/>
          <w:szCs w:val="24"/>
        </w:rPr>
      </w:pPr>
      <w:r w:rsidRPr="008C32B7">
        <w:rPr>
          <w:rFonts w:ascii="Arial" w:hAnsi="Arial" w:cs="Arial"/>
          <w:sz w:val="24"/>
          <w:szCs w:val="24"/>
        </w:rPr>
        <w:t>Au départ d'une production, on règle toujours le vide au maximum, sauf</w:t>
      </w:r>
      <w:r w:rsidR="008C32B7">
        <w:rPr>
          <w:rFonts w:ascii="Arial" w:hAnsi="Arial" w:cs="Arial"/>
          <w:sz w:val="24"/>
          <w:szCs w:val="24"/>
        </w:rPr>
        <w:t xml:space="preserve"> </w:t>
      </w:r>
      <w:r w:rsidRPr="008C32B7">
        <w:rPr>
          <w:rFonts w:ascii="Arial" w:hAnsi="Arial" w:cs="Arial"/>
          <w:sz w:val="24"/>
          <w:szCs w:val="24"/>
        </w:rPr>
        <w:t>quand il y a risque d'écrasement, exemple les Skin-Pack.</w:t>
      </w:r>
    </w:p>
    <w:p w:rsidR="00A13455" w:rsidRPr="008C32B7" w:rsidRDefault="00A13455" w:rsidP="001C0D32">
      <w:pPr>
        <w:widowControl w:val="0"/>
        <w:ind w:firstLine="0"/>
        <w:rPr>
          <w:rFonts w:ascii="Arial" w:hAnsi="Arial" w:cs="Arial"/>
          <w:sz w:val="24"/>
          <w:szCs w:val="24"/>
        </w:rPr>
      </w:pPr>
      <w:r w:rsidRPr="008C32B7">
        <w:rPr>
          <w:rFonts w:ascii="Arial" w:hAnsi="Arial" w:cs="Arial"/>
          <w:sz w:val="24"/>
          <w:szCs w:val="24"/>
        </w:rPr>
        <w:t>Il faudra également le diminuer si les trous d'aspiration apparaissent sur</w:t>
      </w:r>
      <w:r w:rsidR="008C32B7">
        <w:rPr>
          <w:rFonts w:ascii="Arial" w:hAnsi="Arial" w:cs="Arial"/>
          <w:sz w:val="24"/>
          <w:szCs w:val="24"/>
        </w:rPr>
        <w:t xml:space="preserve"> </w:t>
      </w:r>
      <w:r w:rsidRPr="008C32B7">
        <w:rPr>
          <w:rFonts w:ascii="Arial" w:hAnsi="Arial" w:cs="Arial"/>
          <w:sz w:val="24"/>
          <w:szCs w:val="24"/>
        </w:rPr>
        <w:t>la pièce.</w:t>
      </w:r>
    </w:p>
    <w:p w:rsidR="00A13455" w:rsidRDefault="00A13455" w:rsidP="00A13455">
      <w:pPr>
        <w:widowControl w:val="0"/>
        <w:rPr>
          <w:rFonts w:ascii="Times New Roman" w:hAnsi="Times New Roman"/>
          <w:sz w:val="20"/>
          <w:szCs w:val="20"/>
        </w:rPr>
      </w:pPr>
      <w:r>
        <w:t> </w:t>
      </w:r>
    </w:p>
    <w:p w:rsidR="006A4C1F" w:rsidRPr="006A4C1F" w:rsidRDefault="006A4C1F" w:rsidP="006A4C1F">
      <w:pPr>
        <w:pStyle w:val="Paragraphedeliste"/>
        <w:numPr>
          <w:ilvl w:val="1"/>
          <w:numId w:val="27"/>
        </w:numPr>
        <w:pBdr>
          <w:bottom w:val="single" w:sz="18" w:space="1" w:color="1F497D" w:themeColor="text2"/>
        </w:pBdr>
        <w:tabs>
          <w:tab w:val="left" w:pos="1276"/>
        </w:tabs>
        <w:ind w:left="1304" w:hanging="737"/>
        <w:rPr>
          <w:rFonts w:ascii="Arial" w:hAnsi="Arial" w:cs="Arial"/>
          <w:b/>
          <w:color w:val="1F497D" w:themeColor="text2"/>
          <w:sz w:val="28"/>
          <w:szCs w:val="28"/>
        </w:rPr>
      </w:pPr>
      <w:r w:rsidRPr="006A4C1F">
        <w:rPr>
          <w:rFonts w:ascii="Arial" w:hAnsi="Arial" w:cs="Arial"/>
          <w:b/>
          <w:color w:val="1F497D" w:themeColor="text2"/>
          <w:sz w:val="28"/>
          <w:szCs w:val="28"/>
        </w:rPr>
        <w:t>Remarques pour le réglage des machines</w:t>
      </w:r>
    </w:p>
    <w:p w:rsidR="006A4C1F" w:rsidRPr="00C2612B" w:rsidRDefault="006A4C1F" w:rsidP="006A4C1F">
      <w:pPr>
        <w:tabs>
          <w:tab w:val="left" w:pos="1134"/>
        </w:tabs>
        <w:rPr>
          <w:rFonts w:ascii="Arial" w:hAnsi="Arial" w:cs="Arial"/>
          <w:sz w:val="24"/>
          <w:szCs w:val="24"/>
        </w:rPr>
      </w:pPr>
    </w:p>
    <w:p w:rsidR="006A4C1F" w:rsidRPr="00C2612B" w:rsidRDefault="006A4C1F" w:rsidP="006A4C1F">
      <w:pPr>
        <w:tabs>
          <w:tab w:val="left" w:pos="1134"/>
        </w:tabs>
        <w:ind w:firstLine="0"/>
        <w:rPr>
          <w:rFonts w:ascii="Arial" w:hAnsi="Arial" w:cs="Arial"/>
          <w:sz w:val="24"/>
          <w:szCs w:val="24"/>
        </w:rPr>
      </w:pPr>
      <w:r w:rsidRPr="00C2612B">
        <w:rPr>
          <w:rFonts w:ascii="Arial" w:hAnsi="Arial" w:cs="Arial"/>
          <w:sz w:val="24"/>
          <w:szCs w:val="24"/>
        </w:rPr>
        <w:t>Il faut toujours lors du démoulage que le temps de retard descente table soit plus petit que le temps de soufflage</w:t>
      </w:r>
      <w:r>
        <w:rPr>
          <w:rFonts w:ascii="Arial" w:hAnsi="Arial" w:cs="Arial"/>
          <w:sz w:val="24"/>
          <w:szCs w:val="24"/>
        </w:rPr>
        <w:t>.</w:t>
      </w:r>
    </w:p>
    <w:p w:rsidR="006A4C1F" w:rsidRPr="00C2612B" w:rsidRDefault="006A4C1F" w:rsidP="006A4C1F">
      <w:pPr>
        <w:tabs>
          <w:tab w:val="left" w:pos="1134"/>
        </w:tabs>
        <w:ind w:firstLine="0"/>
        <w:rPr>
          <w:rFonts w:ascii="Arial" w:hAnsi="Arial" w:cs="Arial"/>
          <w:sz w:val="24"/>
          <w:szCs w:val="24"/>
        </w:rPr>
      </w:pPr>
    </w:p>
    <w:p w:rsidR="006A4C1F" w:rsidRPr="00C2612B" w:rsidRDefault="006A4C1F" w:rsidP="006A4C1F">
      <w:pPr>
        <w:tabs>
          <w:tab w:val="left" w:pos="1134"/>
        </w:tabs>
        <w:ind w:firstLine="0"/>
        <w:rPr>
          <w:rFonts w:ascii="Arial" w:hAnsi="Arial" w:cs="Arial"/>
          <w:sz w:val="24"/>
          <w:szCs w:val="24"/>
        </w:rPr>
      </w:pPr>
      <w:r w:rsidRPr="00C2612B">
        <w:rPr>
          <w:rFonts w:ascii="Arial" w:hAnsi="Arial" w:cs="Arial"/>
          <w:sz w:val="24"/>
          <w:szCs w:val="24"/>
        </w:rPr>
        <w:t>Au début d’une fabrication on règle le vide au maximum puis on affine le réglage</w:t>
      </w:r>
      <w:r>
        <w:rPr>
          <w:rFonts w:ascii="Arial" w:hAnsi="Arial" w:cs="Arial"/>
          <w:sz w:val="24"/>
          <w:szCs w:val="24"/>
        </w:rPr>
        <w:t>.</w:t>
      </w:r>
    </w:p>
    <w:p w:rsidR="006A4C1F" w:rsidRPr="00C2612B" w:rsidRDefault="006A4C1F" w:rsidP="006A4C1F">
      <w:pPr>
        <w:tabs>
          <w:tab w:val="left" w:pos="1134"/>
        </w:tabs>
        <w:ind w:firstLine="0"/>
        <w:rPr>
          <w:rFonts w:ascii="Arial" w:hAnsi="Arial" w:cs="Arial"/>
          <w:sz w:val="24"/>
          <w:szCs w:val="24"/>
        </w:rPr>
      </w:pPr>
    </w:p>
    <w:p w:rsidR="006A4C1F" w:rsidRPr="00C2612B" w:rsidRDefault="006A4C1F" w:rsidP="006A4C1F">
      <w:pPr>
        <w:tabs>
          <w:tab w:val="left" w:pos="1134"/>
        </w:tabs>
        <w:ind w:firstLine="0"/>
        <w:rPr>
          <w:rFonts w:ascii="Arial" w:hAnsi="Arial" w:cs="Arial"/>
          <w:sz w:val="24"/>
          <w:szCs w:val="24"/>
        </w:rPr>
      </w:pPr>
      <w:r w:rsidRPr="00C2612B">
        <w:rPr>
          <w:rFonts w:ascii="Arial" w:hAnsi="Arial" w:cs="Arial"/>
          <w:sz w:val="24"/>
          <w:szCs w:val="24"/>
        </w:rPr>
        <w:t>La vitesse d’aspiration influe énormément sur la formation de plis. Plus c’est rapide plus il y a des risques de plis.</w:t>
      </w:r>
    </w:p>
    <w:p w:rsidR="00C2612B" w:rsidRDefault="00C2612B" w:rsidP="00C2612B">
      <w:pPr>
        <w:widowControl w:val="0"/>
        <w:rPr>
          <w:rFonts w:ascii="Times New Roman" w:hAnsi="Times New Roman"/>
          <w:sz w:val="20"/>
          <w:szCs w:val="20"/>
        </w:rPr>
      </w:pPr>
    </w:p>
    <w:p w:rsidR="008C3D20" w:rsidRPr="006A4C1F" w:rsidRDefault="006A4C1F" w:rsidP="006A4C1F">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rPr>
      </w:pPr>
      <w:r w:rsidRPr="006A4C1F">
        <w:rPr>
          <w:rFonts w:ascii="Arial" w:hAnsi="Arial" w:cs="Arial"/>
          <w:b/>
          <w:color w:val="1F497D" w:themeColor="text2"/>
          <w:sz w:val="28"/>
          <w:szCs w:val="28"/>
        </w:rPr>
        <w:t>Montage démontage du moule </w:t>
      </w:r>
    </w:p>
    <w:p w:rsidR="008C3D20" w:rsidRPr="00C2612B" w:rsidRDefault="008C3D20" w:rsidP="00C2612B">
      <w:pPr>
        <w:tabs>
          <w:tab w:val="left" w:pos="1134"/>
        </w:tabs>
        <w:rPr>
          <w:rFonts w:ascii="Arial" w:hAnsi="Arial" w:cs="Arial"/>
          <w:b/>
          <w:sz w:val="24"/>
          <w:szCs w:val="24"/>
          <w:u w:val="single"/>
        </w:rPr>
      </w:pPr>
    </w:p>
    <w:p w:rsidR="008C3D20" w:rsidRPr="00C2612B" w:rsidRDefault="008C3D20" w:rsidP="00404156">
      <w:pPr>
        <w:tabs>
          <w:tab w:val="left" w:pos="1134"/>
        </w:tabs>
        <w:ind w:left="567" w:firstLine="0"/>
        <w:rPr>
          <w:rFonts w:ascii="Arial" w:hAnsi="Arial" w:cs="Arial"/>
          <w:sz w:val="24"/>
          <w:szCs w:val="24"/>
        </w:rPr>
      </w:pPr>
      <w:r w:rsidRPr="00C2612B">
        <w:rPr>
          <w:rFonts w:ascii="Arial" w:hAnsi="Arial" w:cs="Arial"/>
          <w:sz w:val="24"/>
          <w:szCs w:val="24"/>
        </w:rPr>
        <w:t>Avant de monter ou de démonter un moule, il faut contrôler les points suivants :</w:t>
      </w:r>
    </w:p>
    <w:p w:rsidR="008C3D20" w:rsidRPr="00C2612B" w:rsidRDefault="008C3D20" w:rsidP="00404156">
      <w:pPr>
        <w:tabs>
          <w:tab w:val="left" w:pos="1134"/>
        </w:tabs>
        <w:ind w:left="567" w:firstLine="0"/>
        <w:rPr>
          <w:rFonts w:ascii="Arial" w:hAnsi="Arial" w:cs="Arial"/>
          <w:sz w:val="24"/>
          <w:szCs w:val="24"/>
        </w:rPr>
      </w:pPr>
    </w:p>
    <w:p w:rsidR="008C3D20" w:rsidRPr="00404156" w:rsidRDefault="008C3D20" w:rsidP="00404156">
      <w:pPr>
        <w:pStyle w:val="Paragraphedeliste"/>
        <w:numPr>
          <w:ilvl w:val="0"/>
          <w:numId w:val="34"/>
        </w:numPr>
        <w:tabs>
          <w:tab w:val="left" w:pos="1134"/>
        </w:tabs>
        <w:rPr>
          <w:rFonts w:ascii="Arial" w:hAnsi="Arial" w:cs="Arial"/>
          <w:sz w:val="24"/>
          <w:szCs w:val="24"/>
        </w:rPr>
      </w:pPr>
      <w:r w:rsidRPr="00404156">
        <w:rPr>
          <w:rFonts w:ascii="Arial" w:hAnsi="Arial" w:cs="Arial"/>
          <w:sz w:val="24"/>
          <w:szCs w:val="24"/>
        </w:rPr>
        <w:t>propreté du moule</w:t>
      </w:r>
      <w:r w:rsidR="00404156">
        <w:rPr>
          <w:rFonts w:ascii="Arial" w:hAnsi="Arial" w:cs="Arial"/>
          <w:sz w:val="24"/>
          <w:szCs w:val="24"/>
        </w:rPr>
        <w:t> ;</w:t>
      </w:r>
    </w:p>
    <w:p w:rsidR="008C3D20" w:rsidRPr="00404156" w:rsidRDefault="008C3D20" w:rsidP="00404156">
      <w:pPr>
        <w:pStyle w:val="Paragraphedeliste"/>
        <w:numPr>
          <w:ilvl w:val="0"/>
          <w:numId w:val="34"/>
        </w:numPr>
        <w:tabs>
          <w:tab w:val="left" w:pos="1134"/>
        </w:tabs>
        <w:rPr>
          <w:rFonts w:ascii="Arial" w:hAnsi="Arial" w:cs="Arial"/>
          <w:sz w:val="24"/>
          <w:szCs w:val="24"/>
        </w:rPr>
      </w:pPr>
      <w:r w:rsidRPr="00404156">
        <w:rPr>
          <w:rFonts w:ascii="Arial" w:hAnsi="Arial" w:cs="Arial"/>
          <w:sz w:val="24"/>
          <w:szCs w:val="24"/>
        </w:rPr>
        <w:t>contrôler les joints d’étanchéité extérieurs au moule</w:t>
      </w:r>
      <w:r w:rsidR="00404156">
        <w:rPr>
          <w:rFonts w:ascii="Arial" w:hAnsi="Arial" w:cs="Arial"/>
          <w:sz w:val="24"/>
          <w:szCs w:val="24"/>
        </w:rPr>
        <w:t> ;</w:t>
      </w:r>
    </w:p>
    <w:p w:rsidR="008C3D20" w:rsidRPr="00404156" w:rsidRDefault="008C3D20" w:rsidP="00404156">
      <w:pPr>
        <w:pStyle w:val="Paragraphedeliste"/>
        <w:numPr>
          <w:ilvl w:val="0"/>
          <w:numId w:val="34"/>
        </w:numPr>
        <w:tabs>
          <w:tab w:val="left" w:pos="1134"/>
        </w:tabs>
        <w:rPr>
          <w:rFonts w:ascii="Arial" w:hAnsi="Arial" w:cs="Arial"/>
          <w:sz w:val="24"/>
          <w:szCs w:val="24"/>
        </w:rPr>
      </w:pPr>
      <w:r w:rsidRPr="00404156">
        <w:rPr>
          <w:rFonts w:ascii="Arial" w:hAnsi="Arial" w:cs="Arial"/>
          <w:sz w:val="24"/>
          <w:szCs w:val="24"/>
        </w:rPr>
        <w:t>contrôler les étanchéités machines</w:t>
      </w:r>
      <w:r w:rsidR="00404156">
        <w:rPr>
          <w:rFonts w:ascii="Arial" w:hAnsi="Arial" w:cs="Arial"/>
          <w:sz w:val="24"/>
          <w:szCs w:val="24"/>
        </w:rPr>
        <w:t> ;</w:t>
      </w:r>
    </w:p>
    <w:p w:rsidR="008C3D20" w:rsidRPr="00404156" w:rsidRDefault="008C3D20" w:rsidP="00404156">
      <w:pPr>
        <w:pStyle w:val="Paragraphedeliste"/>
        <w:numPr>
          <w:ilvl w:val="0"/>
          <w:numId w:val="34"/>
        </w:numPr>
        <w:tabs>
          <w:tab w:val="left" w:pos="1134"/>
        </w:tabs>
        <w:rPr>
          <w:rFonts w:ascii="Arial" w:hAnsi="Arial" w:cs="Arial"/>
          <w:sz w:val="24"/>
          <w:szCs w:val="24"/>
        </w:rPr>
      </w:pPr>
      <w:r w:rsidRPr="00404156">
        <w:rPr>
          <w:rFonts w:ascii="Arial" w:hAnsi="Arial" w:cs="Arial"/>
          <w:sz w:val="24"/>
          <w:szCs w:val="24"/>
        </w:rPr>
        <w:t>vérifier les versions d’outillage</w:t>
      </w:r>
      <w:r w:rsidR="00404156">
        <w:rPr>
          <w:rFonts w:ascii="Arial" w:hAnsi="Arial" w:cs="Arial"/>
          <w:sz w:val="24"/>
          <w:szCs w:val="24"/>
        </w:rPr>
        <w:t> ;</w:t>
      </w:r>
    </w:p>
    <w:p w:rsidR="008C3D20" w:rsidRPr="00404156" w:rsidRDefault="008C3D20" w:rsidP="00404156">
      <w:pPr>
        <w:pStyle w:val="Paragraphedeliste"/>
        <w:numPr>
          <w:ilvl w:val="0"/>
          <w:numId w:val="34"/>
        </w:numPr>
        <w:tabs>
          <w:tab w:val="left" w:pos="1134"/>
        </w:tabs>
        <w:rPr>
          <w:rFonts w:ascii="Arial" w:hAnsi="Arial" w:cs="Arial"/>
          <w:sz w:val="24"/>
          <w:szCs w:val="24"/>
        </w:rPr>
      </w:pPr>
      <w:r w:rsidRPr="00404156">
        <w:rPr>
          <w:rFonts w:ascii="Arial" w:hAnsi="Arial" w:cs="Arial"/>
          <w:sz w:val="24"/>
          <w:szCs w:val="24"/>
        </w:rPr>
        <w:t xml:space="preserve">contrôler la machine avant de démonter la fabrication précédente </w:t>
      </w:r>
      <w:r w:rsidR="00404156">
        <w:rPr>
          <w:rFonts w:ascii="Arial" w:hAnsi="Arial" w:cs="Arial"/>
          <w:sz w:val="24"/>
          <w:szCs w:val="24"/>
        </w:rPr>
        <w:t>.</w:t>
      </w:r>
    </w:p>
    <w:p w:rsidR="00404156" w:rsidRPr="00C2612B" w:rsidRDefault="00404156" w:rsidP="00404156">
      <w:pPr>
        <w:tabs>
          <w:tab w:val="left" w:pos="1134"/>
        </w:tabs>
        <w:ind w:left="567" w:firstLine="0"/>
        <w:rPr>
          <w:rFonts w:ascii="Arial" w:hAnsi="Arial" w:cs="Arial"/>
          <w:sz w:val="24"/>
          <w:szCs w:val="24"/>
        </w:rPr>
      </w:pPr>
    </w:p>
    <w:p w:rsidR="008C3D20" w:rsidRPr="00C2612B" w:rsidRDefault="00404156" w:rsidP="00404156">
      <w:pPr>
        <w:tabs>
          <w:tab w:val="left" w:pos="1134"/>
        </w:tabs>
        <w:ind w:left="567" w:firstLine="0"/>
        <w:rPr>
          <w:rFonts w:ascii="Arial" w:hAnsi="Arial" w:cs="Arial"/>
          <w:sz w:val="24"/>
          <w:szCs w:val="24"/>
        </w:rPr>
      </w:pPr>
      <w:r>
        <w:rPr>
          <w:rFonts w:ascii="Arial" w:hAnsi="Arial" w:cs="Arial"/>
          <w:sz w:val="24"/>
          <w:szCs w:val="24"/>
        </w:rPr>
        <w:t>A</w:t>
      </w:r>
      <w:r w:rsidR="008C3D20" w:rsidRPr="00C2612B">
        <w:rPr>
          <w:rFonts w:ascii="Arial" w:hAnsi="Arial" w:cs="Arial"/>
          <w:sz w:val="24"/>
          <w:szCs w:val="24"/>
        </w:rPr>
        <w:t>vant de démonter il faut récupérer un dernier formage pour protéger l’outillage et contrôler la fabrication</w:t>
      </w:r>
      <w:r w:rsidR="00097A1C">
        <w:rPr>
          <w:rFonts w:ascii="Arial" w:hAnsi="Arial" w:cs="Arial"/>
          <w:sz w:val="24"/>
          <w:szCs w:val="24"/>
        </w:rPr>
        <w:t>.</w:t>
      </w:r>
    </w:p>
    <w:p w:rsidR="008C3D20" w:rsidRPr="00C2612B" w:rsidRDefault="008C3D20" w:rsidP="00C2612B">
      <w:pPr>
        <w:tabs>
          <w:tab w:val="left" w:pos="1134"/>
        </w:tabs>
        <w:rPr>
          <w:rFonts w:ascii="Arial" w:hAnsi="Arial" w:cs="Arial"/>
          <w:sz w:val="24"/>
          <w:szCs w:val="24"/>
        </w:rPr>
      </w:pPr>
    </w:p>
    <w:p w:rsidR="008C3D20" w:rsidRPr="00495A4F" w:rsidRDefault="00495A4F" w:rsidP="00495A4F">
      <w:pPr>
        <w:pStyle w:val="Paragraphedeliste"/>
        <w:numPr>
          <w:ilvl w:val="0"/>
          <w:numId w:val="27"/>
        </w:numPr>
        <w:pBdr>
          <w:bottom w:val="single" w:sz="18" w:space="1" w:color="1F497D" w:themeColor="text2"/>
        </w:pBdr>
        <w:tabs>
          <w:tab w:val="left" w:pos="1134"/>
        </w:tabs>
        <w:ind w:left="567" w:hanging="567"/>
        <w:rPr>
          <w:rFonts w:ascii="Arial" w:hAnsi="Arial" w:cs="Arial"/>
          <w:b/>
          <w:color w:val="1F497D" w:themeColor="text2"/>
          <w:sz w:val="28"/>
          <w:szCs w:val="28"/>
        </w:rPr>
      </w:pPr>
      <w:r w:rsidRPr="00495A4F">
        <w:rPr>
          <w:rFonts w:ascii="Arial" w:hAnsi="Arial" w:cs="Arial"/>
          <w:b/>
          <w:color w:val="1F497D" w:themeColor="text2"/>
          <w:sz w:val="28"/>
          <w:szCs w:val="28"/>
        </w:rPr>
        <w:t>Les chauffes</w:t>
      </w:r>
    </w:p>
    <w:p w:rsidR="00404156" w:rsidRDefault="00404156" w:rsidP="008146E9">
      <w:pPr>
        <w:tabs>
          <w:tab w:val="left" w:pos="1134"/>
        </w:tabs>
        <w:ind w:left="1305"/>
        <w:rPr>
          <w:rFonts w:ascii="Arial" w:hAnsi="Arial" w:cs="Arial"/>
          <w:sz w:val="24"/>
          <w:szCs w:val="24"/>
        </w:rPr>
      </w:pPr>
    </w:p>
    <w:tbl>
      <w:tblPr>
        <w:tblStyle w:val="Grilledutableau"/>
        <w:tblW w:w="9011" w:type="dxa"/>
        <w:tblInd w:w="1418" w:type="dxa"/>
        <w:tblLook w:val="04A0"/>
      </w:tblPr>
      <w:tblGrid>
        <w:gridCol w:w="4121"/>
        <w:gridCol w:w="4890"/>
      </w:tblGrid>
      <w:tr w:rsidR="006956D1" w:rsidTr="008146E9">
        <w:trPr>
          <w:trHeight w:val="340"/>
        </w:trPr>
        <w:tc>
          <w:tcPr>
            <w:tcW w:w="4121" w:type="dxa"/>
            <w:tcBorders>
              <w:bottom w:val="single" w:sz="4" w:space="0" w:color="000000" w:themeColor="text1"/>
            </w:tcBorders>
            <w:shd w:val="clear" w:color="auto" w:fill="DBE5F1" w:themeFill="accent1" w:themeFillTint="33"/>
            <w:vAlign w:val="center"/>
          </w:tcPr>
          <w:p w:rsidR="006956D1" w:rsidRPr="006956D1" w:rsidRDefault="006956D1" w:rsidP="006956D1">
            <w:pPr>
              <w:tabs>
                <w:tab w:val="left" w:pos="1134"/>
              </w:tabs>
              <w:ind w:left="0" w:firstLine="0"/>
              <w:jc w:val="center"/>
              <w:rPr>
                <w:rFonts w:ascii="Arial" w:hAnsi="Arial" w:cs="Arial"/>
                <w:b/>
                <w:sz w:val="24"/>
                <w:szCs w:val="24"/>
              </w:rPr>
            </w:pPr>
            <w:r w:rsidRPr="006956D1">
              <w:rPr>
                <w:rFonts w:ascii="Arial" w:hAnsi="Arial" w:cs="Arial"/>
                <w:b/>
                <w:sz w:val="24"/>
                <w:szCs w:val="24"/>
              </w:rPr>
              <w:t>Polymère</w:t>
            </w:r>
          </w:p>
        </w:tc>
        <w:tc>
          <w:tcPr>
            <w:tcW w:w="4890" w:type="dxa"/>
            <w:shd w:val="clear" w:color="auto" w:fill="DBE5F1" w:themeFill="accent1" w:themeFillTint="33"/>
            <w:vAlign w:val="center"/>
          </w:tcPr>
          <w:p w:rsidR="006956D1" w:rsidRPr="006956D1" w:rsidRDefault="006956D1" w:rsidP="006956D1">
            <w:pPr>
              <w:tabs>
                <w:tab w:val="left" w:pos="1134"/>
              </w:tabs>
              <w:ind w:left="0" w:firstLine="0"/>
              <w:jc w:val="center"/>
              <w:rPr>
                <w:rFonts w:ascii="Arial" w:hAnsi="Arial" w:cs="Arial"/>
                <w:b/>
                <w:sz w:val="24"/>
                <w:szCs w:val="24"/>
              </w:rPr>
            </w:pPr>
            <w:r w:rsidRPr="006956D1">
              <w:rPr>
                <w:rFonts w:ascii="Arial" w:hAnsi="Arial" w:cs="Arial"/>
                <w:b/>
                <w:sz w:val="24"/>
                <w:szCs w:val="24"/>
              </w:rPr>
              <w:t>Température thermoformage</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PS</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130 à 185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ABS</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130 à 180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PP</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150 à 165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PE</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130 à 170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PETG</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120 à 170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PVC</w:t>
            </w:r>
          </w:p>
        </w:tc>
        <w:tc>
          <w:tcPr>
            <w:tcW w:w="4890" w:type="dxa"/>
            <w:vAlign w:val="center"/>
          </w:tcPr>
          <w:p w:rsidR="006956D1" w:rsidRPr="006956D1" w:rsidRDefault="006956D1" w:rsidP="006956D1">
            <w:pPr>
              <w:tabs>
                <w:tab w:val="left" w:pos="1134"/>
              </w:tabs>
              <w:ind w:left="0" w:firstLine="0"/>
              <w:jc w:val="center"/>
            </w:pPr>
            <w:r>
              <w:rPr>
                <w:rFonts w:ascii="Arial" w:hAnsi="Arial" w:cs="Arial"/>
                <w:sz w:val="24"/>
                <w:szCs w:val="24"/>
              </w:rPr>
              <w:t>100 à 155 °C</w:t>
            </w:r>
          </w:p>
        </w:tc>
      </w:tr>
      <w:tr w:rsidR="006956D1" w:rsidTr="008146E9">
        <w:trPr>
          <w:trHeight w:val="340"/>
        </w:trPr>
        <w:tc>
          <w:tcPr>
            <w:tcW w:w="4121" w:type="dxa"/>
            <w:shd w:val="clear" w:color="auto" w:fill="DBE5F1" w:themeFill="accent1" w:themeFillTint="33"/>
            <w:vAlign w:val="center"/>
          </w:tcPr>
          <w:p w:rsidR="006956D1" w:rsidRPr="00931A59" w:rsidRDefault="006956D1" w:rsidP="006956D1">
            <w:pPr>
              <w:pStyle w:val="Paragraphedeliste"/>
              <w:ind w:left="0" w:firstLine="0"/>
              <w:jc w:val="center"/>
              <w:rPr>
                <w:rFonts w:ascii="Arial" w:hAnsi="Arial" w:cs="Arial"/>
                <w:b/>
                <w:bCs/>
                <w:spacing w:val="-1"/>
                <w:sz w:val="24"/>
                <w:szCs w:val="24"/>
              </w:rPr>
            </w:pPr>
            <w:r w:rsidRPr="00931A59">
              <w:rPr>
                <w:rFonts w:ascii="Arial" w:hAnsi="Arial" w:cs="Arial"/>
                <w:b/>
                <w:bCs/>
                <w:spacing w:val="-1"/>
                <w:sz w:val="24"/>
                <w:szCs w:val="24"/>
              </w:rPr>
              <w:t>PC</w:t>
            </w:r>
          </w:p>
        </w:tc>
        <w:tc>
          <w:tcPr>
            <w:tcW w:w="4890" w:type="dxa"/>
            <w:vAlign w:val="center"/>
          </w:tcPr>
          <w:p w:rsidR="006956D1" w:rsidRDefault="006956D1" w:rsidP="006956D1">
            <w:pPr>
              <w:tabs>
                <w:tab w:val="left" w:pos="1134"/>
              </w:tabs>
              <w:ind w:left="0" w:firstLine="0"/>
              <w:jc w:val="center"/>
              <w:rPr>
                <w:rFonts w:ascii="Arial" w:hAnsi="Arial" w:cs="Arial"/>
                <w:sz w:val="24"/>
                <w:szCs w:val="24"/>
              </w:rPr>
            </w:pPr>
            <w:r>
              <w:rPr>
                <w:rFonts w:ascii="Arial" w:hAnsi="Arial" w:cs="Arial"/>
                <w:sz w:val="24"/>
                <w:szCs w:val="24"/>
              </w:rPr>
              <w:t>170 à 200 °C</w:t>
            </w:r>
          </w:p>
        </w:tc>
      </w:tr>
    </w:tbl>
    <w:p w:rsidR="006956D1" w:rsidRDefault="006956D1" w:rsidP="00C2612B">
      <w:pPr>
        <w:tabs>
          <w:tab w:val="left" w:pos="1134"/>
        </w:tabs>
        <w:rPr>
          <w:rFonts w:ascii="Arial" w:hAnsi="Arial" w:cs="Arial"/>
          <w:sz w:val="24"/>
          <w:szCs w:val="24"/>
        </w:rPr>
      </w:pPr>
    </w:p>
    <w:p w:rsidR="006956D1" w:rsidRDefault="006956D1" w:rsidP="006956D1">
      <w:pPr>
        <w:tabs>
          <w:tab w:val="left" w:pos="1134"/>
        </w:tabs>
        <w:ind w:left="567" w:firstLine="0"/>
        <w:rPr>
          <w:rFonts w:ascii="Arial" w:hAnsi="Arial" w:cs="Arial"/>
          <w:sz w:val="24"/>
          <w:szCs w:val="24"/>
        </w:rPr>
      </w:pPr>
      <w:r>
        <w:rPr>
          <w:rFonts w:ascii="Arial" w:hAnsi="Arial" w:cs="Arial"/>
          <w:sz w:val="24"/>
          <w:szCs w:val="24"/>
        </w:rPr>
        <w:t>Les températures sont données à titre indicatives, il faut se référer aux fiches matières.</w:t>
      </w:r>
    </w:p>
    <w:p w:rsidR="008C3D20" w:rsidRPr="00703CB7" w:rsidRDefault="008C3D20" w:rsidP="00703CB7">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u w:val="single"/>
        </w:rPr>
      </w:pPr>
      <w:r w:rsidRPr="00703CB7">
        <w:rPr>
          <w:rFonts w:ascii="Arial" w:hAnsi="Arial" w:cs="Arial"/>
          <w:b/>
          <w:color w:val="1F497D" w:themeColor="text2"/>
          <w:sz w:val="28"/>
          <w:szCs w:val="28"/>
        </w:rPr>
        <w:lastRenderedPageBreak/>
        <w:t>Réglages du vide </w:t>
      </w:r>
    </w:p>
    <w:p w:rsidR="008C3D20" w:rsidRPr="00C2612B" w:rsidRDefault="008C3D20" w:rsidP="00C2612B">
      <w:pPr>
        <w:tabs>
          <w:tab w:val="left" w:pos="1134"/>
        </w:tabs>
        <w:rPr>
          <w:rFonts w:ascii="Arial" w:hAnsi="Arial" w:cs="Arial"/>
          <w:b/>
          <w:sz w:val="24"/>
          <w:szCs w:val="24"/>
          <w:u w:val="single"/>
        </w:rPr>
      </w:pPr>
    </w:p>
    <w:p w:rsidR="008C3D20" w:rsidRPr="00C2612B" w:rsidRDefault="008C3D20" w:rsidP="00703CB7">
      <w:pPr>
        <w:pStyle w:val="Corpsdetexte2"/>
        <w:spacing w:after="0" w:line="240" w:lineRule="auto"/>
        <w:ind w:left="567" w:firstLine="0"/>
        <w:rPr>
          <w:rFonts w:ascii="Arial" w:hAnsi="Arial" w:cs="Arial"/>
          <w:sz w:val="24"/>
          <w:szCs w:val="24"/>
        </w:rPr>
      </w:pPr>
      <w:r w:rsidRPr="00C2612B">
        <w:rPr>
          <w:rFonts w:ascii="Arial" w:hAnsi="Arial" w:cs="Arial"/>
          <w:sz w:val="24"/>
          <w:szCs w:val="24"/>
        </w:rPr>
        <w:t>Au départ d’une production, on règle toujours le vide au maximum, sauf quand il y a risque d’écrasement (exemple pélliplacage-skin pack). Il faudra le diminuer, si les trous d’aspiration apparaissent sur la pièce.</w:t>
      </w:r>
    </w:p>
    <w:p w:rsidR="008C3D20" w:rsidRPr="00C2612B" w:rsidRDefault="008C3D20" w:rsidP="00703CB7">
      <w:pPr>
        <w:tabs>
          <w:tab w:val="left" w:pos="1134"/>
        </w:tabs>
        <w:ind w:left="567" w:firstLine="0"/>
        <w:rPr>
          <w:rFonts w:ascii="Arial" w:hAnsi="Arial" w:cs="Arial"/>
          <w:sz w:val="24"/>
          <w:szCs w:val="24"/>
        </w:rPr>
      </w:pPr>
      <w:r w:rsidRPr="00C2612B">
        <w:rPr>
          <w:rFonts w:ascii="Arial" w:hAnsi="Arial" w:cs="Arial"/>
          <w:sz w:val="24"/>
          <w:szCs w:val="24"/>
        </w:rPr>
        <w:t>Ce réglage se fait en pourcentage de vide (valeur de dépression) et également en vitesse d’aspiration. Les deux paramètres sont à régler au cas par cas.</w:t>
      </w:r>
    </w:p>
    <w:p w:rsidR="008C3D20" w:rsidRPr="00C2612B" w:rsidRDefault="008C3D20" w:rsidP="00C2612B">
      <w:pPr>
        <w:tabs>
          <w:tab w:val="left" w:pos="1701"/>
        </w:tabs>
        <w:rPr>
          <w:rFonts w:ascii="Arial" w:hAnsi="Arial" w:cs="Arial"/>
          <w:b/>
          <w:bCs/>
          <w:sz w:val="24"/>
          <w:szCs w:val="24"/>
        </w:rPr>
      </w:pPr>
    </w:p>
    <w:p w:rsidR="008C3D20" w:rsidRPr="001F1ADF" w:rsidRDefault="001F1ADF" w:rsidP="001F1ADF">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rPr>
      </w:pPr>
      <w:r w:rsidRPr="001F1ADF">
        <w:rPr>
          <w:rFonts w:ascii="Arial" w:hAnsi="Arial" w:cs="Arial"/>
          <w:b/>
          <w:color w:val="1F497D" w:themeColor="text2"/>
          <w:sz w:val="28"/>
          <w:szCs w:val="28"/>
        </w:rPr>
        <w:t>Conformation des pièces </w:t>
      </w:r>
    </w:p>
    <w:p w:rsidR="008C3D20" w:rsidRPr="00C2612B" w:rsidRDefault="008C3D20" w:rsidP="00C2612B">
      <w:pPr>
        <w:tabs>
          <w:tab w:val="left" w:pos="1701"/>
        </w:tabs>
        <w:rPr>
          <w:rFonts w:ascii="Arial" w:hAnsi="Arial" w:cs="Arial"/>
          <w:b/>
          <w:sz w:val="24"/>
          <w:szCs w:val="24"/>
        </w:rPr>
      </w:pPr>
    </w:p>
    <w:p w:rsidR="008C3D20" w:rsidRPr="00C2612B" w:rsidRDefault="008C3D20" w:rsidP="001F1ADF">
      <w:pPr>
        <w:pStyle w:val="Corpsdetexte2"/>
        <w:tabs>
          <w:tab w:val="left" w:pos="1701"/>
        </w:tabs>
        <w:spacing w:after="0" w:line="240" w:lineRule="auto"/>
        <w:ind w:left="567" w:firstLine="0"/>
        <w:rPr>
          <w:rFonts w:ascii="Arial" w:hAnsi="Arial" w:cs="Arial"/>
          <w:sz w:val="24"/>
          <w:szCs w:val="24"/>
        </w:rPr>
      </w:pPr>
      <w:r w:rsidRPr="00C2612B">
        <w:rPr>
          <w:rFonts w:ascii="Arial" w:hAnsi="Arial" w:cs="Arial"/>
          <w:sz w:val="24"/>
          <w:szCs w:val="24"/>
        </w:rPr>
        <w:t>Les pièces de fortes épaisseurs sont placées, après thermoformage, sur un conformateur pour achever leur refroidissement. Le conformateur garantit la géométrie de la pièce thermoformée.</w:t>
      </w:r>
    </w:p>
    <w:p w:rsidR="008C3D20" w:rsidRPr="00C2612B" w:rsidRDefault="008C3D20" w:rsidP="00C2612B">
      <w:pPr>
        <w:tabs>
          <w:tab w:val="left" w:pos="1134"/>
        </w:tabs>
        <w:rPr>
          <w:rFonts w:ascii="Arial" w:hAnsi="Arial" w:cs="Arial"/>
          <w:sz w:val="24"/>
          <w:szCs w:val="24"/>
        </w:rPr>
      </w:pPr>
    </w:p>
    <w:p w:rsidR="008C3D20" w:rsidRPr="001F1ADF" w:rsidRDefault="001F1ADF" w:rsidP="001F1ADF">
      <w:pPr>
        <w:pStyle w:val="Paragraphedeliste"/>
        <w:numPr>
          <w:ilvl w:val="0"/>
          <w:numId w:val="27"/>
        </w:numPr>
        <w:pBdr>
          <w:bottom w:val="single" w:sz="18" w:space="1" w:color="1F497D" w:themeColor="text2"/>
        </w:pBdr>
        <w:tabs>
          <w:tab w:val="left" w:pos="1701"/>
        </w:tabs>
        <w:ind w:left="567" w:hanging="567"/>
        <w:rPr>
          <w:rFonts w:ascii="Arial" w:hAnsi="Arial" w:cs="Arial"/>
          <w:b/>
          <w:color w:val="1F497D" w:themeColor="text2"/>
          <w:sz w:val="28"/>
          <w:szCs w:val="28"/>
        </w:rPr>
      </w:pPr>
      <w:r w:rsidRPr="001F1ADF">
        <w:rPr>
          <w:rFonts w:ascii="Arial" w:hAnsi="Arial" w:cs="Arial"/>
          <w:b/>
          <w:color w:val="1F497D" w:themeColor="text2"/>
          <w:sz w:val="28"/>
          <w:szCs w:val="28"/>
        </w:rPr>
        <w:t>Opération de reprises </w:t>
      </w:r>
    </w:p>
    <w:p w:rsidR="008C3D20" w:rsidRPr="00C2612B" w:rsidRDefault="008C3D20" w:rsidP="00C2612B">
      <w:pPr>
        <w:tabs>
          <w:tab w:val="left" w:pos="1134"/>
        </w:tabs>
        <w:rPr>
          <w:rFonts w:ascii="Arial" w:hAnsi="Arial" w:cs="Arial"/>
          <w:b/>
          <w:sz w:val="24"/>
          <w:szCs w:val="24"/>
          <w:u w:val="single"/>
        </w:rPr>
      </w:pPr>
    </w:p>
    <w:p w:rsidR="008C3D20" w:rsidRPr="00C2612B" w:rsidRDefault="008C3D20" w:rsidP="001F1ADF">
      <w:pPr>
        <w:pStyle w:val="Corpsdetexte2"/>
        <w:spacing w:after="0" w:line="240" w:lineRule="auto"/>
        <w:ind w:left="567" w:firstLine="0"/>
        <w:rPr>
          <w:rFonts w:ascii="Arial" w:hAnsi="Arial" w:cs="Arial"/>
          <w:sz w:val="24"/>
          <w:szCs w:val="24"/>
        </w:rPr>
      </w:pPr>
      <w:r w:rsidRPr="00C2612B">
        <w:rPr>
          <w:rFonts w:ascii="Arial" w:hAnsi="Arial" w:cs="Arial"/>
          <w:sz w:val="24"/>
          <w:szCs w:val="24"/>
        </w:rPr>
        <w:t>Les pièces thermoformées doivent être détourées. Cette opération permet de les séparer du squelette de la plaque (rebut).</w:t>
      </w:r>
    </w:p>
    <w:p w:rsidR="008C3D20" w:rsidRPr="00C2612B" w:rsidRDefault="008C3D20" w:rsidP="00C2612B">
      <w:pPr>
        <w:tabs>
          <w:tab w:val="left" w:pos="1134"/>
        </w:tabs>
        <w:rPr>
          <w:rFonts w:ascii="Arial" w:hAnsi="Arial" w:cs="Arial"/>
          <w:sz w:val="24"/>
          <w:szCs w:val="24"/>
        </w:rPr>
      </w:pPr>
    </w:p>
    <w:p w:rsidR="008C3D20" w:rsidRPr="00C2612B" w:rsidRDefault="008C3D20" w:rsidP="001F1ADF">
      <w:pPr>
        <w:tabs>
          <w:tab w:val="left" w:pos="1134"/>
        </w:tabs>
        <w:ind w:left="567" w:firstLine="0"/>
        <w:rPr>
          <w:rFonts w:ascii="Arial" w:hAnsi="Arial" w:cs="Arial"/>
          <w:sz w:val="24"/>
          <w:szCs w:val="24"/>
        </w:rPr>
      </w:pPr>
      <w:r w:rsidRPr="00C2612B">
        <w:rPr>
          <w:rFonts w:ascii="Arial" w:hAnsi="Arial" w:cs="Arial"/>
          <w:sz w:val="24"/>
          <w:szCs w:val="24"/>
        </w:rPr>
        <w:t>On peut utiliser différentes techniques de détourage :</w:t>
      </w:r>
    </w:p>
    <w:p w:rsidR="008C3D20" w:rsidRPr="00C2612B" w:rsidRDefault="008C3D20" w:rsidP="00C2612B">
      <w:pPr>
        <w:tabs>
          <w:tab w:val="left" w:pos="1134"/>
        </w:tabs>
        <w:rPr>
          <w:rFonts w:ascii="Arial" w:hAnsi="Arial" w:cs="Arial"/>
          <w:sz w:val="24"/>
          <w:szCs w:val="24"/>
        </w:rPr>
      </w:pPr>
    </w:p>
    <w:p w:rsidR="008C3D20" w:rsidRPr="001F1ADF" w:rsidRDefault="008146E9" w:rsidP="001F1ADF">
      <w:pPr>
        <w:pStyle w:val="Paragraphedeliste"/>
        <w:numPr>
          <w:ilvl w:val="0"/>
          <w:numId w:val="35"/>
        </w:numPr>
        <w:tabs>
          <w:tab w:val="left" w:pos="1134"/>
        </w:tabs>
        <w:ind w:left="1843"/>
        <w:rPr>
          <w:rFonts w:ascii="Arial" w:hAnsi="Arial" w:cs="Arial"/>
          <w:sz w:val="24"/>
          <w:szCs w:val="24"/>
        </w:rPr>
      </w:pPr>
      <w:r>
        <w:rPr>
          <w:rFonts w:ascii="Arial" w:hAnsi="Arial" w:cs="Arial"/>
          <w:sz w:val="24"/>
          <w:szCs w:val="24"/>
        </w:rPr>
        <w:t>découpe au rouleau ;</w:t>
      </w:r>
    </w:p>
    <w:p w:rsidR="008C3D20" w:rsidRPr="001F1ADF" w:rsidRDefault="008146E9" w:rsidP="001F1ADF">
      <w:pPr>
        <w:pStyle w:val="Paragraphedeliste"/>
        <w:numPr>
          <w:ilvl w:val="0"/>
          <w:numId w:val="35"/>
        </w:numPr>
        <w:tabs>
          <w:tab w:val="left" w:pos="1134"/>
        </w:tabs>
        <w:ind w:left="1843"/>
        <w:rPr>
          <w:rFonts w:ascii="Arial" w:hAnsi="Arial" w:cs="Arial"/>
          <w:sz w:val="24"/>
          <w:szCs w:val="24"/>
        </w:rPr>
      </w:pPr>
      <w:r>
        <w:rPr>
          <w:rFonts w:ascii="Arial" w:hAnsi="Arial" w:cs="Arial"/>
          <w:sz w:val="24"/>
          <w:szCs w:val="24"/>
        </w:rPr>
        <w:t>découpe au massicot ;</w:t>
      </w:r>
    </w:p>
    <w:p w:rsidR="008C3D20" w:rsidRPr="001F1ADF" w:rsidRDefault="008146E9" w:rsidP="001F1ADF">
      <w:pPr>
        <w:pStyle w:val="Paragraphedeliste"/>
        <w:numPr>
          <w:ilvl w:val="0"/>
          <w:numId w:val="35"/>
        </w:numPr>
        <w:tabs>
          <w:tab w:val="left" w:pos="1134"/>
        </w:tabs>
        <w:ind w:left="1843"/>
        <w:rPr>
          <w:rFonts w:ascii="Arial" w:hAnsi="Arial" w:cs="Arial"/>
          <w:sz w:val="24"/>
          <w:szCs w:val="24"/>
        </w:rPr>
      </w:pPr>
      <w:r>
        <w:rPr>
          <w:rFonts w:ascii="Arial" w:hAnsi="Arial" w:cs="Arial"/>
          <w:sz w:val="24"/>
          <w:szCs w:val="24"/>
        </w:rPr>
        <w:t>découpe à l’emporte pièce ;</w:t>
      </w:r>
    </w:p>
    <w:p w:rsidR="008C3D20" w:rsidRPr="001F1ADF" w:rsidRDefault="008146E9" w:rsidP="001F1ADF">
      <w:pPr>
        <w:pStyle w:val="Paragraphedeliste"/>
        <w:numPr>
          <w:ilvl w:val="0"/>
          <w:numId w:val="35"/>
        </w:numPr>
        <w:tabs>
          <w:tab w:val="left" w:pos="1134"/>
        </w:tabs>
        <w:ind w:left="1843"/>
        <w:rPr>
          <w:rFonts w:ascii="Arial" w:hAnsi="Arial" w:cs="Arial"/>
          <w:sz w:val="24"/>
          <w:szCs w:val="24"/>
        </w:rPr>
      </w:pPr>
      <w:r>
        <w:rPr>
          <w:rFonts w:ascii="Arial" w:hAnsi="Arial" w:cs="Arial"/>
          <w:sz w:val="24"/>
          <w:szCs w:val="24"/>
        </w:rPr>
        <w:t>découpe à la guillotine ;</w:t>
      </w:r>
    </w:p>
    <w:p w:rsidR="008C3D20" w:rsidRDefault="008C3D20" w:rsidP="001F1ADF">
      <w:pPr>
        <w:pStyle w:val="Paragraphedeliste"/>
        <w:numPr>
          <w:ilvl w:val="0"/>
          <w:numId w:val="35"/>
        </w:numPr>
        <w:tabs>
          <w:tab w:val="left" w:pos="1134"/>
        </w:tabs>
        <w:ind w:left="1843"/>
        <w:rPr>
          <w:rFonts w:ascii="Arial" w:hAnsi="Arial" w:cs="Arial"/>
          <w:sz w:val="24"/>
          <w:szCs w:val="24"/>
        </w:rPr>
      </w:pPr>
      <w:r w:rsidRPr="001F1ADF">
        <w:rPr>
          <w:rFonts w:ascii="Arial" w:hAnsi="Arial" w:cs="Arial"/>
          <w:sz w:val="24"/>
          <w:szCs w:val="24"/>
        </w:rPr>
        <w:t>découpe à la scie circulaire ou à la scie à</w:t>
      </w:r>
      <w:r w:rsidR="008146E9">
        <w:rPr>
          <w:rFonts w:ascii="Arial" w:hAnsi="Arial" w:cs="Arial"/>
          <w:sz w:val="24"/>
          <w:szCs w:val="24"/>
        </w:rPr>
        <w:t xml:space="preserve"> ruban ;</w:t>
      </w:r>
    </w:p>
    <w:p w:rsidR="009863EB" w:rsidRPr="001F1ADF" w:rsidRDefault="009863EB" w:rsidP="001F1ADF">
      <w:pPr>
        <w:pStyle w:val="Paragraphedeliste"/>
        <w:numPr>
          <w:ilvl w:val="0"/>
          <w:numId w:val="35"/>
        </w:numPr>
        <w:tabs>
          <w:tab w:val="left" w:pos="1134"/>
        </w:tabs>
        <w:ind w:left="1843"/>
        <w:rPr>
          <w:rFonts w:ascii="Arial" w:hAnsi="Arial" w:cs="Arial"/>
          <w:sz w:val="24"/>
          <w:szCs w:val="24"/>
        </w:rPr>
      </w:pPr>
      <w:r>
        <w:rPr>
          <w:rFonts w:ascii="Arial" w:hAnsi="Arial" w:cs="Arial"/>
          <w:sz w:val="24"/>
          <w:szCs w:val="24"/>
        </w:rPr>
        <w:t>Centre d’usinage.</w:t>
      </w:r>
    </w:p>
    <w:p w:rsidR="008C3D20" w:rsidRPr="00C2612B" w:rsidRDefault="008C3D20" w:rsidP="00C2612B">
      <w:pPr>
        <w:tabs>
          <w:tab w:val="left" w:pos="1134"/>
        </w:tabs>
        <w:rPr>
          <w:rFonts w:ascii="Arial" w:hAnsi="Arial" w:cs="Arial"/>
          <w:sz w:val="24"/>
          <w:szCs w:val="24"/>
        </w:rPr>
      </w:pPr>
    </w:p>
    <w:sectPr w:rsidR="008C3D20" w:rsidRPr="00C2612B" w:rsidSect="00FB1E9D">
      <w:footerReference w:type="default" r:id="rId10"/>
      <w:headerReference w:type="first" r:id="rId11"/>
      <w:footerReference w:type="first" r:id="rId1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F1C" w:rsidRDefault="001F6F1C" w:rsidP="00964160">
      <w:r>
        <w:separator/>
      </w:r>
    </w:p>
  </w:endnote>
  <w:endnote w:type="continuationSeparator" w:id="1">
    <w:p w:rsidR="001F6F1C" w:rsidRDefault="001F6F1C" w:rsidP="00964160">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59" w:rsidRDefault="00D57412" w:rsidP="000A715C">
    <w:pPr>
      <w:pStyle w:val="Pieddepage"/>
    </w:pPr>
    <w:r>
      <w:rPr>
        <w:noProof/>
        <w:lang w:eastAsia="fr-FR"/>
      </w:rPr>
      <w:pict>
        <v:shapetype id="_x0000_t202" coordsize="21600,21600" o:spt="202" path="m,l,21600r21600,l21600,xe">
          <v:stroke joinstyle="miter"/>
          <v:path gradientshapeok="t" o:connecttype="rect"/>
        </v:shapetype>
        <v:shape id="_x0000_s2071" type="#_x0000_t202" style="position:absolute;left:0;text-align:left;margin-left:439.95pt;margin-top:30.65pt;width:99.25pt;height:22.75pt;z-index:251669504;v-text-anchor:middle" filled="f" stroked="f">
          <v:textbox style="mso-next-textbox:#_x0000_s2071" inset=",1.5mm">
            <w:txbxContent>
              <w:p w:rsidR="00931A59" w:rsidRDefault="00D57412" w:rsidP="004F288B">
                <w:pPr>
                  <w:ind w:left="142" w:firstLine="0"/>
                  <w:jc w:val="center"/>
                </w:pPr>
                <w:sdt>
                  <w:sdtPr>
                    <w:id w:val="312187542"/>
                    <w:docPartObj>
                      <w:docPartGallery w:val="Page Numbers (Top of Page)"/>
                      <w:docPartUnique/>
                    </w:docPartObj>
                  </w:sdtPr>
                  <w:sdtContent>
                    <w:r w:rsidR="00931A5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931A5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97A1C">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931A5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931A5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97A1C">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931A59" w:rsidRPr="00054952" w:rsidRDefault="00931A59" w:rsidP="00054952">
                <w:pPr>
                  <w:pStyle w:val="Pieddepage"/>
                  <w:jc w:val="right"/>
                </w:pPr>
              </w:p>
            </w:txbxContent>
          </v:textbox>
        </v:shape>
      </w:pict>
    </w:r>
    <w:r>
      <w:rPr>
        <w:noProof/>
      </w:rPr>
      <w:pict>
        <v:shape id="_x0000_s2072" type="#_x0000_t202" style="position:absolute;left:0;text-align:left;margin-left:.15pt;margin-top:30.65pt;width:439.8pt;height:21.6pt;z-index:251671552;mso-width-relative:margin;mso-height-relative:margin" filled="f" stroked="f">
          <v:textbox style="mso-next-textbox:#_x0000_s2072" inset=",.7mm,,0">
            <w:txbxContent>
              <w:p w:rsidR="00931A59" w:rsidRPr="00390D9A" w:rsidRDefault="00931A59" w:rsidP="00203233">
                <w:pPr>
                  <w:rPr>
                    <w:rFonts w:ascii="Arial" w:hAnsi="Arial" w:cs="Arial"/>
                    <w:b/>
                    <w:color w:val="1F497D" w:themeColor="text2"/>
                    <w:sz w:val="16"/>
                    <w:szCs w:val="16"/>
                  </w:rPr>
                </w:pPr>
                <w:r w:rsidRPr="00390D9A">
                  <w:rPr>
                    <w:rFonts w:ascii="Arial" w:hAnsi="Arial" w:cs="Arial"/>
                    <w:b/>
                    <w:color w:val="1F497D" w:themeColor="text2"/>
                    <w:sz w:val="16"/>
                    <w:szCs w:val="16"/>
                  </w:rPr>
                  <w:t xml:space="preserve">Fichier : </w:t>
                </w:r>
                <w:r w:rsidR="004D2AB9">
                  <w:rPr>
                    <w:rFonts w:ascii="Arial" w:hAnsi="Arial" w:cs="Arial"/>
                    <w:b/>
                    <w:color w:val="1F497D" w:themeColor="text2"/>
                    <w:sz w:val="16"/>
                    <w:szCs w:val="16"/>
                  </w:rPr>
                  <w:t>mise_en_oeuvre</w:t>
                </w:r>
              </w:p>
              <w:p w:rsidR="00931A59" w:rsidRPr="00BF420F" w:rsidRDefault="00931A59"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931A59" w:rsidRDefault="00931A59" w:rsidP="0062046F">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left:0;text-align:left;margin-left:440.05pt;margin-top:30.5pt;width:.15pt;height:22.9pt;flip:x;z-index:251672576" o:connectortype="straight" strokecolor="#1f497d [3215]"/>
      </w:pict>
    </w:r>
    <w:r>
      <w:rPr>
        <w:noProof/>
        <w:lang w:eastAsia="fr-FR"/>
      </w:rPr>
      <w:pict>
        <v:shape id="_x0000_s2068" type="#_x0000_t32" style="position:absolute;left:0;text-align:left;margin-left:0;margin-top:30.5pt;width:538pt;height:0;z-index:251666432" o:connectortype="straight" strokecolor="#1f497d [3215]"/>
      </w:pict>
    </w:r>
    <w:r>
      <w:rPr>
        <w:noProof/>
        <w:lang w:eastAsia="fr-FR"/>
      </w:rPr>
      <w:pict>
        <v:shape id="_x0000_s2070" type="#_x0000_t32" style="position:absolute;left:0;text-align:left;margin-left:397.3pt;margin-top:10.5pt;width:.15pt;height:20pt;flip:y;z-index:251668480" o:connectortype="straight" strokecolor="#1f497d [3215]"/>
      </w:pict>
    </w:r>
    <w:r>
      <w:rPr>
        <w:noProof/>
        <w:lang w:eastAsia="fr-FR"/>
      </w:rPr>
      <w:pict>
        <v:shape id="_x0000_s2069" type="#_x0000_t32" style="position:absolute;left:0;text-align:left;margin-left:198.8pt;margin-top:10.5pt;width:0;height:20pt;flip:y;z-index:251667456" o:connectortype="straight" strokecolor="#1f497d [3215]"/>
      </w:pict>
    </w:r>
    <w:r>
      <w:rPr>
        <w:noProof/>
        <w:lang w:eastAsia="fr-FR"/>
      </w:rPr>
      <w:pict>
        <v:shape id="_x0000_s2066" type="#_x0000_t202" style="position:absolute;left:0;text-align:left;margin-left:397.6pt;margin-top:10.5pt;width:127.95pt;height:20pt;z-index:251664384;mso-width-relative:margin;mso-height-relative:margin" filled="f" stroked="f">
          <v:textbox style="mso-next-textbox:#_x0000_s2066" inset=",1.2mm,,0">
            <w:txbxContent>
              <w:p w:rsidR="00931A59" w:rsidRPr="00DD0717" w:rsidRDefault="00931A59"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left:0;text-align:left;margin-left:198.8pt;margin-top:10.5pt;width:184.6pt;height:20pt;z-index:251665408;mso-width-relative:margin;mso-height-relative:margin" filled="f" stroked="f">
          <v:textbox style="mso-next-textbox:#_x0000_s2067" inset=",1.2mm,,0">
            <w:txbxContent>
              <w:p w:rsidR="00931A59" w:rsidRPr="00DD0717" w:rsidRDefault="00931A59"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left:0;text-align:left;margin-left:0;margin-top:10.5pt;width:184.6pt;height:20pt;z-index:251663360;mso-width-relative:margin;mso-height-relative:margin" filled="f" stroked="f">
          <v:textbox style="mso-next-textbox:#_x0000_s2065" inset=",1.2mm,,0">
            <w:txbxContent>
              <w:p w:rsidR="00931A59" w:rsidRPr="00DD0717" w:rsidRDefault="00931A59">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left:0;text-align:left;margin-left:0;margin-top:10.5pt;width:539.2pt;height:42.9pt;z-index:251660288;mso-width-relative:margin;mso-height-relative:margin" fillcolor="#b8cce4 [1300]" strokecolor="#1f497d [3215]">
          <v:textbox style="mso-next-textbox:#_x0000_s2063" inset=",2.2mm,,0">
            <w:txbxContent>
              <w:p w:rsidR="00931A59" w:rsidRDefault="00931A59"/>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59" w:rsidRDefault="00D57412">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left:0;text-align:left;margin-left:1.6pt;margin-top:30.45pt;width:439.8pt;height:21.6pt;z-index:251693056;mso-width-relative:margin;mso-height-relative:margin" filled="f" stroked="f">
          <v:textbox style="mso-next-textbox:#_x0000_s2105" inset=",.7mm,,0">
            <w:txbxContent>
              <w:p w:rsidR="00931A59" w:rsidRPr="00390D9A" w:rsidRDefault="004D2AB9" w:rsidP="00282587">
                <w:pPr>
                  <w:rPr>
                    <w:rFonts w:ascii="Arial" w:hAnsi="Arial" w:cs="Arial"/>
                    <w:b/>
                    <w:color w:val="1F497D" w:themeColor="text2"/>
                    <w:sz w:val="16"/>
                    <w:szCs w:val="16"/>
                  </w:rPr>
                </w:pPr>
                <w:r>
                  <w:rPr>
                    <w:rFonts w:ascii="Arial" w:hAnsi="Arial" w:cs="Arial"/>
                    <w:b/>
                    <w:color w:val="1F497D" w:themeColor="text2"/>
                    <w:sz w:val="16"/>
                    <w:szCs w:val="16"/>
                  </w:rPr>
                  <w:t>Fichier : mise_en_oeuvre</w:t>
                </w:r>
              </w:p>
              <w:p w:rsidR="00931A59" w:rsidRPr="00BF420F" w:rsidRDefault="00931A59"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931A59" w:rsidRDefault="00931A59" w:rsidP="00282587">
                <w:pPr>
                  <w:jc w:val="center"/>
                </w:pPr>
              </w:p>
            </w:txbxContent>
          </v:textbox>
        </v:shape>
      </w:pict>
    </w:r>
    <w:r>
      <w:rPr>
        <w:noProof/>
        <w:lang w:eastAsia="fr-FR"/>
      </w:rPr>
      <w:pict>
        <v:shape id="_x0000_s2101" type="#_x0000_t202" style="position:absolute;left:0;text-align:left;margin-left:5.5pt;margin-top:30.5pt;width:439.8pt;height:26.35pt;z-index:251692032;mso-width-relative:margin;mso-height-relative:margin" filled="f" stroked="f">
          <v:textbox style="mso-next-textbox:#_x0000_s2101" inset=",.7mm,,0">
            <w:txbxContent>
              <w:p w:rsidR="00931A59" w:rsidRDefault="00931A59"/>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left:0;text-align:left;margin-left:1pt;margin-top:30.5pt;width:538pt;height:0;z-index:251685888" o:connectortype="straight" strokecolor="#1f497d [3215]"/>
      </w:pict>
    </w:r>
    <w:r>
      <w:rPr>
        <w:noProof/>
        <w:lang w:eastAsia="fr-FR"/>
      </w:rPr>
      <w:pict>
        <v:shape id="_x0000_s2100" type="#_x0000_t202" style="position:absolute;left:0;text-align:left;margin-left:1pt;margin-top:10.5pt;width:184.6pt;height:20pt;z-index:251691008;mso-width-relative:margin;mso-height-relative:margin" filled="f" stroked="f">
          <v:textbox style="mso-next-textbox:#_x0000_s2100" inset=",1.2mm,,0">
            <w:txbxContent>
              <w:p w:rsidR="00931A59" w:rsidRPr="00DD0717" w:rsidRDefault="00931A59"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left:0;text-align:left;margin-left:198pt;margin-top:10.5pt;width:184.6pt;height:20pt;z-index:251689984;mso-width-relative:margin;mso-height-relative:margin" filled="f" stroked="f">
          <v:textbox style="mso-next-textbox:#_x0000_s2099" inset=",1.2mm,,0">
            <w:txbxContent>
              <w:p w:rsidR="00931A59" w:rsidRPr="00DD0717" w:rsidRDefault="00931A59"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left:0;text-align:left;margin-left:396.15pt;margin-top:10.5pt;width:127.95pt;height:20pt;z-index:251688960;mso-width-relative:margin;mso-height-relative:margin" filled="f" stroked="f">
          <v:textbox style="mso-next-textbox:#_x0000_s2098" inset=",1.2mm,,0">
            <w:txbxContent>
              <w:p w:rsidR="00931A59" w:rsidRPr="00DD0717" w:rsidRDefault="00931A59"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left:0;text-align:left;margin-left:440.35pt;margin-top:30.5pt;width:99.25pt;height:22.75pt;z-index:251687936;v-text-anchor:middle" filled="f" stroked="f">
          <v:textbox style="mso-next-textbox:#_x0000_s2097" inset=",1.5mm">
            <w:txbxContent>
              <w:p w:rsidR="00931A59" w:rsidRDefault="00D57412" w:rsidP="004F288B">
                <w:pPr>
                  <w:ind w:left="0" w:firstLine="0"/>
                  <w:jc w:val="center"/>
                </w:pPr>
                <w:sdt>
                  <w:sdtPr>
                    <w:id w:val="462913428"/>
                    <w:docPartObj>
                      <w:docPartGallery w:val="Page Numbers (Top of Page)"/>
                      <w:docPartUnique/>
                    </w:docPartObj>
                  </w:sdtPr>
                  <w:sdtContent>
                    <w:r w:rsidR="00931A5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931A5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97A1C">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931A5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931A5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97A1C">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sdtContent>
                </w:sdt>
              </w:p>
              <w:p w:rsidR="00931A59" w:rsidRPr="00054952" w:rsidRDefault="00931A59" w:rsidP="000A715C">
                <w:pPr>
                  <w:pStyle w:val="Pieddepage"/>
                  <w:jc w:val="right"/>
                </w:pPr>
              </w:p>
            </w:txbxContent>
          </v:textbox>
        </v:shape>
      </w:pict>
    </w:r>
    <w:r>
      <w:rPr>
        <w:noProof/>
        <w:lang w:eastAsia="fr-FR"/>
      </w:rPr>
      <w:pict>
        <v:shape id="_x0000_s2096" type="#_x0000_t32" style="position:absolute;left:0;text-align:left;margin-left:440pt;margin-top:30.5pt;width:.05pt;height:22.9pt;z-index:251686912" o:connectortype="straight" strokecolor="#1f497d [3215]"/>
      </w:pict>
    </w:r>
    <w:r>
      <w:rPr>
        <w:noProof/>
        <w:lang w:eastAsia="fr-FR"/>
      </w:rPr>
      <w:pict>
        <v:shape id="_x0000_s2094" type="#_x0000_t32" style="position:absolute;left:0;text-align:left;margin-left:396pt;margin-top:10.5pt;width:.15pt;height:20pt;flip:y;z-index:251684864" o:connectortype="straight" strokecolor="#1f497d [3215]"/>
      </w:pict>
    </w:r>
    <w:r>
      <w:rPr>
        <w:noProof/>
        <w:lang w:eastAsia="fr-FR"/>
      </w:rPr>
      <w:pict>
        <v:shape id="_x0000_s2093" type="#_x0000_t32" style="position:absolute;left:0;text-align:left;margin-left:198pt;margin-top:10.5pt;width:0;height:20pt;flip:y;z-index:251683840" o:connectortype="straight" strokecolor="#1f497d [3215]"/>
      </w:pict>
    </w:r>
    <w:r>
      <w:rPr>
        <w:noProof/>
        <w:lang w:eastAsia="fr-FR"/>
      </w:rPr>
      <w:pict>
        <v:shape id="_x0000_s2092" type="#_x0000_t202" style="position:absolute;left:0;text-align:left;margin-left:1pt;margin-top:10.5pt;width:539.2pt;height:42.9pt;z-index:251682816;mso-width-relative:margin;mso-height-relative:margin" fillcolor="#b8cce4 [1300]" strokecolor="#1f497d [3215]">
          <v:textbox style="mso-next-textbox:#_x0000_s2092" inset=",2.2mm,,0">
            <w:txbxContent>
              <w:p w:rsidR="00931A59" w:rsidRDefault="00931A59"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F1C" w:rsidRDefault="001F6F1C" w:rsidP="00964160">
      <w:r>
        <w:separator/>
      </w:r>
    </w:p>
  </w:footnote>
  <w:footnote w:type="continuationSeparator" w:id="1">
    <w:p w:rsidR="001F6F1C" w:rsidRDefault="001F6F1C"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59" w:rsidRDefault="00D57412" w:rsidP="000172C6">
    <w:r>
      <w:rPr>
        <w:noProof/>
        <w:lang w:eastAsia="fr-FR"/>
      </w:rPr>
      <w:pict>
        <v:shapetype id="_x0000_t202" coordsize="21600,21600" o:spt="202" path="m,l,21600r21600,l21600,xe">
          <v:stroke joinstyle="miter"/>
          <v:path gradientshapeok="t" o:connecttype="rect"/>
        </v:shapetype>
        <v:shape id="_x0000_s2086" type="#_x0000_t202" style="position:absolute;left:0;text-align:left;margin-left:127.8pt;margin-top:-7.1pt;width:412.4pt;height:57pt;z-index:251676672;mso-width-relative:margin;mso-height-relative:margin;v-text-anchor:middle" filled="f" stroked="f">
          <v:textbox style="mso-next-textbox:#_x0000_s2086" inset="0,0,0,0">
            <w:txbxContent>
              <w:p w:rsidR="00931A59" w:rsidRPr="0062046F" w:rsidRDefault="004D2AB9" w:rsidP="00AD252E">
                <w:pPr>
                  <w:jc w:val="center"/>
                  <w:rPr>
                    <w:rFonts w:ascii="Arial" w:hAnsi="Arial" w:cs="Arial"/>
                    <w:b/>
                    <w:color w:val="1F497D" w:themeColor="text2"/>
                    <w:sz w:val="44"/>
                    <w:szCs w:val="44"/>
                  </w:rPr>
                </w:pPr>
                <w:r>
                  <w:rPr>
                    <w:rFonts w:ascii="Arial" w:hAnsi="Arial" w:cs="Arial"/>
                    <w:b/>
                    <w:color w:val="1F497D" w:themeColor="text2"/>
                    <w:sz w:val="44"/>
                    <w:szCs w:val="44"/>
                  </w:rPr>
                  <w:t>Mise en oeuvre</w:t>
                </w:r>
              </w:p>
            </w:txbxContent>
          </v:textbox>
        </v:shape>
      </w:pict>
    </w:r>
    <w:r>
      <w:rPr>
        <w:noProof/>
      </w:rPr>
      <w:pict>
        <v:shape id="_x0000_s2091" type="#_x0000_t202" style="position:absolute;left:0;text-align:left;margin-left:-.2pt;margin-top:-6.65pt;width:127.55pt;height:84.75pt;z-index:251681792;mso-width-relative:margin;mso-height-relative:margin;v-text-anchor:middle" filled="f" stroked="f">
          <v:textbox style="mso-next-textbox:#_x0000_s2091" inset="0,2.5mm,0,0">
            <w:txbxContent>
              <w:p w:rsidR="00931A59" w:rsidRDefault="00931A59"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left:0;text-align:left;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left:0;text-align:left;margin-left:127.55pt;margin-top:-7.1pt;width:0;height:84.75pt;flip:y;z-index:251679744" o:connectortype="straight" strokecolor="#1f497d [3215]"/>
      </w:pict>
    </w:r>
    <w:r>
      <w:rPr>
        <w:noProof/>
        <w:lang w:eastAsia="fr-FR"/>
      </w:rPr>
      <w:pict>
        <v:rect id="_x0000_s2085" style="position:absolute;left:0;text-align:left;margin-left:482.25pt;margin-top:-19.9pt;width:56.7pt;height:56.7pt;z-index:251675648" filled="f" stroked="f"/>
      </w:pict>
    </w:r>
  </w:p>
  <w:p w:rsidR="00931A59" w:rsidRDefault="00931A59" w:rsidP="000172C6"/>
  <w:p w:rsidR="00931A59" w:rsidRDefault="00931A59" w:rsidP="000172C6"/>
  <w:p w:rsidR="00931A59" w:rsidRDefault="00D57412">
    <w:pPr>
      <w:pStyle w:val="En-tte"/>
    </w:pPr>
    <w:r>
      <w:rPr>
        <w:noProof/>
        <w:lang w:eastAsia="fr-FR"/>
      </w:rPr>
      <w:pict>
        <v:shape id="_x0000_s2090" type="#_x0000_t202" style="position:absolute;left:0;text-align:left;margin-left:128.6pt;margin-top:9.75pt;width:411pt;height:28.4pt;z-index:251680768;mso-width-relative:margin;mso-height-relative:margin;v-text-anchor:middle" filled="f" stroked="f">
          <v:textbox style="mso-next-textbox:#_x0000_s2090" inset="0,2.5mm,0,0">
            <w:txbxContent>
              <w:p w:rsidR="00931A59" w:rsidRPr="0062046F" w:rsidRDefault="00931A59"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left:0;text-align:left;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411EF"/>
    <w:multiLevelType w:val="multilevel"/>
    <w:tmpl w:val="040C001F"/>
    <w:lvl w:ilvl="0">
      <w:start w:val="1"/>
      <w:numFmt w:val="decimal"/>
      <w:lvlText w:val="%1."/>
      <w:lvlJc w:val="left"/>
      <w:pPr>
        <w:ind w:left="1068" w:hanging="360"/>
      </w:pPr>
      <w:rPr>
        <w:rFonts w:ascii="Arial" w:hAnsi="Arial"/>
        <w:b/>
        <w:color w:val="1F497D" w:themeColor="text2"/>
        <w:sz w:val="28"/>
      </w:rPr>
    </w:lvl>
    <w:lvl w:ilvl="1">
      <w:start w:val="1"/>
      <w:numFmt w:val="decimal"/>
      <w:lvlText w:val="%1.%2."/>
      <w:lvlJc w:val="left"/>
      <w:pPr>
        <w:ind w:left="1566" w:hanging="432"/>
      </w:pPr>
      <w:rPr>
        <w:rFonts w:ascii="Arial" w:hAnsi="Arial"/>
        <w:b/>
        <w:color w:val="1F497D" w:themeColor="text2"/>
        <w:sz w:val="28"/>
      </w:rPr>
    </w:lvl>
    <w:lvl w:ilvl="2">
      <w:start w:val="1"/>
      <w:numFmt w:val="decimal"/>
      <w:lvlText w:val="%1.%2.%3."/>
      <w:lvlJc w:val="left"/>
      <w:pPr>
        <w:ind w:left="1932" w:hanging="504"/>
      </w:pPr>
      <w:rPr>
        <w:rFonts w:ascii="Arial" w:hAnsi="Arial"/>
        <w:b/>
        <w:color w:val="1F497D" w:themeColor="text2"/>
        <w:sz w:val="28"/>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nsid w:val="05316AD5"/>
    <w:multiLevelType w:val="hybridMultilevel"/>
    <w:tmpl w:val="DBC2518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6935E3D"/>
    <w:multiLevelType w:val="hybridMultilevel"/>
    <w:tmpl w:val="2C9A622E"/>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nsid w:val="06F76B0B"/>
    <w:multiLevelType w:val="multilevel"/>
    <w:tmpl w:val="040C001F"/>
    <w:numStyleLink w:val="Style2"/>
  </w:abstractNum>
  <w:abstractNum w:abstractNumId="4">
    <w:nsid w:val="07503B74"/>
    <w:multiLevelType w:val="hybridMultilevel"/>
    <w:tmpl w:val="001A4EC0"/>
    <w:lvl w:ilvl="0" w:tplc="FFFFFFFF">
      <w:start w:val="1"/>
      <w:numFmt w:val="bullet"/>
      <w:lvlText w:val="o"/>
      <w:lvlJc w:val="left"/>
      <w:pPr>
        <w:tabs>
          <w:tab w:val="num" w:pos="1860"/>
        </w:tabs>
        <w:ind w:left="1860" w:hanging="360"/>
      </w:pPr>
      <w:rPr>
        <w:rFonts w:ascii="Courier New" w:hAnsi="Courier New" w:cs="Courier New" w:hint="default"/>
      </w:rPr>
    </w:lvl>
    <w:lvl w:ilvl="1" w:tplc="FFFFFFFF" w:tentative="1">
      <w:start w:val="1"/>
      <w:numFmt w:val="bullet"/>
      <w:lvlText w:val="o"/>
      <w:lvlJc w:val="left"/>
      <w:pPr>
        <w:tabs>
          <w:tab w:val="num" w:pos="2580"/>
        </w:tabs>
        <w:ind w:left="2580" w:hanging="360"/>
      </w:pPr>
      <w:rPr>
        <w:rFonts w:ascii="Courier New" w:hAnsi="Courier New" w:cs="Courier New" w:hint="default"/>
      </w:rPr>
    </w:lvl>
    <w:lvl w:ilvl="2" w:tplc="FFFFFFFF" w:tentative="1">
      <w:start w:val="1"/>
      <w:numFmt w:val="bullet"/>
      <w:lvlText w:val=""/>
      <w:lvlJc w:val="left"/>
      <w:pPr>
        <w:tabs>
          <w:tab w:val="num" w:pos="3300"/>
        </w:tabs>
        <w:ind w:left="3300" w:hanging="360"/>
      </w:pPr>
      <w:rPr>
        <w:rFonts w:ascii="Wingdings" w:hAnsi="Wingdings" w:hint="default"/>
      </w:rPr>
    </w:lvl>
    <w:lvl w:ilvl="3" w:tplc="FFFFFFFF" w:tentative="1">
      <w:start w:val="1"/>
      <w:numFmt w:val="bullet"/>
      <w:lvlText w:val=""/>
      <w:lvlJc w:val="left"/>
      <w:pPr>
        <w:tabs>
          <w:tab w:val="num" w:pos="4020"/>
        </w:tabs>
        <w:ind w:left="4020" w:hanging="360"/>
      </w:pPr>
      <w:rPr>
        <w:rFonts w:ascii="Symbol" w:hAnsi="Symbol" w:hint="default"/>
      </w:rPr>
    </w:lvl>
    <w:lvl w:ilvl="4" w:tplc="FFFFFFFF" w:tentative="1">
      <w:start w:val="1"/>
      <w:numFmt w:val="bullet"/>
      <w:lvlText w:val="o"/>
      <w:lvlJc w:val="left"/>
      <w:pPr>
        <w:tabs>
          <w:tab w:val="num" w:pos="4740"/>
        </w:tabs>
        <w:ind w:left="4740" w:hanging="360"/>
      </w:pPr>
      <w:rPr>
        <w:rFonts w:ascii="Courier New" w:hAnsi="Courier New" w:cs="Courier New" w:hint="default"/>
      </w:rPr>
    </w:lvl>
    <w:lvl w:ilvl="5" w:tplc="FFFFFFFF" w:tentative="1">
      <w:start w:val="1"/>
      <w:numFmt w:val="bullet"/>
      <w:lvlText w:val=""/>
      <w:lvlJc w:val="left"/>
      <w:pPr>
        <w:tabs>
          <w:tab w:val="num" w:pos="5460"/>
        </w:tabs>
        <w:ind w:left="5460" w:hanging="360"/>
      </w:pPr>
      <w:rPr>
        <w:rFonts w:ascii="Wingdings" w:hAnsi="Wingdings" w:hint="default"/>
      </w:rPr>
    </w:lvl>
    <w:lvl w:ilvl="6" w:tplc="FFFFFFFF" w:tentative="1">
      <w:start w:val="1"/>
      <w:numFmt w:val="bullet"/>
      <w:lvlText w:val=""/>
      <w:lvlJc w:val="left"/>
      <w:pPr>
        <w:tabs>
          <w:tab w:val="num" w:pos="6180"/>
        </w:tabs>
        <w:ind w:left="6180" w:hanging="360"/>
      </w:pPr>
      <w:rPr>
        <w:rFonts w:ascii="Symbol" w:hAnsi="Symbol" w:hint="default"/>
      </w:rPr>
    </w:lvl>
    <w:lvl w:ilvl="7" w:tplc="FFFFFFFF" w:tentative="1">
      <w:start w:val="1"/>
      <w:numFmt w:val="bullet"/>
      <w:lvlText w:val="o"/>
      <w:lvlJc w:val="left"/>
      <w:pPr>
        <w:tabs>
          <w:tab w:val="num" w:pos="6900"/>
        </w:tabs>
        <w:ind w:left="6900" w:hanging="360"/>
      </w:pPr>
      <w:rPr>
        <w:rFonts w:ascii="Courier New" w:hAnsi="Courier New" w:cs="Courier New" w:hint="default"/>
      </w:rPr>
    </w:lvl>
    <w:lvl w:ilvl="8" w:tplc="FFFFFFFF" w:tentative="1">
      <w:start w:val="1"/>
      <w:numFmt w:val="bullet"/>
      <w:lvlText w:val=""/>
      <w:lvlJc w:val="left"/>
      <w:pPr>
        <w:tabs>
          <w:tab w:val="num" w:pos="7620"/>
        </w:tabs>
        <w:ind w:left="7620" w:hanging="360"/>
      </w:pPr>
      <w:rPr>
        <w:rFonts w:ascii="Wingdings" w:hAnsi="Wingdings" w:hint="default"/>
      </w:rPr>
    </w:lvl>
  </w:abstractNum>
  <w:abstractNum w:abstractNumId="5">
    <w:nsid w:val="0F921325"/>
    <w:multiLevelType w:val="hybridMultilevel"/>
    <w:tmpl w:val="99224B80"/>
    <w:lvl w:ilvl="0" w:tplc="040C0015">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10A67335"/>
    <w:multiLevelType w:val="hybridMultilevel"/>
    <w:tmpl w:val="CC2EB04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55C2664"/>
    <w:multiLevelType w:val="hybridMultilevel"/>
    <w:tmpl w:val="EB4C5E80"/>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9051C09"/>
    <w:multiLevelType w:val="hybridMultilevel"/>
    <w:tmpl w:val="E8E2E4C8"/>
    <w:lvl w:ilvl="0" w:tplc="604CBC30">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nsid w:val="1C617C9B"/>
    <w:multiLevelType w:val="hybridMultilevel"/>
    <w:tmpl w:val="40C89D90"/>
    <w:lvl w:ilvl="0" w:tplc="2C2AA898">
      <w:numFmt w:val="bullet"/>
      <w:lvlText w:val="-"/>
      <w:lvlJc w:val="left"/>
      <w:pPr>
        <w:ind w:left="1996" w:hanging="360"/>
      </w:pPr>
      <w:rPr>
        <w:rFonts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10">
    <w:nsid w:val="1F4F4D6A"/>
    <w:multiLevelType w:val="hybridMultilevel"/>
    <w:tmpl w:val="7514247C"/>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0D83A56"/>
    <w:multiLevelType w:val="hybridMultilevel"/>
    <w:tmpl w:val="710669DA"/>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
    <w:nsid w:val="22490771"/>
    <w:multiLevelType w:val="hybridMultilevel"/>
    <w:tmpl w:val="179E4CC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nsid w:val="227054AC"/>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4">
    <w:nsid w:val="247300C2"/>
    <w:multiLevelType w:val="hybridMultilevel"/>
    <w:tmpl w:val="7DDCFDFA"/>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5">
    <w:nsid w:val="3A8C42C2"/>
    <w:multiLevelType w:val="hybridMultilevel"/>
    <w:tmpl w:val="82B6EAC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54E0057"/>
    <w:multiLevelType w:val="hybridMultilevel"/>
    <w:tmpl w:val="85DA70D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nsid w:val="4739247A"/>
    <w:multiLevelType w:val="hybridMultilevel"/>
    <w:tmpl w:val="E70E8608"/>
    <w:lvl w:ilvl="0" w:tplc="FFFFFFFF">
      <w:start w:val="2"/>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48FB18B9"/>
    <w:multiLevelType w:val="hybridMultilevel"/>
    <w:tmpl w:val="3E70E33E"/>
    <w:lvl w:ilvl="0" w:tplc="7E645266">
      <w:start w:val="1"/>
      <w:numFmt w:val="decimal"/>
      <w:lvlText w:val="%1."/>
      <w:lvlJc w:val="left"/>
      <w:pPr>
        <w:ind w:left="437"/>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1" w:tplc="A2E849E4">
      <w:start w:val="1"/>
      <w:numFmt w:val="lowerLetter"/>
      <w:lvlText w:val="%2"/>
      <w:lvlJc w:val="left"/>
      <w:pPr>
        <w:ind w:left="12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2" w:tplc="27ECF334">
      <w:start w:val="1"/>
      <w:numFmt w:val="lowerRoman"/>
      <w:lvlText w:val="%3"/>
      <w:lvlJc w:val="left"/>
      <w:pPr>
        <w:ind w:left="20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3" w:tplc="D42C2774">
      <w:start w:val="1"/>
      <w:numFmt w:val="decimal"/>
      <w:lvlText w:val="%4"/>
      <w:lvlJc w:val="left"/>
      <w:pPr>
        <w:ind w:left="27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4" w:tplc="FF62137C">
      <w:start w:val="1"/>
      <w:numFmt w:val="lowerLetter"/>
      <w:lvlText w:val="%5"/>
      <w:lvlJc w:val="left"/>
      <w:pPr>
        <w:ind w:left="345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5" w:tplc="F77C0A4C">
      <w:start w:val="1"/>
      <w:numFmt w:val="lowerRoman"/>
      <w:lvlText w:val="%6"/>
      <w:lvlJc w:val="left"/>
      <w:pPr>
        <w:ind w:left="417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6" w:tplc="49A6BEF6">
      <w:start w:val="1"/>
      <w:numFmt w:val="decimal"/>
      <w:lvlText w:val="%7"/>
      <w:lvlJc w:val="left"/>
      <w:pPr>
        <w:ind w:left="48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7" w:tplc="70B8B40A">
      <w:start w:val="1"/>
      <w:numFmt w:val="lowerLetter"/>
      <w:lvlText w:val="%8"/>
      <w:lvlJc w:val="left"/>
      <w:pPr>
        <w:ind w:left="56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8" w:tplc="95D6CA14">
      <w:start w:val="1"/>
      <w:numFmt w:val="lowerRoman"/>
      <w:lvlText w:val="%9"/>
      <w:lvlJc w:val="left"/>
      <w:pPr>
        <w:ind w:left="63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abstractNum>
  <w:abstractNum w:abstractNumId="20">
    <w:nsid w:val="4B8C0A75"/>
    <w:multiLevelType w:val="multilevel"/>
    <w:tmpl w:val="040C001F"/>
    <w:numStyleLink w:val="Style2"/>
  </w:abstractNum>
  <w:abstractNum w:abstractNumId="21">
    <w:nsid w:val="4F46782E"/>
    <w:multiLevelType w:val="multilevel"/>
    <w:tmpl w:val="040C001F"/>
    <w:numStyleLink w:val="Style2"/>
  </w:abstractNum>
  <w:abstractNum w:abstractNumId="22">
    <w:nsid w:val="517A7207"/>
    <w:multiLevelType w:val="singleLevel"/>
    <w:tmpl w:val="7B9EDB36"/>
    <w:lvl w:ilvl="0">
      <w:start w:val="1"/>
      <w:numFmt w:val="bullet"/>
      <w:lvlText w:val="-"/>
      <w:lvlJc w:val="left"/>
      <w:pPr>
        <w:tabs>
          <w:tab w:val="num" w:pos="360"/>
        </w:tabs>
        <w:ind w:left="360" w:hanging="360"/>
      </w:pPr>
      <w:rPr>
        <w:rFonts w:hint="default"/>
      </w:rPr>
    </w:lvl>
  </w:abstractNum>
  <w:abstractNum w:abstractNumId="23">
    <w:nsid w:val="518C3292"/>
    <w:multiLevelType w:val="multilevel"/>
    <w:tmpl w:val="9766AAD8"/>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2055"/>
        </w:tabs>
        <w:ind w:left="2055" w:hanging="360"/>
      </w:pPr>
      <w:rPr>
        <w:rFonts w:hint="default"/>
      </w:rPr>
    </w:lvl>
    <w:lvl w:ilvl="2">
      <w:start w:val="1"/>
      <w:numFmt w:val="decimal"/>
      <w:lvlText w:val="%1.%2.%3"/>
      <w:lvlJc w:val="left"/>
      <w:pPr>
        <w:tabs>
          <w:tab w:val="num" w:pos="4110"/>
        </w:tabs>
        <w:ind w:left="4110" w:hanging="720"/>
      </w:pPr>
      <w:rPr>
        <w:rFonts w:hint="default"/>
      </w:rPr>
    </w:lvl>
    <w:lvl w:ilvl="3">
      <w:start w:val="1"/>
      <w:numFmt w:val="decimal"/>
      <w:lvlText w:val="%1.%2.%3.%4"/>
      <w:lvlJc w:val="left"/>
      <w:pPr>
        <w:tabs>
          <w:tab w:val="num" w:pos="5805"/>
        </w:tabs>
        <w:ind w:left="5805" w:hanging="720"/>
      </w:pPr>
      <w:rPr>
        <w:rFonts w:hint="default"/>
      </w:rPr>
    </w:lvl>
    <w:lvl w:ilvl="4">
      <w:start w:val="1"/>
      <w:numFmt w:val="decimal"/>
      <w:lvlText w:val="%1.%2.%3.%4.%5"/>
      <w:lvlJc w:val="left"/>
      <w:pPr>
        <w:tabs>
          <w:tab w:val="num" w:pos="7860"/>
        </w:tabs>
        <w:ind w:left="7860" w:hanging="1080"/>
      </w:pPr>
      <w:rPr>
        <w:rFonts w:hint="default"/>
      </w:rPr>
    </w:lvl>
    <w:lvl w:ilvl="5">
      <w:start w:val="1"/>
      <w:numFmt w:val="decimal"/>
      <w:lvlText w:val="%1.%2.%3.%4.%5.%6"/>
      <w:lvlJc w:val="left"/>
      <w:pPr>
        <w:tabs>
          <w:tab w:val="num" w:pos="9555"/>
        </w:tabs>
        <w:ind w:left="9555" w:hanging="1080"/>
      </w:pPr>
      <w:rPr>
        <w:rFonts w:hint="default"/>
      </w:rPr>
    </w:lvl>
    <w:lvl w:ilvl="6">
      <w:start w:val="1"/>
      <w:numFmt w:val="decimal"/>
      <w:lvlText w:val="%1.%2.%3.%4.%5.%6.%7"/>
      <w:lvlJc w:val="left"/>
      <w:pPr>
        <w:tabs>
          <w:tab w:val="num" w:pos="11610"/>
        </w:tabs>
        <w:ind w:left="11610" w:hanging="1440"/>
      </w:pPr>
      <w:rPr>
        <w:rFonts w:hint="default"/>
      </w:rPr>
    </w:lvl>
    <w:lvl w:ilvl="7">
      <w:start w:val="1"/>
      <w:numFmt w:val="decimal"/>
      <w:lvlText w:val="%1.%2.%3.%4.%5.%6.%7.%8"/>
      <w:lvlJc w:val="left"/>
      <w:pPr>
        <w:tabs>
          <w:tab w:val="num" w:pos="13305"/>
        </w:tabs>
        <w:ind w:left="13305" w:hanging="1440"/>
      </w:pPr>
      <w:rPr>
        <w:rFonts w:hint="default"/>
      </w:rPr>
    </w:lvl>
    <w:lvl w:ilvl="8">
      <w:start w:val="1"/>
      <w:numFmt w:val="decimal"/>
      <w:lvlText w:val="%1.%2.%3.%4.%5.%6.%7.%8.%9"/>
      <w:lvlJc w:val="left"/>
      <w:pPr>
        <w:tabs>
          <w:tab w:val="num" w:pos="15360"/>
        </w:tabs>
        <w:ind w:left="15360" w:hanging="1800"/>
      </w:pPr>
      <w:rPr>
        <w:rFonts w:hint="default"/>
      </w:rPr>
    </w:lvl>
  </w:abstractNum>
  <w:abstractNum w:abstractNumId="24">
    <w:nsid w:val="536D37D9"/>
    <w:multiLevelType w:val="hybridMultilevel"/>
    <w:tmpl w:val="747A117C"/>
    <w:lvl w:ilvl="0" w:tplc="FFFFFFFF">
      <w:start w:val="1"/>
      <w:numFmt w:val="bullet"/>
      <w:lvlText w:val="o"/>
      <w:lvlJc w:val="left"/>
      <w:pPr>
        <w:tabs>
          <w:tab w:val="num" w:pos="1860"/>
        </w:tabs>
        <w:ind w:left="1860" w:hanging="360"/>
      </w:pPr>
      <w:rPr>
        <w:rFonts w:ascii="Courier New" w:hAnsi="Courier New" w:cs="Courier New" w:hint="default"/>
      </w:rPr>
    </w:lvl>
    <w:lvl w:ilvl="1" w:tplc="FFFFFFFF" w:tentative="1">
      <w:start w:val="1"/>
      <w:numFmt w:val="bullet"/>
      <w:lvlText w:val="o"/>
      <w:lvlJc w:val="left"/>
      <w:pPr>
        <w:tabs>
          <w:tab w:val="num" w:pos="2580"/>
        </w:tabs>
        <w:ind w:left="2580" w:hanging="360"/>
      </w:pPr>
      <w:rPr>
        <w:rFonts w:ascii="Courier New" w:hAnsi="Courier New" w:cs="Courier New" w:hint="default"/>
      </w:rPr>
    </w:lvl>
    <w:lvl w:ilvl="2" w:tplc="FFFFFFFF" w:tentative="1">
      <w:start w:val="1"/>
      <w:numFmt w:val="bullet"/>
      <w:lvlText w:val=""/>
      <w:lvlJc w:val="left"/>
      <w:pPr>
        <w:tabs>
          <w:tab w:val="num" w:pos="3300"/>
        </w:tabs>
        <w:ind w:left="3300" w:hanging="360"/>
      </w:pPr>
      <w:rPr>
        <w:rFonts w:ascii="Wingdings" w:hAnsi="Wingdings" w:hint="default"/>
      </w:rPr>
    </w:lvl>
    <w:lvl w:ilvl="3" w:tplc="FFFFFFFF" w:tentative="1">
      <w:start w:val="1"/>
      <w:numFmt w:val="bullet"/>
      <w:lvlText w:val=""/>
      <w:lvlJc w:val="left"/>
      <w:pPr>
        <w:tabs>
          <w:tab w:val="num" w:pos="4020"/>
        </w:tabs>
        <w:ind w:left="4020" w:hanging="360"/>
      </w:pPr>
      <w:rPr>
        <w:rFonts w:ascii="Symbol" w:hAnsi="Symbol" w:hint="default"/>
      </w:rPr>
    </w:lvl>
    <w:lvl w:ilvl="4" w:tplc="FFFFFFFF" w:tentative="1">
      <w:start w:val="1"/>
      <w:numFmt w:val="bullet"/>
      <w:lvlText w:val="o"/>
      <w:lvlJc w:val="left"/>
      <w:pPr>
        <w:tabs>
          <w:tab w:val="num" w:pos="4740"/>
        </w:tabs>
        <w:ind w:left="4740" w:hanging="360"/>
      </w:pPr>
      <w:rPr>
        <w:rFonts w:ascii="Courier New" w:hAnsi="Courier New" w:cs="Courier New" w:hint="default"/>
      </w:rPr>
    </w:lvl>
    <w:lvl w:ilvl="5" w:tplc="FFFFFFFF" w:tentative="1">
      <w:start w:val="1"/>
      <w:numFmt w:val="bullet"/>
      <w:lvlText w:val=""/>
      <w:lvlJc w:val="left"/>
      <w:pPr>
        <w:tabs>
          <w:tab w:val="num" w:pos="5460"/>
        </w:tabs>
        <w:ind w:left="5460" w:hanging="360"/>
      </w:pPr>
      <w:rPr>
        <w:rFonts w:ascii="Wingdings" w:hAnsi="Wingdings" w:hint="default"/>
      </w:rPr>
    </w:lvl>
    <w:lvl w:ilvl="6" w:tplc="FFFFFFFF" w:tentative="1">
      <w:start w:val="1"/>
      <w:numFmt w:val="bullet"/>
      <w:lvlText w:val=""/>
      <w:lvlJc w:val="left"/>
      <w:pPr>
        <w:tabs>
          <w:tab w:val="num" w:pos="6180"/>
        </w:tabs>
        <w:ind w:left="6180" w:hanging="360"/>
      </w:pPr>
      <w:rPr>
        <w:rFonts w:ascii="Symbol" w:hAnsi="Symbol" w:hint="default"/>
      </w:rPr>
    </w:lvl>
    <w:lvl w:ilvl="7" w:tplc="FFFFFFFF" w:tentative="1">
      <w:start w:val="1"/>
      <w:numFmt w:val="bullet"/>
      <w:lvlText w:val="o"/>
      <w:lvlJc w:val="left"/>
      <w:pPr>
        <w:tabs>
          <w:tab w:val="num" w:pos="6900"/>
        </w:tabs>
        <w:ind w:left="6900" w:hanging="360"/>
      </w:pPr>
      <w:rPr>
        <w:rFonts w:ascii="Courier New" w:hAnsi="Courier New" w:cs="Courier New" w:hint="default"/>
      </w:rPr>
    </w:lvl>
    <w:lvl w:ilvl="8" w:tplc="FFFFFFFF" w:tentative="1">
      <w:start w:val="1"/>
      <w:numFmt w:val="bullet"/>
      <w:lvlText w:val=""/>
      <w:lvlJc w:val="left"/>
      <w:pPr>
        <w:tabs>
          <w:tab w:val="num" w:pos="7620"/>
        </w:tabs>
        <w:ind w:left="7620" w:hanging="360"/>
      </w:pPr>
      <w:rPr>
        <w:rFonts w:ascii="Wingdings" w:hAnsi="Wingdings" w:hint="default"/>
      </w:rPr>
    </w:lvl>
  </w:abstractNum>
  <w:abstractNum w:abstractNumId="25">
    <w:nsid w:val="5A36044C"/>
    <w:multiLevelType w:val="hybridMultilevel"/>
    <w:tmpl w:val="23A6F9A4"/>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6">
    <w:nsid w:val="5EAB1384"/>
    <w:multiLevelType w:val="hybridMultilevel"/>
    <w:tmpl w:val="EADEFBCC"/>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6D41BA9"/>
    <w:multiLevelType w:val="hybridMultilevel"/>
    <w:tmpl w:val="BB1248E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nsid w:val="67D22DC9"/>
    <w:multiLevelType w:val="hybridMultilevel"/>
    <w:tmpl w:val="60B2213E"/>
    <w:lvl w:ilvl="0" w:tplc="895405B4">
      <w:start w:val="1"/>
      <w:numFmt w:val="bullet"/>
      <w:lvlText w:val="!"/>
      <w:lvlJc w:val="left"/>
      <w:pPr>
        <w:ind w:left="7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10A29E4A">
      <w:start w:val="1"/>
      <w:numFmt w:val="bullet"/>
      <w:lvlText w:val="o"/>
      <w:lvlJc w:val="left"/>
      <w:pPr>
        <w:ind w:left="12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1C9CCB8A">
      <w:start w:val="1"/>
      <w:numFmt w:val="bullet"/>
      <w:lvlText w:val="▪"/>
      <w:lvlJc w:val="left"/>
      <w:pPr>
        <w:ind w:left="20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1458F6E8">
      <w:start w:val="1"/>
      <w:numFmt w:val="bullet"/>
      <w:lvlText w:val="•"/>
      <w:lvlJc w:val="left"/>
      <w:pPr>
        <w:ind w:left="27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A8DEC6E4">
      <w:start w:val="1"/>
      <w:numFmt w:val="bullet"/>
      <w:lvlText w:val="o"/>
      <w:lvlJc w:val="left"/>
      <w:pPr>
        <w:ind w:left="345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D54437CA">
      <w:start w:val="1"/>
      <w:numFmt w:val="bullet"/>
      <w:lvlText w:val="▪"/>
      <w:lvlJc w:val="left"/>
      <w:pPr>
        <w:ind w:left="417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88127ADC">
      <w:start w:val="1"/>
      <w:numFmt w:val="bullet"/>
      <w:lvlText w:val="•"/>
      <w:lvlJc w:val="left"/>
      <w:pPr>
        <w:ind w:left="48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BF20D13E">
      <w:start w:val="1"/>
      <w:numFmt w:val="bullet"/>
      <w:lvlText w:val="o"/>
      <w:lvlJc w:val="left"/>
      <w:pPr>
        <w:ind w:left="56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DB84F1FE">
      <w:start w:val="1"/>
      <w:numFmt w:val="bullet"/>
      <w:lvlText w:val="▪"/>
      <w:lvlJc w:val="left"/>
      <w:pPr>
        <w:ind w:left="63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30">
    <w:nsid w:val="6D0F1ABE"/>
    <w:multiLevelType w:val="hybridMultilevel"/>
    <w:tmpl w:val="37DEB8D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nsid w:val="70136580"/>
    <w:multiLevelType w:val="multilevel"/>
    <w:tmpl w:val="040C001F"/>
    <w:numStyleLink w:val="Style2"/>
  </w:abstractNum>
  <w:abstractNum w:abstractNumId="32">
    <w:nsid w:val="71A64D17"/>
    <w:multiLevelType w:val="multilevel"/>
    <w:tmpl w:val="7238584C"/>
    <w:lvl w:ilvl="0">
      <w:start w:val="2"/>
      <w:numFmt w:val="decimal"/>
      <w:lvlText w:val="%1)"/>
      <w:lvlJc w:val="left"/>
      <w:pPr>
        <w:ind w:left="708"/>
      </w:pPr>
      <w:rPr>
        <w:rFonts w:ascii="Comic Sans MS" w:eastAsia="Comic Sans MS" w:hAnsi="Comic Sans MS" w:cs="Comic Sans MS"/>
        <w:b/>
        <w:bCs/>
        <w:i w:val="0"/>
        <w:strike w:val="0"/>
        <w:dstrike w:val="0"/>
        <w:color w:val="000080"/>
        <w:sz w:val="28"/>
        <w:szCs w:val="28"/>
        <w:u w:val="none" w:color="000000"/>
        <w:bdr w:val="none" w:sz="0" w:space="0" w:color="auto"/>
        <w:shd w:val="clear" w:color="auto" w:fill="auto"/>
        <w:vertAlign w:val="baseline"/>
      </w:rPr>
    </w:lvl>
    <w:lvl w:ilvl="1">
      <w:start w:val="1"/>
      <w:numFmt w:val="decimal"/>
      <w:lvlText w:val="%1.%2."/>
      <w:lvlJc w:val="left"/>
      <w:pPr>
        <w:ind w:left="113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9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1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3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33">
    <w:nsid w:val="72A20297"/>
    <w:multiLevelType w:val="multilevel"/>
    <w:tmpl w:val="040C001F"/>
    <w:numStyleLink w:val="Style2"/>
  </w:abstractNum>
  <w:abstractNum w:abstractNumId="34">
    <w:nsid w:val="77B07161"/>
    <w:multiLevelType w:val="hybridMultilevel"/>
    <w:tmpl w:val="DFBE1CC2"/>
    <w:lvl w:ilvl="0" w:tplc="604CBC30">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7"/>
  </w:num>
  <w:num w:numId="2">
    <w:abstractNumId w:val="16"/>
  </w:num>
  <w:num w:numId="3">
    <w:abstractNumId w:val="21"/>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6"/>
  </w:num>
  <w:num w:numId="5">
    <w:abstractNumId w:val="7"/>
  </w:num>
  <w:num w:numId="6">
    <w:abstractNumId w:val="1"/>
  </w:num>
  <w:num w:numId="7">
    <w:abstractNumId w:val="10"/>
  </w:num>
  <w:num w:numId="8">
    <w:abstractNumId w:val="19"/>
  </w:num>
  <w:num w:numId="9">
    <w:abstractNumId w:val="32"/>
  </w:num>
  <w:num w:numId="10">
    <w:abstractNumId w:val="29"/>
  </w:num>
  <w:num w:numId="11">
    <w:abstractNumId w:val="30"/>
  </w:num>
  <w:num w:numId="12">
    <w:abstractNumId w:val="26"/>
  </w:num>
  <w:num w:numId="13">
    <w:abstractNumId w:val="25"/>
  </w:num>
  <w:num w:numId="14">
    <w:abstractNumId w:val="22"/>
  </w:num>
  <w:num w:numId="15">
    <w:abstractNumId w:val="11"/>
  </w:num>
  <w:num w:numId="16">
    <w:abstractNumId w:val="15"/>
  </w:num>
  <w:num w:numId="17">
    <w:abstractNumId w:val="8"/>
  </w:num>
  <w:num w:numId="18">
    <w:abstractNumId w:val="9"/>
  </w:num>
  <w:num w:numId="19">
    <w:abstractNumId w:val="24"/>
  </w:num>
  <w:num w:numId="20">
    <w:abstractNumId w:val="4"/>
  </w:num>
  <w:num w:numId="21">
    <w:abstractNumId w:val="18"/>
  </w:num>
  <w:num w:numId="22">
    <w:abstractNumId w:val="5"/>
  </w:num>
  <w:num w:numId="23">
    <w:abstractNumId w:val="28"/>
  </w:num>
  <w:num w:numId="24">
    <w:abstractNumId w:val="13"/>
  </w:num>
  <w:num w:numId="25">
    <w:abstractNumId w:val="12"/>
  </w:num>
  <w:num w:numId="26">
    <w:abstractNumId w:val="23"/>
  </w:num>
  <w:num w:numId="27">
    <w:abstractNumId w:val="31"/>
  </w:num>
  <w:num w:numId="28">
    <w:abstractNumId w:val="17"/>
  </w:num>
  <w:num w:numId="29">
    <w:abstractNumId w:val="0"/>
  </w:num>
  <w:num w:numId="30">
    <w:abstractNumId w:val="14"/>
  </w:num>
  <w:num w:numId="31">
    <w:abstractNumId w:val="3"/>
  </w:num>
  <w:num w:numId="32">
    <w:abstractNumId w:val="33"/>
  </w:num>
  <w:num w:numId="33">
    <w:abstractNumId w:val="20"/>
  </w:num>
  <w:num w:numId="34">
    <w:abstractNumId w:val="2"/>
  </w:num>
  <w:num w:numId="35">
    <w:abstractNumId w:val="34"/>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0"/>
  <w:hyphenationZone w:val="425"/>
  <w:drawingGridHorizontalSpacing w:val="110"/>
  <w:drawingGridVerticalSpacing w:val="284"/>
  <w:displayHorizontalDrawingGridEvery w:val="2"/>
  <w:characterSpacingControl w:val="doNotCompress"/>
  <w:hdrShapeDefaults>
    <o:shapedefaults v:ext="edit" spidmax="222210">
      <o:colormru v:ext="edit" colors="#fa5c50"/>
      <o:colormenu v:ext="edit" fillcolor="none" strokecolor="red"/>
    </o:shapedefaults>
    <o:shapelayout v:ext="edit">
      <o:idmap v:ext="edit" data="2"/>
      <o:rules v:ext="edit">
        <o:r id="V:Rule11" type="connector" idref="#_x0000_s2096"/>
        <o:r id="V:Rule12" type="connector" idref="#_x0000_s2094"/>
        <o:r id="V:Rule13" type="connector" idref="#_x0000_s2095"/>
        <o:r id="V:Rule14" type="connector" idref="#_x0000_s2069"/>
        <o:r id="V:Rule15" type="connector" idref="#_x0000_s2068"/>
        <o:r id="V:Rule16" type="connector" idref="#_x0000_s2070"/>
        <o:r id="V:Rule17" type="connector" idref="#_x0000_s2074"/>
        <o:r id="V:Rule18" type="connector" idref="#_x0000_s2088"/>
        <o:r id="V:Rule19" type="connector" idref="#_x0000_s2089"/>
        <o:r id="V:Rule20" type="connector" idref="#_x0000_s2093"/>
      </o:rules>
    </o:shapelayout>
  </w:hdrShapeDefaults>
  <w:footnotePr>
    <w:footnote w:id="0"/>
    <w:footnote w:id="1"/>
  </w:footnotePr>
  <w:endnotePr>
    <w:endnote w:id="0"/>
    <w:endnote w:id="1"/>
  </w:endnotePr>
  <w:compat/>
  <w:rsids>
    <w:rsidRoot w:val="00964160"/>
    <w:rsid w:val="000000E2"/>
    <w:rsid w:val="00000CCA"/>
    <w:rsid w:val="0000229A"/>
    <w:rsid w:val="00013791"/>
    <w:rsid w:val="0001456E"/>
    <w:rsid w:val="00016197"/>
    <w:rsid w:val="000172C6"/>
    <w:rsid w:val="000173F6"/>
    <w:rsid w:val="000213C5"/>
    <w:rsid w:val="00023CBB"/>
    <w:rsid w:val="000259D4"/>
    <w:rsid w:val="00026502"/>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7BEE"/>
    <w:rsid w:val="00080CB5"/>
    <w:rsid w:val="00081FBC"/>
    <w:rsid w:val="000948B7"/>
    <w:rsid w:val="00097A1C"/>
    <w:rsid w:val="000A0142"/>
    <w:rsid w:val="000A0AEE"/>
    <w:rsid w:val="000A2EED"/>
    <w:rsid w:val="000A3D98"/>
    <w:rsid w:val="000A45CE"/>
    <w:rsid w:val="000A4E8C"/>
    <w:rsid w:val="000A4F1D"/>
    <w:rsid w:val="000A56E3"/>
    <w:rsid w:val="000A715C"/>
    <w:rsid w:val="000A7ACC"/>
    <w:rsid w:val="000B7943"/>
    <w:rsid w:val="000C2488"/>
    <w:rsid w:val="000C317A"/>
    <w:rsid w:val="000C7C89"/>
    <w:rsid w:val="000D0F01"/>
    <w:rsid w:val="000D2F01"/>
    <w:rsid w:val="000D587E"/>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127"/>
    <w:rsid w:val="00126AA3"/>
    <w:rsid w:val="00126CA6"/>
    <w:rsid w:val="00130736"/>
    <w:rsid w:val="00131B25"/>
    <w:rsid w:val="001348B6"/>
    <w:rsid w:val="001350BF"/>
    <w:rsid w:val="00137538"/>
    <w:rsid w:val="00140C5F"/>
    <w:rsid w:val="001414A4"/>
    <w:rsid w:val="001416C3"/>
    <w:rsid w:val="00144861"/>
    <w:rsid w:val="00145182"/>
    <w:rsid w:val="00145D55"/>
    <w:rsid w:val="00147CE8"/>
    <w:rsid w:val="001524BA"/>
    <w:rsid w:val="00152A15"/>
    <w:rsid w:val="00154F7E"/>
    <w:rsid w:val="00157407"/>
    <w:rsid w:val="0016344B"/>
    <w:rsid w:val="00165320"/>
    <w:rsid w:val="0016794B"/>
    <w:rsid w:val="0017725D"/>
    <w:rsid w:val="00185DA6"/>
    <w:rsid w:val="00190E09"/>
    <w:rsid w:val="00195C9B"/>
    <w:rsid w:val="001978F9"/>
    <w:rsid w:val="001A7333"/>
    <w:rsid w:val="001B12BB"/>
    <w:rsid w:val="001B2C9B"/>
    <w:rsid w:val="001B2EF4"/>
    <w:rsid w:val="001B3A43"/>
    <w:rsid w:val="001C0D32"/>
    <w:rsid w:val="001C4D94"/>
    <w:rsid w:val="001D4E56"/>
    <w:rsid w:val="001D4E6D"/>
    <w:rsid w:val="001D6A12"/>
    <w:rsid w:val="001E11FF"/>
    <w:rsid w:val="001E3B4E"/>
    <w:rsid w:val="001E4166"/>
    <w:rsid w:val="001E514C"/>
    <w:rsid w:val="001F1ADF"/>
    <w:rsid w:val="001F269C"/>
    <w:rsid w:val="001F5E4B"/>
    <w:rsid w:val="001F6F1C"/>
    <w:rsid w:val="00200358"/>
    <w:rsid w:val="002026AF"/>
    <w:rsid w:val="00203233"/>
    <w:rsid w:val="00205D86"/>
    <w:rsid w:val="00206E5B"/>
    <w:rsid w:val="00216B19"/>
    <w:rsid w:val="00221309"/>
    <w:rsid w:val="002232AA"/>
    <w:rsid w:val="00223934"/>
    <w:rsid w:val="002302FA"/>
    <w:rsid w:val="00233A49"/>
    <w:rsid w:val="002375AE"/>
    <w:rsid w:val="0024012E"/>
    <w:rsid w:val="002431D9"/>
    <w:rsid w:val="00244E6B"/>
    <w:rsid w:val="0024531B"/>
    <w:rsid w:val="00245394"/>
    <w:rsid w:val="002457C3"/>
    <w:rsid w:val="00247B76"/>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29C"/>
    <w:rsid w:val="002F255F"/>
    <w:rsid w:val="002F475F"/>
    <w:rsid w:val="00313F45"/>
    <w:rsid w:val="00314C69"/>
    <w:rsid w:val="00315E75"/>
    <w:rsid w:val="00320FB5"/>
    <w:rsid w:val="003256EA"/>
    <w:rsid w:val="00325DEB"/>
    <w:rsid w:val="0032612B"/>
    <w:rsid w:val="00326E9D"/>
    <w:rsid w:val="00327DFC"/>
    <w:rsid w:val="00330002"/>
    <w:rsid w:val="00330061"/>
    <w:rsid w:val="003323E7"/>
    <w:rsid w:val="00333AFD"/>
    <w:rsid w:val="00336A27"/>
    <w:rsid w:val="00343EB5"/>
    <w:rsid w:val="00350029"/>
    <w:rsid w:val="00350B7F"/>
    <w:rsid w:val="003541F0"/>
    <w:rsid w:val="00356CF9"/>
    <w:rsid w:val="00360860"/>
    <w:rsid w:val="0036129A"/>
    <w:rsid w:val="0036270F"/>
    <w:rsid w:val="00364D2E"/>
    <w:rsid w:val="0036740B"/>
    <w:rsid w:val="00367B50"/>
    <w:rsid w:val="00372360"/>
    <w:rsid w:val="003734E9"/>
    <w:rsid w:val="00374009"/>
    <w:rsid w:val="00382E79"/>
    <w:rsid w:val="00385220"/>
    <w:rsid w:val="0038745D"/>
    <w:rsid w:val="00390D9A"/>
    <w:rsid w:val="003914ED"/>
    <w:rsid w:val="00392511"/>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117"/>
    <w:rsid w:val="003B3C14"/>
    <w:rsid w:val="003B5E75"/>
    <w:rsid w:val="003B6F59"/>
    <w:rsid w:val="003C1048"/>
    <w:rsid w:val="003C16E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3F4677"/>
    <w:rsid w:val="004012A9"/>
    <w:rsid w:val="00403A11"/>
    <w:rsid w:val="00404156"/>
    <w:rsid w:val="0041277D"/>
    <w:rsid w:val="00415D00"/>
    <w:rsid w:val="004205BE"/>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63769"/>
    <w:rsid w:val="00464FEB"/>
    <w:rsid w:val="00465E9D"/>
    <w:rsid w:val="00471B63"/>
    <w:rsid w:val="00474DA5"/>
    <w:rsid w:val="004801C3"/>
    <w:rsid w:val="00481858"/>
    <w:rsid w:val="00481ECE"/>
    <w:rsid w:val="0048226D"/>
    <w:rsid w:val="0048418E"/>
    <w:rsid w:val="0048580B"/>
    <w:rsid w:val="00485A8E"/>
    <w:rsid w:val="00490C72"/>
    <w:rsid w:val="00492313"/>
    <w:rsid w:val="00495A4F"/>
    <w:rsid w:val="00495EC3"/>
    <w:rsid w:val="0049726B"/>
    <w:rsid w:val="004A06A6"/>
    <w:rsid w:val="004A58C8"/>
    <w:rsid w:val="004A5E77"/>
    <w:rsid w:val="004A64FA"/>
    <w:rsid w:val="004A6A04"/>
    <w:rsid w:val="004A6AA8"/>
    <w:rsid w:val="004B0C65"/>
    <w:rsid w:val="004B0FC5"/>
    <w:rsid w:val="004B2CB5"/>
    <w:rsid w:val="004B2CD5"/>
    <w:rsid w:val="004B7271"/>
    <w:rsid w:val="004C0C1E"/>
    <w:rsid w:val="004C3003"/>
    <w:rsid w:val="004C414E"/>
    <w:rsid w:val="004C54F2"/>
    <w:rsid w:val="004C591E"/>
    <w:rsid w:val="004C78F2"/>
    <w:rsid w:val="004D22D7"/>
    <w:rsid w:val="004D2AB9"/>
    <w:rsid w:val="004D3CA5"/>
    <w:rsid w:val="004D5B62"/>
    <w:rsid w:val="004D5F87"/>
    <w:rsid w:val="004E24C8"/>
    <w:rsid w:val="004E602D"/>
    <w:rsid w:val="004E67AB"/>
    <w:rsid w:val="004F0A7A"/>
    <w:rsid w:val="004F16A8"/>
    <w:rsid w:val="004F288B"/>
    <w:rsid w:val="004F2F47"/>
    <w:rsid w:val="004F3B3D"/>
    <w:rsid w:val="004F436B"/>
    <w:rsid w:val="004F67EB"/>
    <w:rsid w:val="005023EF"/>
    <w:rsid w:val="00503B30"/>
    <w:rsid w:val="00506C23"/>
    <w:rsid w:val="00510021"/>
    <w:rsid w:val="00512A9B"/>
    <w:rsid w:val="00515EFE"/>
    <w:rsid w:val="00517BC7"/>
    <w:rsid w:val="00521139"/>
    <w:rsid w:val="00531DC0"/>
    <w:rsid w:val="005334B1"/>
    <w:rsid w:val="00533A74"/>
    <w:rsid w:val="00536A52"/>
    <w:rsid w:val="005374AF"/>
    <w:rsid w:val="00540F1B"/>
    <w:rsid w:val="00550A4F"/>
    <w:rsid w:val="00557B20"/>
    <w:rsid w:val="00560310"/>
    <w:rsid w:val="00563715"/>
    <w:rsid w:val="00563997"/>
    <w:rsid w:val="00564EB0"/>
    <w:rsid w:val="0057212F"/>
    <w:rsid w:val="00572656"/>
    <w:rsid w:val="00573872"/>
    <w:rsid w:val="00575691"/>
    <w:rsid w:val="005807C1"/>
    <w:rsid w:val="00585DFC"/>
    <w:rsid w:val="005912CD"/>
    <w:rsid w:val="005933A8"/>
    <w:rsid w:val="00597016"/>
    <w:rsid w:val="005A0367"/>
    <w:rsid w:val="005A072B"/>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417A"/>
    <w:rsid w:val="005F4DE3"/>
    <w:rsid w:val="005F5019"/>
    <w:rsid w:val="006002F6"/>
    <w:rsid w:val="006106A0"/>
    <w:rsid w:val="00610E4C"/>
    <w:rsid w:val="00614ABD"/>
    <w:rsid w:val="00616408"/>
    <w:rsid w:val="00616E99"/>
    <w:rsid w:val="006171D4"/>
    <w:rsid w:val="0062046F"/>
    <w:rsid w:val="00620DAE"/>
    <w:rsid w:val="0062380B"/>
    <w:rsid w:val="006244FF"/>
    <w:rsid w:val="00624C29"/>
    <w:rsid w:val="0063237F"/>
    <w:rsid w:val="006334B4"/>
    <w:rsid w:val="0063787A"/>
    <w:rsid w:val="00637AAE"/>
    <w:rsid w:val="0064242C"/>
    <w:rsid w:val="00642DE4"/>
    <w:rsid w:val="0064537F"/>
    <w:rsid w:val="00645EB2"/>
    <w:rsid w:val="006466BB"/>
    <w:rsid w:val="00663120"/>
    <w:rsid w:val="006725E9"/>
    <w:rsid w:val="006741E6"/>
    <w:rsid w:val="00674AE8"/>
    <w:rsid w:val="00680A3A"/>
    <w:rsid w:val="00681589"/>
    <w:rsid w:val="00685213"/>
    <w:rsid w:val="006956D1"/>
    <w:rsid w:val="00697EEB"/>
    <w:rsid w:val="006A03F8"/>
    <w:rsid w:val="006A3A44"/>
    <w:rsid w:val="006A4C1F"/>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195"/>
    <w:rsid w:val="006D58F3"/>
    <w:rsid w:val="006D773C"/>
    <w:rsid w:val="006D7FFE"/>
    <w:rsid w:val="006E0044"/>
    <w:rsid w:val="006E2A9A"/>
    <w:rsid w:val="006E397B"/>
    <w:rsid w:val="006E4BBE"/>
    <w:rsid w:val="006F1CC8"/>
    <w:rsid w:val="006F5002"/>
    <w:rsid w:val="006F7916"/>
    <w:rsid w:val="00701428"/>
    <w:rsid w:val="007029CD"/>
    <w:rsid w:val="00703CB7"/>
    <w:rsid w:val="0070412A"/>
    <w:rsid w:val="007050E5"/>
    <w:rsid w:val="00705470"/>
    <w:rsid w:val="00705F89"/>
    <w:rsid w:val="00706D4B"/>
    <w:rsid w:val="00714FBB"/>
    <w:rsid w:val="00721C34"/>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438E"/>
    <w:rsid w:val="007874C2"/>
    <w:rsid w:val="00790A69"/>
    <w:rsid w:val="007912D8"/>
    <w:rsid w:val="00792DB3"/>
    <w:rsid w:val="007942EE"/>
    <w:rsid w:val="00794EBB"/>
    <w:rsid w:val="007A0A96"/>
    <w:rsid w:val="007A0C68"/>
    <w:rsid w:val="007A409C"/>
    <w:rsid w:val="007A6277"/>
    <w:rsid w:val="007B08B7"/>
    <w:rsid w:val="007B68F1"/>
    <w:rsid w:val="007C04BE"/>
    <w:rsid w:val="007C1799"/>
    <w:rsid w:val="007C4F5B"/>
    <w:rsid w:val="007C5751"/>
    <w:rsid w:val="007D1C62"/>
    <w:rsid w:val="007D736D"/>
    <w:rsid w:val="007E3C84"/>
    <w:rsid w:val="007E5799"/>
    <w:rsid w:val="007F121C"/>
    <w:rsid w:val="007F2215"/>
    <w:rsid w:val="007F692E"/>
    <w:rsid w:val="007F724A"/>
    <w:rsid w:val="007F7A49"/>
    <w:rsid w:val="0080016E"/>
    <w:rsid w:val="00800B91"/>
    <w:rsid w:val="00801DCF"/>
    <w:rsid w:val="0080275D"/>
    <w:rsid w:val="00803FA8"/>
    <w:rsid w:val="00805766"/>
    <w:rsid w:val="008061A3"/>
    <w:rsid w:val="00807363"/>
    <w:rsid w:val="00807A3D"/>
    <w:rsid w:val="00811EBA"/>
    <w:rsid w:val="00813C83"/>
    <w:rsid w:val="008146E9"/>
    <w:rsid w:val="00815363"/>
    <w:rsid w:val="00815923"/>
    <w:rsid w:val="008231F9"/>
    <w:rsid w:val="00824B78"/>
    <w:rsid w:val="00825852"/>
    <w:rsid w:val="00827DA4"/>
    <w:rsid w:val="0083175E"/>
    <w:rsid w:val="00834E6C"/>
    <w:rsid w:val="00835CC2"/>
    <w:rsid w:val="00843298"/>
    <w:rsid w:val="008503D6"/>
    <w:rsid w:val="00850E90"/>
    <w:rsid w:val="008516A8"/>
    <w:rsid w:val="00852DC2"/>
    <w:rsid w:val="00852FCA"/>
    <w:rsid w:val="00856117"/>
    <w:rsid w:val="00861BF1"/>
    <w:rsid w:val="00861CE8"/>
    <w:rsid w:val="00862EDA"/>
    <w:rsid w:val="00864203"/>
    <w:rsid w:val="00866B22"/>
    <w:rsid w:val="00871F7F"/>
    <w:rsid w:val="00873886"/>
    <w:rsid w:val="008745AE"/>
    <w:rsid w:val="00874D86"/>
    <w:rsid w:val="00881894"/>
    <w:rsid w:val="00883499"/>
    <w:rsid w:val="00886E28"/>
    <w:rsid w:val="0089115C"/>
    <w:rsid w:val="00894F73"/>
    <w:rsid w:val="0089528E"/>
    <w:rsid w:val="00895F79"/>
    <w:rsid w:val="00895F81"/>
    <w:rsid w:val="008A2B49"/>
    <w:rsid w:val="008A4CCF"/>
    <w:rsid w:val="008A5270"/>
    <w:rsid w:val="008B2854"/>
    <w:rsid w:val="008B3270"/>
    <w:rsid w:val="008B32F6"/>
    <w:rsid w:val="008B6045"/>
    <w:rsid w:val="008B6422"/>
    <w:rsid w:val="008B6CEC"/>
    <w:rsid w:val="008C31CC"/>
    <w:rsid w:val="008C32B7"/>
    <w:rsid w:val="008C3D20"/>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255B"/>
    <w:rsid w:val="00916E0D"/>
    <w:rsid w:val="00917161"/>
    <w:rsid w:val="00917361"/>
    <w:rsid w:val="009209F5"/>
    <w:rsid w:val="009222AB"/>
    <w:rsid w:val="00922A4A"/>
    <w:rsid w:val="0092363B"/>
    <w:rsid w:val="00925699"/>
    <w:rsid w:val="00930D6C"/>
    <w:rsid w:val="00930FF4"/>
    <w:rsid w:val="00931A59"/>
    <w:rsid w:val="00933B6D"/>
    <w:rsid w:val="00934C1B"/>
    <w:rsid w:val="00946348"/>
    <w:rsid w:val="009472BE"/>
    <w:rsid w:val="0095223B"/>
    <w:rsid w:val="00952953"/>
    <w:rsid w:val="00952EF3"/>
    <w:rsid w:val="0095520B"/>
    <w:rsid w:val="00955FEE"/>
    <w:rsid w:val="00957C03"/>
    <w:rsid w:val="00964160"/>
    <w:rsid w:val="009738C4"/>
    <w:rsid w:val="00974C30"/>
    <w:rsid w:val="009832FB"/>
    <w:rsid w:val="00984508"/>
    <w:rsid w:val="009863EB"/>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1003E"/>
    <w:rsid w:val="00A13455"/>
    <w:rsid w:val="00A213C7"/>
    <w:rsid w:val="00A21573"/>
    <w:rsid w:val="00A216D9"/>
    <w:rsid w:val="00A22AE5"/>
    <w:rsid w:val="00A23985"/>
    <w:rsid w:val="00A25FAF"/>
    <w:rsid w:val="00A2649D"/>
    <w:rsid w:val="00A267DF"/>
    <w:rsid w:val="00A276F9"/>
    <w:rsid w:val="00A3027C"/>
    <w:rsid w:val="00A32875"/>
    <w:rsid w:val="00A40ADC"/>
    <w:rsid w:val="00A46840"/>
    <w:rsid w:val="00A476B9"/>
    <w:rsid w:val="00A513D1"/>
    <w:rsid w:val="00A54AB5"/>
    <w:rsid w:val="00A57B20"/>
    <w:rsid w:val="00A64294"/>
    <w:rsid w:val="00A7655B"/>
    <w:rsid w:val="00A76E67"/>
    <w:rsid w:val="00A82C5B"/>
    <w:rsid w:val="00A83BCF"/>
    <w:rsid w:val="00A847FC"/>
    <w:rsid w:val="00A8645F"/>
    <w:rsid w:val="00A97CD1"/>
    <w:rsid w:val="00AA03E0"/>
    <w:rsid w:val="00AA118A"/>
    <w:rsid w:val="00AA2625"/>
    <w:rsid w:val="00AA2C7B"/>
    <w:rsid w:val="00AA33EE"/>
    <w:rsid w:val="00AA3831"/>
    <w:rsid w:val="00AA528B"/>
    <w:rsid w:val="00AA5A91"/>
    <w:rsid w:val="00AA6F26"/>
    <w:rsid w:val="00AB1D0B"/>
    <w:rsid w:val="00AC316A"/>
    <w:rsid w:val="00AC3840"/>
    <w:rsid w:val="00AD252E"/>
    <w:rsid w:val="00AD3E7D"/>
    <w:rsid w:val="00AD73E4"/>
    <w:rsid w:val="00AE004F"/>
    <w:rsid w:val="00AE0151"/>
    <w:rsid w:val="00AE1D8E"/>
    <w:rsid w:val="00AE2996"/>
    <w:rsid w:val="00AE495C"/>
    <w:rsid w:val="00AF63A4"/>
    <w:rsid w:val="00AF69F4"/>
    <w:rsid w:val="00AF7815"/>
    <w:rsid w:val="00B00B84"/>
    <w:rsid w:val="00B05DE6"/>
    <w:rsid w:val="00B06857"/>
    <w:rsid w:val="00B06A38"/>
    <w:rsid w:val="00B10FE7"/>
    <w:rsid w:val="00B14AAA"/>
    <w:rsid w:val="00B16115"/>
    <w:rsid w:val="00B16749"/>
    <w:rsid w:val="00B25B46"/>
    <w:rsid w:val="00B274D5"/>
    <w:rsid w:val="00B3077F"/>
    <w:rsid w:val="00B30BC4"/>
    <w:rsid w:val="00B31FE7"/>
    <w:rsid w:val="00B350F7"/>
    <w:rsid w:val="00B35D6E"/>
    <w:rsid w:val="00B363B2"/>
    <w:rsid w:val="00B41511"/>
    <w:rsid w:val="00B41CAA"/>
    <w:rsid w:val="00B46020"/>
    <w:rsid w:val="00B51CA8"/>
    <w:rsid w:val="00B520D0"/>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19FE"/>
    <w:rsid w:val="00BA738C"/>
    <w:rsid w:val="00BB176C"/>
    <w:rsid w:val="00BB2D8D"/>
    <w:rsid w:val="00BB314A"/>
    <w:rsid w:val="00BB59E1"/>
    <w:rsid w:val="00BB7BA4"/>
    <w:rsid w:val="00BC0C80"/>
    <w:rsid w:val="00BC281E"/>
    <w:rsid w:val="00BC36AF"/>
    <w:rsid w:val="00BC79A7"/>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2CDA"/>
    <w:rsid w:val="00C24989"/>
    <w:rsid w:val="00C2587C"/>
    <w:rsid w:val="00C2612B"/>
    <w:rsid w:val="00C3203A"/>
    <w:rsid w:val="00C4098E"/>
    <w:rsid w:val="00C40F26"/>
    <w:rsid w:val="00C42A70"/>
    <w:rsid w:val="00C439CE"/>
    <w:rsid w:val="00C51537"/>
    <w:rsid w:val="00C53017"/>
    <w:rsid w:val="00C574E6"/>
    <w:rsid w:val="00C57E9A"/>
    <w:rsid w:val="00C60807"/>
    <w:rsid w:val="00C61505"/>
    <w:rsid w:val="00C66A8D"/>
    <w:rsid w:val="00C72154"/>
    <w:rsid w:val="00C727DF"/>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B49"/>
    <w:rsid w:val="00D20A1C"/>
    <w:rsid w:val="00D230BB"/>
    <w:rsid w:val="00D23E5D"/>
    <w:rsid w:val="00D251A1"/>
    <w:rsid w:val="00D27B23"/>
    <w:rsid w:val="00D31BF9"/>
    <w:rsid w:val="00D324CA"/>
    <w:rsid w:val="00D3410C"/>
    <w:rsid w:val="00D35F51"/>
    <w:rsid w:val="00D361C9"/>
    <w:rsid w:val="00D364DB"/>
    <w:rsid w:val="00D36E8F"/>
    <w:rsid w:val="00D40BB7"/>
    <w:rsid w:val="00D51F06"/>
    <w:rsid w:val="00D53988"/>
    <w:rsid w:val="00D54510"/>
    <w:rsid w:val="00D5526D"/>
    <w:rsid w:val="00D5741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166D"/>
    <w:rsid w:val="00E56679"/>
    <w:rsid w:val="00E60B37"/>
    <w:rsid w:val="00E61D1C"/>
    <w:rsid w:val="00E6298D"/>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B666E"/>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C75"/>
    <w:rsid w:val="00F14F8B"/>
    <w:rsid w:val="00F16349"/>
    <w:rsid w:val="00F17FED"/>
    <w:rsid w:val="00F20684"/>
    <w:rsid w:val="00F26C72"/>
    <w:rsid w:val="00F33211"/>
    <w:rsid w:val="00F35715"/>
    <w:rsid w:val="00F36AF1"/>
    <w:rsid w:val="00F423B0"/>
    <w:rsid w:val="00F44E85"/>
    <w:rsid w:val="00F4537A"/>
    <w:rsid w:val="00F45C36"/>
    <w:rsid w:val="00F46EB5"/>
    <w:rsid w:val="00F52CD2"/>
    <w:rsid w:val="00F52CFF"/>
    <w:rsid w:val="00F557DA"/>
    <w:rsid w:val="00F559DE"/>
    <w:rsid w:val="00F5620F"/>
    <w:rsid w:val="00F6015C"/>
    <w:rsid w:val="00F60B85"/>
    <w:rsid w:val="00F61434"/>
    <w:rsid w:val="00F61ACF"/>
    <w:rsid w:val="00F62B11"/>
    <w:rsid w:val="00F637B3"/>
    <w:rsid w:val="00F6571E"/>
    <w:rsid w:val="00F6794B"/>
    <w:rsid w:val="00F70A62"/>
    <w:rsid w:val="00F73B9E"/>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8C4"/>
    <w:rsid w:val="00F97FBE"/>
    <w:rsid w:val="00FA4E1D"/>
    <w:rsid w:val="00FA7D17"/>
    <w:rsid w:val="00FB1E9D"/>
    <w:rsid w:val="00FB2473"/>
    <w:rsid w:val="00FB24AB"/>
    <w:rsid w:val="00FB2DD5"/>
    <w:rsid w:val="00FB5FC2"/>
    <w:rsid w:val="00FC105D"/>
    <w:rsid w:val="00FC5BE3"/>
    <w:rsid w:val="00FC6336"/>
    <w:rsid w:val="00FD03AA"/>
    <w:rsid w:val="00FD44BF"/>
    <w:rsid w:val="00FD46C1"/>
    <w:rsid w:val="00FD4922"/>
    <w:rsid w:val="00FD4B99"/>
    <w:rsid w:val="00FD4EAB"/>
    <w:rsid w:val="00FD518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2210">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ind w:left="1304" w:hanging="73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qFormat/>
    <w:rsid w:val="008C3D20"/>
    <w:pPr>
      <w:spacing w:before="240" w:after="60"/>
      <w:outlineLvl w:val="4"/>
    </w:pPr>
    <w:rPr>
      <w:rFonts w:ascii="Times New Roman" w:eastAsia="Times New Roman" w:hAnsi="Times New Roman" w:cs="Times New Roman"/>
      <w:b/>
      <w:bCs/>
      <w:i/>
      <w:i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character" w:customStyle="1" w:styleId="Titre5Car">
    <w:name w:val="Titre 5 Car"/>
    <w:basedOn w:val="Policepardfaut"/>
    <w:link w:val="Titre5"/>
    <w:rsid w:val="008C3D20"/>
    <w:rPr>
      <w:rFonts w:ascii="Times New Roman" w:eastAsia="Times New Roman" w:hAnsi="Times New Roman" w:cs="Times New Roman"/>
      <w:b/>
      <w:bCs/>
      <w:i/>
      <w:iCs/>
      <w:sz w:val="26"/>
      <w:szCs w:val="26"/>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150023964">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49892337">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10633613">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C263FC-5FA3-42EE-B64C-F9A907006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5</Pages>
  <Words>1080</Words>
  <Characters>5946</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20</cp:revision>
  <cp:lastPrinted>2021-03-14T18:52:00Z</cp:lastPrinted>
  <dcterms:created xsi:type="dcterms:W3CDTF">2022-04-15T10:05:00Z</dcterms:created>
  <dcterms:modified xsi:type="dcterms:W3CDTF">2022-12-31T08:29:00Z</dcterms:modified>
</cp:coreProperties>
</file>