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330DA" w:rsidRPr="00DA2C07" w:rsidRDefault="00DE0DB0" w:rsidP="0005206C">
      <w:pPr>
        <w:pStyle w:val="Paragraphedeliste"/>
        <w:numPr>
          <w:ilvl w:val="0"/>
          <w:numId w:val="3"/>
        </w:numPr>
        <w:pBdr>
          <w:bottom w:val="single" w:sz="18" w:space="1" w:color="1F497D" w:themeColor="text2"/>
        </w:pBdr>
        <w:spacing w:after="0" w:line="240" w:lineRule="auto"/>
        <w:ind w:left="567" w:hanging="567"/>
        <w:rPr>
          <w:rFonts w:ascii="Arial" w:hAnsi="Arial" w:cs="Arial"/>
          <w:b/>
          <w:noProof/>
          <w:color w:val="1F497D" w:themeColor="text2"/>
          <w:sz w:val="28"/>
          <w:szCs w:val="28"/>
          <w:lang w:eastAsia="fr-FR"/>
        </w:rPr>
      </w:pPr>
      <w:r>
        <w:rPr>
          <w:rFonts w:ascii="Arial" w:hAnsi="Arial" w:cs="Arial"/>
          <w:b/>
          <w:noProof/>
          <w:color w:val="1F497D" w:themeColor="text2"/>
          <w:sz w:val="28"/>
          <w:szCs w:val="28"/>
          <w:lang w:eastAsia="fr-FR"/>
        </w:rPr>
        <w:t>Rappel</w:t>
      </w:r>
    </w:p>
    <w:p w:rsidR="00200358" w:rsidRPr="008D0F1E" w:rsidRDefault="00200358" w:rsidP="008D0F1E">
      <w:pPr>
        <w:spacing w:after="0" w:line="240" w:lineRule="auto"/>
        <w:ind w:left="397"/>
        <w:jc w:val="both"/>
        <w:rPr>
          <w:rFonts w:ascii="Arial" w:hAnsi="Arial" w:cs="Arial"/>
          <w:sz w:val="24"/>
          <w:szCs w:val="24"/>
        </w:rPr>
      </w:pPr>
    </w:p>
    <w:p w:rsidR="00DE0DB0" w:rsidRDefault="00806EBE" w:rsidP="00DE0DB0">
      <w:pPr>
        <w:pStyle w:val="Retraitcorpsdetexte"/>
        <w:ind w:left="567" w:firstLine="0"/>
        <w:rPr>
          <w:rFonts w:ascii="Arial" w:hAnsi="Arial" w:cs="Arial"/>
        </w:rPr>
      </w:pPr>
      <w:r w:rsidRPr="00DE0DB0">
        <w:rPr>
          <w:rFonts w:ascii="Arial" w:hAnsi="Arial" w:cs="Arial"/>
        </w:rPr>
        <w:t xml:space="preserve">Le procédé de transformation des matières plastiques par l’injection est une technique qui à cause d’une mauvaise utilisation ou par négligence peut présenter un certain nombre de risques plus ou moins graves. </w:t>
      </w:r>
    </w:p>
    <w:p w:rsidR="00806EBE" w:rsidRDefault="00806EBE" w:rsidP="00DE0DB0">
      <w:pPr>
        <w:pStyle w:val="Retraitcorpsdetexte"/>
        <w:ind w:left="567" w:firstLine="0"/>
        <w:rPr>
          <w:rFonts w:ascii="Arial" w:hAnsi="Arial" w:cs="Arial"/>
        </w:rPr>
      </w:pPr>
      <w:r w:rsidRPr="00DE0DB0">
        <w:rPr>
          <w:rFonts w:ascii="Arial" w:hAnsi="Arial" w:cs="Arial"/>
        </w:rPr>
        <w:t>Ces risques peuvent tous être éliminés par de simples gestes, mais encore faut il savoir où se trouvent les zones dangereuses……</w:t>
      </w:r>
    </w:p>
    <w:p w:rsidR="00DE0DB0" w:rsidRDefault="00DE0DB0" w:rsidP="00DE0DB0">
      <w:pPr>
        <w:pStyle w:val="Retraitcorpsdetexte"/>
        <w:ind w:left="567" w:firstLine="0"/>
        <w:rPr>
          <w:rFonts w:ascii="Arial" w:hAnsi="Arial" w:cs="Arial"/>
        </w:rPr>
      </w:pPr>
    </w:p>
    <w:p w:rsidR="00DE0DB0" w:rsidRPr="00DE0DB0" w:rsidRDefault="00DE0DB0" w:rsidP="00DE0DB0">
      <w:pPr>
        <w:pStyle w:val="Retraitcorpsdetexte"/>
        <w:numPr>
          <w:ilvl w:val="0"/>
          <w:numId w:val="3"/>
        </w:numPr>
        <w:pBdr>
          <w:bottom w:val="single" w:sz="18" w:space="1" w:color="1F497D" w:themeColor="text2"/>
        </w:pBdr>
        <w:ind w:left="567" w:hanging="567"/>
        <w:rPr>
          <w:rFonts w:ascii="Arial" w:hAnsi="Arial" w:cs="Arial"/>
          <w:b/>
          <w:color w:val="1F497D" w:themeColor="text2"/>
          <w:sz w:val="28"/>
          <w:szCs w:val="28"/>
        </w:rPr>
      </w:pPr>
      <w:r w:rsidRPr="00DE0DB0">
        <w:rPr>
          <w:rFonts w:ascii="Arial" w:hAnsi="Arial" w:cs="Arial"/>
          <w:b/>
          <w:color w:val="1F497D" w:themeColor="text2"/>
          <w:sz w:val="28"/>
          <w:szCs w:val="28"/>
        </w:rPr>
        <w:t>Localisation des risques</w:t>
      </w:r>
    </w:p>
    <w:p w:rsidR="00806EBE" w:rsidRPr="00DE0DB0" w:rsidRDefault="00806EBE" w:rsidP="00806EBE">
      <w:pPr>
        <w:rPr>
          <w:rFonts w:ascii="Arial" w:hAnsi="Arial" w:cs="Arial"/>
          <w:bCs/>
          <w:sz w:val="24"/>
          <w:szCs w:val="24"/>
        </w:rPr>
      </w:pPr>
    </w:p>
    <w:p w:rsidR="00DE0DB0" w:rsidRPr="00DE0DB0" w:rsidRDefault="00DE0DB0" w:rsidP="00DE0DB0">
      <w:pPr>
        <w:ind w:left="567"/>
        <w:rPr>
          <w:rFonts w:ascii="Arial" w:hAnsi="Arial" w:cs="Arial"/>
          <w:bCs/>
          <w:sz w:val="24"/>
          <w:szCs w:val="24"/>
        </w:rPr>
      </w:pPr>
      <w:r w:rsidRPr="00DE0DB0">
        <w:rPr>
          <w:rFonts w:ascii="Arial" w:hAnsi="Arial" w:cs="Arial"/>
          <w:bCs/>
          <w:sz w:val="24"/>
          <w:szCs w:val="24"/>
        </w:rPr>
        <w:t>Sur Boy 25 et Boy 50</w:t>
      </w:r>
    </w:p>
    <w:p w:rsidR="00806EBE" w:rsidRDefault="00806EBE" w:rsidP="00806EBE">
      <w:pPr>
        <w:rPr>
          <w:b/>
          <w:bCs/>
          <w:u w:val="single"/>
        </w:rPr>
      </w:pPr>
    </w:p>
    <w:p w:rsidR="00806EBE" w:rsidRDefault="00806EBE" w:rsidP="00806EBE">
      <w:pPr>
        <w:rPr>
          <w:b/>
          <w:bCs/>
        </w:rPr>
      </w:pPr>
    </w:p>
    <w:p w:rsidR="00806EBE" w:rsidRDefault="00BF698E" w:rsidP="00806EBE">
      <w:pPr>
        <w:rPr>
          <w:b/>
          <w:bCs/>
        </w:rPr>
      </w:pPr>
      <w:r w:rsidRPr="00BF698E">
        <w:rPr>
          <w:b/>
          <w:bCs/>
          <w:noProof/>
          <w:sz w:val="20"/>
        </w:rPr>
        <w:pict>
          <v:group id="_x0000_s1455" style="position:absolute;margin-left:40.9pt;margin-top:1.85pt;width:414.35pt;height:365.25pt;z-index:251660288" coordorigin="2235,6009" coordsize="8287,73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456" type="#_x0000_t75" style="position:absolute;left:2235;top:6596;width:8175;height:5145">
              <v:imagedata r:id="rId9" o:title="IMGP1921" croptop="5787f" cropbottom="10127f" cropleft="3478f" cropright="2826f" gain="61604f" blacklevel="5898f"/>
            </v:shape>
            <v:shapetype id="_x0000_t202" coordsize="21600,21600" o:spt="202" path="m,l,21600r21600,l21600,xe">
              <v:stroke joinstyle="miter"/>
              <v:path gradientshapeok="t" o:connecttype="rect"/>
            </v:shapetype>
            <v:shape id="_x0000_s1457" type="#_x0000_t202" style="position:absolute;left:4657;top:11040;width:465;height:675" filled="f" stroked="f">
              <v:textbox style="mso-next-textbox:#_x0000_s1457">
                <w:txbxContent>
                  <w:p w:rsidR="00806EBE" w:rsidRPr="003A4EEA" w:rsidRDefault="00806EBE" w:rsidP="00806EBE">
                    <w:pPr>
                      <w:rPr>
                        <w:b/>
                        <w:bCs/>
                        <w:color w:val="FFFFFF"/>
                        <w:sz w:val="52"/>
                      </w:rPr>
                    </w:pPr>
                    <w:r w:rsidRPr="003A4EEA">
                      <w:rPr>
                        <w:b/>
                        <w:bCs/>
                        <w:color w:val="FFFFFF"/>
                        <w:sz w:val="52"/>
                      </w:rPr>
                      <w:t>3</w:t>
                    </w:r>
                  </w:p>
                </w:txbxContent>
              </v:textbox>
            </v:shape>
            <v:shape id="_x0000_s1458" type="#_x0000_t202" style="position:absolute;left:3622;top:11049;width:450;height:720" filled="f" stroked="f">
              <v:textbox style="mso-next-textbox:#_x0000_s1458">
                <w:txbxContent>
                  <w:p w:rsidR="00806EBE" w:rsidRPr="003A4EEA" w:rsidRDefault="00806EBE" w:rsidP="00806EBE">
                    <w:pPr>
                      <w:rPr>
                        <w:b/>
                        <w:bCs/>
                        <w:color w:val="FFFFFF"/>
                        <w:sz w:val="52"/>
                      </w:rPr>
                    </w:pPr>
                    <w:r w:rsidRPr="003A4EEA">
                      <w:rPr>
                        <w:b/>
                        <w:bCs/>
                        <w:color w:val="FFFFFF"/>
                        <w:sz w:val="52"/>
                      </w:rPr>
                      <w:t>2</w:t>
                    </w:r>
                  </w:p>
                </w:txbxContent>
              </v:textbox>
            </v:shape>
            <v:line id="_x0000_s1459" style="position:absolute;flip:x y" from="6697,8785" to="10032,9524" strokecolor="white" strokeweight="2.25pt">
              <v:stroke endarrow="block"/>
            </v:line>
            <v:line id="_x0000_s1460" style="position:absolute;flip:x y" from="9088,8830" to="10042,9513" strokecolor="white" strokeweight="2.25pt">
              <v:stroke endarrow="block"/>
            </v:line>
            <v:shape id="_x0000_s1461" type="#_x0000_t202" style="position:absolute;left:10042;top:9120;width:480;height:675" filled="f" stroked="f">
              <v:textbox style="mso-next-textbox:#_x0000_s1461">
                <w:txbxContent>
                  <w:p w:rsidR="00806EBE" w:rsidRPr="003A4EEA" w:rsidRDefault="00806EBE" w:rsidP="00806EBE">
                    <w:pPr>
                      <w:rPr>
                        <w:b/>
                        <w:bCs/>
                        <w:color w:val="FFFFFF"/>
                        <w:sz w:val="52"/>
                      </w:rPr>
                    </w:pPr>
                    <w:r w:rsidRPr="003A4EEA">
                      <w:rPr>
                        <w:b/>
                        <w:bCs/>
                        <w:color w:val="FFFFFF"/>
                        <w:sz w:val="52"/>
                      </w:rPr>
                      <w:t>1</w:t>
                    </w:r>
                  </w:p>
                </w:txbxContent>
              </v:textbox>
            </v:shape>
            <v:shape id="_x0000_s1462" style="position:absolute;left:6730;top:6717;width:215;height:740;mso-position-horizontal:absolute;mso-position-vertical:absolute" coordsize="215,740" path="m140,740hdc97,611,96,596,,500,2,489,31,339,40,320,80,239,149,157,200,80v15,-22,,-53,,-80e" filled="f">
              <v:path arrowok="t"/>
            </v:shape>
            <v:shape id="_x0000_s1463" style="position:absolute;left:6840;top:6757;width:120;height:420;mso-position-horizontal:absolute;mso-position-vertical:absolute" coordsize="120,420" path="m40,420hdc53,400,70,382,80,360,97,321,120,240,120,240v-7,-27,-8,-55,-20,-80c42,43,38,75,,e" filled="f">
              <v:path arrowok="t"/>
            </v:shape>
            <v:shape id="_x0000_s1464" style="position:absolute;left:6975;top:6288;width:118;height:895;mso-position-horizontal:absolute;mso-position-vertical:absolute" coordsize="118,895" path="m20,895hdc41,750,47,617,,475,7,415,1,352,20,295,118,,100,326,100,75e" filled="f">
              <v:path arrowok="t"/>
            </v:shape>
            <v:shape id="_x0000_s1465" style="position:absolute;left:6555;top:6907;width:148;height:560;mso-position-horizontal:absolute;mso-position-vertical:absolute" coordsize="148,560" path="m80,560hdc100,540,135,528,140,500,148,454,116,255,80,200,67,180,51,161,40,140,31,121,26,100,20,80,12,54,,,,e" filled="f">
              <v:path arrowok="t"/>
            </v:shape>
            <v:shape id="_x0000_s1466" style="position:absolute;left:6981;top:6543;width:309;height:920;mso-position-horizontal:absolute;mso-position-vertical:absolute" coordsize="309,920" path="m69,920hdc27,794,,768,49,620v9,-27,42,-38,60,-60c192,460,99,533,209,460,301,322,274,386,309,280,293,181,274,90,229,e" filled="f">
              <v:path arrowok="t"/>
            </v:shape>
            <v:line id="_x0000_s1467" style="position:absolute;flip:x" from="7132,6510" to="8032,6690">
              <v:stroke endarrow="block"/>
            </v:line>
            <v:line id="_x0000_s1468" style="position:absolute" from="5092,7172" to="5212,8222" strokecolor="white" strokeweight="2.25pt">
              <v:stroke endarrow="block"/>
            </v:line>
            <v:shape id="_x0000_s1469" type="#_x0000_t202" style="position:absolute;left:4837;top:6498;width:510;height:705" filled="f" stroked="f">
              <v:textbox style="mso-next-textbox:#_x0000_s1469">
                <w:txbxContent>
                  <w:p w:rsidR="00806EBE" w:rsidRPr="00885318" w:rsidRDefault="00806EBE" w:rsidP="00806EBE">
                    <w:pPr>
                      <w:rPr>
                        <w:b/>
                        <w:bCs/>
                        <w:color w:val="FFFFFF"/>
                        <w:sz w:val="52"/>
                      </w:rPr>
                    </w:pPr>
                    <w:r w:rsidRPr="00885318">
                      <w:rPr>
                        <w:b/>
                        <w:bCs/>
                        <w:color w:val="FFFFFF"/>
                        <w:sz w:val="52"/>
                      </w:rPr>
                      <w:t>5</w:t>
                    </w:r>
                  </w:p>
                </w:txbxContent>
              </v:textbox>
            </v:shape>
            <v:line id="_x0000_s1470" style="position:absolute;flip:x y" from="6697,9032" to="7281,11222" strokecolor="white" strokeweight="2.25pt">
              <v:stroke endarrow="block"/>
            </v:line>
            <v:line id="_x0000_s1471" style="position:absolute;flip:y" from="4132,9175" to="6427,11275" strokecolor="white" strokeweight="2.25pt">
              <v:stroke endarrow="block"/>
            </v:line>
            <v:line id="_x0000_s1472" style="position:absolute;flip:y" from="4117,9047" to="5092,11282" strokecolor="white" strokeweight="2.25pt">
              <v:stroke endarrow="block"/>
            </v:line>
            <v:shape id="_x0000_s1473" type="#_x0000_t202" style="position:absolute;left:7027;top:11162;width:510;height:720" filled="f" stroked="f">
              <v:textbox style="mso-next-textbox:#_x0000_s1473">
                <w:txbxContent>
                  <w:p w:rsidR="00806EBE" w:rsidRPr="00885318" w:rsidRDefault="00806EBE" w:rsidP="00806EBE">
                    <w:pPr>
                      <w:rPr>
                        <w:b/>
                        <w:bCs/>
                        <w:color w:val="FFFFFF"/>
                        <w:sz w:val="52"/>
                      </w:rPr>
                    </w:pPr>
                    <w:r w:rsidRPr="00885318">
                      <w:rPr>
                        <w:b/>
                        <w:bCs/>
                        <w:color w:val="FFFFFF"/>
                        <w:sz w:val="52"/>
                      </w:rPr>
                      <w:t>7</w:t>
                    </w:r>
                  </w:p>
                </w:txbxContent>
              </v:textbox>
            </v:shape>
            <v:shape id="_x0000_s1474" type="#_x0000_t202" style="position:absolute;left:8040;top:6009;width:510;height:675" stroked="f">
              <v:textbox style="mso-next-textbox:#_x0000_s1474">
                <w:txbxContent>
                  <w:p w:rsidR="00806EBE" w:rsidRPr="00F16DFB" w:rsidRDefault="00806EBE" w:rsidP="00806EBE">
                    <w:pPr>
                      <w:rPr>
                        <w:b/>
                        <w:sz w:val="52"/>
                        <w:szCs w:val="52"/>
                      </w:rPr>
                    </w:pPr>
                    <w:r>
                      <w:rPr>
                        <w:b/>
                        <w:sz w:val="52"/>
                        <w:szCs w:val="52"/>
                      </w:rPr>
                      <w:t>6</w:t>
                    </w:r>
                  </w:p>
                </w:txbxContent>
              </v:textbox>
            </v:shape>
            <v:oval id="_x0000_s1475" style="position:absolute;left:2430;top:11919;width:7635;height:1395;rotation:-588238fd" fillcolor="#ddd">
              <v:fill r:id="rId10" o:title="Granit" rotate="t" type="tile"/>
            </v:oval>
            <v:shape id="_x0000_s1476" type="#_x0000_t202" style="position:absolute;left:5587;top:12295;width:1260;height:720" filled="f" stroked="f">
              <v:textbox style="mso-next-textbox:#_x0000_s1476">
                <w:txbxContent>
                  <w:p w:rsidR="00806EBE" w:rsidRPr="00885318" w:rsidRDefault="00806EBE" w:rsidP="00806EBE">
                    <w:pPr>
                      <w:jc w:val="center"/>
                      <w:rPr>
                        <w:b/>
                        <w:bCs/>
                        <w:sz w:val="52"/>
                      </w:rPr>
                    </w:pPr>
                    <w:r w:rsidRPr="00885318">
                      <w:rPr>
                        <w:b/>
                        <w:bCs/>
                        <w:sz w:val="52"/>
                      </w:rPr>
                      <w:t>4</w:t>
                    </w:r>
                  </w:p>
                </w:txbxContent>
              </v:textbox>
            </v:shape>
            <v:rect id="_x0000_s1477" style="position:absolute;left:2475;top:11108;width:435;height:375" filled="f" stroked="f"/>
            <v:line id="_x0000_s1478" style="position:absolute;flip:y" from="5130,9893" to="6315,11498" strokecolor="white" strokeweight="2.25pt">
              <v:stroke endarrow="block"/>
            </v:line>
            <v:line id="_x0000_s1479" style="position:absolute;flip:y" from="10012,8530" to="10063,9348" strokecolor="white" strokeweight="2.25pt">
              <v:stroke endarrow="block"/>
            </v:line>
            <v:line id="_x0000_s1480" style="position:absolute;flip:y" from="5130,9788" to="5985,11438" strokecolor="white" strokeweight="2.25pt">
              <v:stroke endarrow="block"/>
            </v:line>
            <v:line id="_x0000_s1481" style="position:absolute" from="5077,7172" to="6907,8267" strokecolor="white" strokeweight="2.25pt">
              <v:stroke endarrow="block"/>
            </v:line>
          </v:group>
        </w:pict>
      </w:r>
    </w:p>
    <w:p w:rsidR="00806EBE" w:rsidRDefault="00806EBE" w:rsidP="00806EBE">
      <w:pPr>
        <w:rPr>
          <w:b/>
          <w:bCs/>
        </w:rPr>
      </w:pPr>
    </w:p>
    <w:p w:rsidR="00806EBE" w:rsidRDefault="00806EBE" w:rsidP="00806EBE">
      <w:pPr>
        <w:rPr>
          <w:b/>
          <w:bCs/>
        </w:rPr>
      </w:pPr>
    </w:p>
    <w:p w:rsidR="00806EBE" w:rsidRDefault="00806EBE" w:rsidP="00806EBE">
      <w:pPr>
        <w:rPr>
          <w:b/>
          <w:bCs/>
        </w:rPr>
      </w:pPr>
    </w:p>
    <w:p w:rsidR="00806EBE" w:rsidRDefault="00806EBE" w:rsidP="00806EBE">
      <w:pPr>
        <w:rPr>
          <w:b/>
          <w:bCs/>
        </w:rPr>
      </w:pPr>
    </w:p>
    <w:p w:rsidR="00806EBE" w:rsidRDefault="00806EBE" w:rsidP="00806EBE">
      <w:pPr>
        <w:rPr>
          <w:b/>
          <w:bCs/>
        </w:rPr>
      </w:pPr>
    </w:p>
    <w:p w:rsidR="00806EBE" w:rsidRDefault="00806EBE" w:rsidP="00806EBE">
      <w:pPr>
        <w:rPr>
          <w:b/>
          <w:bCs/>
        </w:rPr>
      </w:pPr>
    </w:p>
    <w:p w:rsidR="00806EBE" w:rsidRDefault="00806EBE" w:rsidP="00806EBE">
      <w:pPr>
        <w:rPr>
          <w:b/>
          <w:bCs/>
        </w:rPr>
      </w:pPr>
    </w:p>
    <w:p w:rsidR="00806EBE" w:rsidRDefault="00806EBE" w:rsidP="00806EBE">
      <w:pPr>
        <w:rPr>
          <w:b/>
          <w:bCs/>
        </w:rPr>
      </w:pPr>
    </w:p>
    <w:p w:rsidR="00806EBE" w:rsidRDefault="00806EBE" w:rsidP="00806EBE">
      <w:pPr>
        <w:rPr>
          <w:b/>
          <w:bCs/>
        </w:rPr>
      </w:pPr>
    </w:p>
    <w:p w:rsidR="00806EBE" w:rsidRDefault="00806EBE" w:rsidP="00806EBE">
      <w:pPr>
        <w:rPr>
          <w:b/>
          <w:bCs/>
        </w:rPr>
      </w:pPr>
    </w:p>
    <w:p w:rsidR="00806EBE" w:rsidRDefault="00806EBE" w:rsidP="00806EBE">
      <w:pPr>
        <w:rPr>
          <w:b/>
          <w:bCs/>
        </w:rPr>
      </w:pPr>
    </w:p>
    <w:p w:rsidR="00806EBE" w:rsidRDefault="00806EBE" w:rsidP="00806EBE">
      <w:pPr>
        <w:rPr>
          <w:b/>
          <w:bCs/>
        </w:rPr>
      </w:pPr>
    </w:p>
    <w:p w:rsidR="00806EBE" w:rsidRDefault="00806EBE" w:rsidP="00806EBE">
      <w:pPr>
        <w:rPr>
          <w:b/>
          <w:bCs/>
        </w:rPr>
      </w:pPr>
    </w:p>
    <w:p w:rsidR="00806EBE" w:rsidRDefault="00806EBE" w:rsidP="00806EBE">
      <w:pPr>
        <w:rPr>
          <w:b/>
          <w:bCs/>
        </w:rPr>
      </w:pPr>
    </w:p>
    <w:p w:rsidR="00806EBE" w:rsidRDefault="00806EBE" w:rsidP="00806EBE">
      <w:pPr>
        <w:rPr>
          <w:b/>
          <w:bCs/>
        </w:rPr>
      </w:pPr>
    </w:p>
    <w:p w:rsidR="00806EBE" w:rsidRDefault="00806EBE" w:rsidP="00806EBE">
      <w:pPr>
        <w:rPr>
          <w:b/>
          <w:bCs/>
        </w:rPr>
      </w:pPr>
    </w:p>
    <w:p w:rsidR="00806EBE" w:rsidRDefault="00806EBE" w:rsidP="00806EBE">
      <w:pPr>
        <w:rPr>
          <w:b/>
          <w:bCs/>
        </w:rPr>
      </w:pPr>
    </w:p>
    <w:p w:rsidR="00806EBE" w:rsidRDefault="00806EBE" w:rsidP="00806EBE">
      <w:pPr>
        <w:rPr>
          <w:b/>
          <w:bCs/>
        </w:rPr>
      </w:pPr>
    </w:p>
    <w:p w:rsidR="00806EBE" w:rsidRDefault="00806EBE" w:rsidP="00806EBE">
      <w:pPr>
        <w:rPr>
          <w:b/>
          <w:bCs/>
        </w:rPr>
      </w:pPr>
    </w:p>
    <w:p w:rsidR="00806EBE" w:rsidRDefault="00806EBE" w:rsidP="00806EBE">
      <w:pPr>
        <w:rPr>
          <w:b/>
          <w:bCs/>
        </w:rPr>
      </w:pPr>
    </w:p>
    <w:p w:rsidR="00806EBE" w:rsidRDefault="00806EBE" w:rsidP="00806EBE">
      <w:pPr>
        <w:rPr>
          <w:b/>
          <w:bCs/>
        </w:rPr>
      </w:pPr>
    </w:p>
    <w:p w:rsidR="00806EBE" w:rsidRDefault="00806EBE" w:rsidP="00806EBE">
      <w:pPr>
        <w:rPr>
          <w:b/>
          <w:bCs/>
        </w:rPr>
      </w:pPr>
    </w:p>
    <w:p w:rsidR="00806EBE" w:rsidRDefault="00806EBE" w:rsidP="00806EBE">
      <w:pPr>
        <w:rPr>
          <w:b/>
          <w:bCs/>
        </w:rPr>
      </w:pPr>
    </w:p>
    <w:p w:rsidR="00806EBE" w:rsidRDefault="00806EBE" w:rsidP="00806EBE">
      <w:pPr>
        <w:rPr>
          <w:b/>
          <w:bCs/>
        </w:rPr>
      </w:pPr>
    </w:p>
    <w:p w:rsidR="00806EBE" w:rsidRDefault="00806EBE" w:rsidP="00806EBE">
      <w:pPr>
        <w:rPr>
          <w:b/>
          <w:bCs/>
        </w:rPr>
      </w:pPr>
    </w:p>
    <w:p w:rsidR="00806EBE" w:rsidRDefault="00806EBE" w:rsidP="00806EBE">
      <w:pPr>
        <w:rPr>
          <w:b/>
          <w:bCs/>
        </w:rPr>
      </w:pPr>
    </w:p>
    <w:p w:rsidR="00806EBE" w:rsidRDefault="00806EBE" w:rsidP="00806EBE">
      <w:pPr>
        <w:rPr>
          <w:b/>
          <w:bCs/>
        </w:rPr>
      </w:pPr>
    </w:p>
    <w:p w:rsidR="00806EBE" w:rsidRDefault="00806EBE" w:rsidP="00806EBE">
      <w:pPr>
        <w:rPr>
          <w:b/>
          <w:bCs/>
        </w:rPr>
      </w:pPr>
    </w:p>
    <w:p w:rsidR="00806EBE" w:rsidRDefault="00806EBE" w:rsidP="00806EBE">
      <w:pPr>
        <w:rPr>
          <w:b/>
          <w:bCs/>
        </w:rPr>
      </w:pPr>
    </w:p>
    <w:p w:rsidR="00806EBE" w:rsidRDefault="00806EBE" w:rsidP="00806EBE">
      <w:pPr>
        <w:rPr>
          <w:b/>
          <w:bCs/>
        </w:rPr>
      </w:pPr>
    </w:p>
    <w:p w:rsidR="00806EBE" w:rsidRDefault="00806EBE" w:rsidP="00806EBE">
      <w:pPr>
        <w:rPr>
          <w:b/>
          <w:bCs/>
        </w:rPr>
      </w:pPr>
    </w:p>
    <w:p w:rsidR="00806EBE" w:rsidRDefault="00806EBE" w:rsidP="00806EBE">
      <w:pPr>
        <w:rPr>
          <w:b/>
          <w:bCs/>
        </w:rPr>
      </w:pPr>
    </w:p>
    <w:p w:rsidR="00806EBE" w:rsidRDefault="00806EBE" w:rsidP="00806EBE">
      <w:pPr>
        <w:rPr>
          <w:b/>
          <w:bCs/>
        </w:rPr>
      </w:pPr>
    </w:p>
    <w:p w:rsidR="00806EBE" w:rsidRDefault="00806EBE" w:rsidP="00806EBE">
      <w:pPr>
        <w:rPr>
          <w:b/>
          <w:bCs/>
        </w:rPr>
      </w:pPr>
    </w:p>
    <w:p w:rsidR="00806EBE" w:rsidRDefault="00806EBE" w:rsidP="00806EBE">
      <w:pPr>
        <w:rPr>
          <w:b/>
          <w:bCs/>
        </w:rPr>
      </w:pPr>
    </w:p>
    <w:p w:rsidR="00806EBE" w:rsidRDefault="00806EBE" w:rsidP="00806EBE">
      <w:pPr>
        <w:rPr>
          <w:b/>
          <w:bCs/>
        </w:rPr>
      </w:pPr>
    </w:p>
    <w:p w:rsidR="00806EBE" w:rsidRDefault="00BF698E" w:rsidP="00806EBE">
      <w:pPr>
        <w:rPr>
          <w:b/>
          <w:bCs/>
        </w:rPr>
      </w:pPr>
      <w:r>
        <w:rPr>
          <w:b/>
          <w:bCs/>
          <w:noProof/>
        </w:rPr>
        <w:pict>
          <v:group id="_x0000_s1482" style="position:absolute;margin-left:-1.85pt;margin-top:3.5pt;width:467.25pt;height:414pt;z-index:251661312" coordorigin="1380,4110" coordsize="9345,8280">
            <v:shape id="_x0000_s1483" type="#_x0000_t202" style="position:absolute;left:3257;top:10644;width:460;height:720" filled="f" stroked="f">
              <v:textbox style="mso-next-textbox:#_x0000_s1483">
                <w:txbxContent>
                  <w:p w:rsidR="00806EBE" w:rsidRPr="006C6F09" w:rsidRDefault="00806EBE" w:rsidP="00806EBE">
                    <w:pPr>
                      <w:rPr>
                        <w:b/>
                        <w:bCs/>
                        <w:color w:val="FFFFFF"/>
                        <w:sz w:val="52"/>
                      </w:rPr>
                    </w:pPr>
                    <w:r w:rsidRPr="006C6F09">
                      <w:rPr>
                        <w:b/>
                        <w:bCs/>
                        <w:color w:val="FFFFFF"/>
                        <w:sz w:val="52"/>
                      </w:rPr>
                      <w:t>1</w:t>
                    </w:r>
                  </w:p>
                </w:txbxContent>
              </v:textbox>
            </v:shape>
            <v:shape id="_x0000_s1484" type="#_x0000_t202" style="position:absolute;left:5037;top:10604;width:480;height:720" filled="f" stroked="f">
              <v:textbox style="mso-next-textbox:#_x0000_s1484">
                <w:txbxContent>
                  <w:p w:rsidR="00806EBE" w:rsidRPr="006C6F09" w:rsidRDefault="00806EBE" w:rsidP="00806EBE">
                    <w:pPr>
                      <w:rPr>
                        <w:b/>
                        <w:bCs/>
                        <w:color w:val="FFFFFF"/>
                        <w:sz w:val="52"/>
                      </w:rPr>
                    </w:pPr>
                    <w:r w:rsidRPr="006C6F09">
                      <w:rPr>
                        <w:b/>
                        <w:bCs/>
                        <w:color w:val="FFFFFF"/>
                        <w:sz w:val="52"/>
                      </w:rPr>
                      <w:t>2</w:t>
                    </w:r>
                  </w:p>
                </w:txbxContent>
              </v:textbox>
            </v:shape>
            <v:shape id="_x0000_s1485" type="#_x0000_t202" style="position:absolute;left:4387;top:4816;width:720;height:720" filled="f" stroked="f">
              <v:textbox style="mso-next-textbox:#_x0000_s1485">
                <w:txbxContent>
                  <w:p w:rsidR="00806EBE" w:rsidRPr="006C6F09" w:rsidRDefault="00806EBE" w:rsidP="00806EBE">
                    <w:pPr>
                      <w:rPr>
                        <w:b/>
                        <w:bCs/>
                        <w:color w:val="FF9900"/>
                        <w:sz w:val="52"/>
                      </w:rPr>
                    </w:pPr>
                    <w:r w:rsidRPr="006C6F09">
                      <w:rPr>
                        <w:b/>
                        <w:bCs/>
                        <w:color w:val="FF9900"/>
                        <w:sz w:val="52"/>
                      </w:rPr>
                      <w:t>3</w:t>
                    </w:r>
                  </w:p>
                </w:txbxContent>
              </v:textbox>
            </v:shape>
            <v:shape id="_x0000_s1486" type="#_x0000_t202" style="position:absolute;left:8322;top:10572;width:480;height:720" filled="f" stroked="f">
              <v:textbox style="mso-next-textbox:#_x0000_s1486">
                <w:txbxContent>
                  <w:p w:rsidR="00806EBE" w:rsidRPr="006C6F09" w:rsidRDefault="00806EBE" w:rsidP="00806EBE">
                    <w:pPr>
                      <w:rPr>
                        <w:b/>
                        <w:bCs/>
                        <w:color w:val="FFFFFF"/>
                        <w:sz w:val="52"/>
                      </w:rPr>
                    </w:pPr>
                    <w:r w:rsidRPr="006C6F09">
                      <w:rPr>
                        <w:b/>
                        <w:bCs/>
                        <w:color w:val="FFFFFF"/>
                        <w:sz w:val="52"/>
                      </w:rPr>
                      <w:t>7</w:t>
                    </w:r>
                  </w:p>
                </w:txbxContent>
              </v:textbox>
            </v:shape>
            <v:line id="_x0000_s1487" style="position:absolute;flip:x y" from="4940,7778" to="5200,10678" strokecolor="#f90" strokeweight="2.25pt">
              <v:stroke endarrow="block"/>
            </v:line>
            <v:line id="_x0000_s1488" style="position:absolute;flip:y" from="5240,7618" to="6200,10658" strokecolor="#f90" strokeweight="2.25pt">
              <v:stroke endarrow="block"/>
            </v:line>
            <v:line id="_x0000_s1489" style="position:absolute;flip:x" from="5740,5102" to="8260,7842" strokecolor="#f90" strokeweight="2.25pt">
              <v:stroke endarrow="block"/>
            </v:line>
            <v:line id="_x0000_s1490" style="position:absolute;flip:x" from="6460,5222" to="8180,7322" strokecolor="#f90" strokeweight="2.25pt">
              <v:stroke endarrow="block"/>
            </v:line>
            <v:shape id="_x0000_s1491" style="position:absolute;left:5910;top:4935;width:900;height:1807;mso-position-horizontal:absolute;mso-position-vertical:absolute" coordsize="900,1807" path="m370,1347c540,1163,710,980,690,847,670,714,297,647,250,547,203,447,353,294,410,247v57,-47,117,27,180,20c653,260,860,67,790,207,720,347,250,884,170,1107v-80,223,90,457,140,440c360,1530,513,1174,470,1007,427,840,100,714,50,547,,380,90,14,170,7,250,,413,337,530,507v117,170,370,303,340,520c840,1244,433,1754,350,1807e" filled="f" strokecolor="#f90" strokeweight="2.25pt">
              <v:path arrowok="t"/>
            </v:shape>
            <v:line id="_x0000_s1492" style="position:absolute;flip:x y" from="7040,7418" to="8360,10638" strokecolor="#f90" strokeweight="2.25pt">
              <v:stroke endarrow="block"/>
            </v:line>
            <v:line id="_x0000_s1493" style="position:absolute" from="4830,5160" to="5760,7335" strokecolor="#f90" strokeweight="2.25pt">
              <v:stroke endarrow="block"/>
            </v:line>
            <v:shape id="_x0000_s1494" type="#_x0000_t202" style="position:absolute;left:1380;top:4890;width:2280;height:660">
              <v:textbox style="mso-next-textbox:#_x0000_s1494">
                <w:txbxContent>
                  <w:p w:rsidR="00806EBE" w:rsidRPr="00A579D9" w:rsidRDefault="00806EBE" w:rsidP="00806EBE">
                    <w:pPr>
                      <w:rPr>
                        <w:b/>
                        <w:u w:val="single"/>
                      </w:rPr>
                    </w:pPr>
                    <w:r w:rsidRPr="00A579D9">
                      <w:rPr>
                        <w:b/>
                        <w:u w:val="single"/>
                      </w:rPr>
                      <w:t>Sur DK CODIM</w:t>
                    </w:r>
                  </w:p>
                </w:txbxContent>
              </v:textbox>
            </v:shape>
            <v:line id="_x0000_s1495" style="position:absolute;flip:x y" from="1537,9664" to="3352,10984" strokecolor="#f90" strokeweight="2.25pt">
              <v:stroke endarrow="block"/>
            </v:line>
            <v:line id="_x0000_s1496" style="position:absolute;flip:y" from="3337,5929" to="4972,10969" strokecolor="#f90" strokeweight="2.25pt">
              <v:stroke endarrow="block"/>
            </v:line>
            <v:shape id="_x0000_s1497" type="#_x0000_t202" style="position:absolute;left:7905;top:4665;width:570;height:585">
              <v:textbox style="mso-next-textbox:#_x0000_s1497">
                <w:txbxContent>
                  <w:p w:rsidR="00806EBE" w:rsidRPr="00DF7C54" w:rsidRDefault="00806EBE" w:rsidP="00806EBE">
                    <w:pPr>
                      <w:rPr>
                        <w:b/>
                        <w:sz w:val="40"/>
                        <w:szCs w:val="40"/>
                      </w:rPr>
                    </w:pPr>
                    <w:r w:rsidRPr="00DF7C54">
                      <w:rPr>
                        <w:b/>
                        <w:sz w:val="40"/>
                        <w:szCs w:val="40"/>
                      </w:rPr>
                      <w:t>5</w:t>
                    </w:r>
                  </w:p>
                </w:txbxContent>
              </v:textbox>
            </v:shape>
            <v:oval id="_x0000_s1498" style="position:absolute;left:3090;top:11250;width:7635;height:1140" fillcolor="#ddd">
              <v:fill r:id="rId10" o:title="Granit" rotate="t" type="tile"/>
            </v:oval>
            <v:shape id="_x0000_s1499" type="#_x0000_t202" style="position:absolute;left:6912;top:11296;width:520;height:620" stroked="f">
              <v:textbox style="mso-next-textbox:#_x0000_s1499">
                <w:txbxContent>
                  <w:p w:rsidR="00806EBE" w:rsidRPr="00DF7C54" w:rsidRDefault="00806EBE" w:rsidP="00806EBE">
                    <w:pPr>
                      <w:rPr>
                        <w:b/>
                        <w:bCs/>
                        <w:sz w:val="52"/>
                      </w:rPr>
                    </w:pPr>
                    <w:r w:rsidRPr="00DF7C54">
                      <w:rPr>
                        <w:b/>
                        <w:bCs/>
                        <w:sz w:val="52"/>
                      </w:rPr>
                      <w:t>4</w:t>
                    </w:r>
                    <w:r w:rsidR="00701319" w:rsidRPr="00BF698E">
                      <w:rPr>
                        <w:b/>
                        <w:bCs/>
                        <w:sz w:val="52"/>
                      </w:rPr>
                      <w:pict>
                        <v:shape id="_x0000_i1025" type="#_x0000_t75" style="width:11.25pt;height:8.15pt">
                          <v:imagedata r:id="rId11" o:title=""/>
                        </v:shape>
                      </w:pict>
                    </w:r>
                  </w:p>
                </w:txbxContent>
              </v:textbox>
            </v:shape>
            <v:shape id="_x0000_s1500" type="#_x0000_t202" style="position:absolute;left:6030;top:4110;width:810;height:765">
              <v:textbox style="mso-next-textbox:#_x0000_s1500">
                <w:txbxContent>
                  <w:p w:rsidR="00806EBE" w:rsidRPr="00AA1B6A" w:rsidRDefault="00806EBE" w:rsidP="00806EBE">
                    <w:pPr>
                      <w:rPr>
                        <w:b/>
                        <w:sz w:val="44"/>
                        <w:szCs w:val="44"/>
                      </w:rPr>
                    </w:pPr>
                    <w:r w:rsidRPr="00AA1B6A">
                      <w:rPr>
                        <w:b/>
                        <w:sz w:val="44"/>
                        <w:szCs w:val="44"/>
                      </w:rPr>
                      <w:t>6</w:t>
                    </w:r>
                  </w:p>
                </w:txbxContent>
              </v:textbox>
            </v:shape>
          </v:group>
        </w:pict>
      </w:r>
    </w:p>
    <w:p w:rsidR="00806EBE" w:rsidRDefault="00806EBE" w:rsidP="00806EBE">
      <w:pPr>
        <w:rPr>
          <w:b/>
          <w:bCs/>
        </w:rPr>
      </w:pPr>
    </w:p>
    <w:p w:rsidR="00806EBE" w:rsidRDefault="00806EBE" w:rsidP="00806EBE">
      <w:pPr>
        <w:rPr>
          <w:b/>
          <w:bCs/>
        </w:rPr>
      </w:pPr>
    </w:p>
    <w:p w:rsidR="00806EBE" w:rsidRDefault="00806EBE" w:rsidP="00806EBE">
      <w:pPr>
        <w:rPr>
          <w:b/>
          <w:bCs/>
        </w:rPr>
      </w:pPr>
      <w:r>
        <w:rPr>
          <w:b/>
          <w:bCs/>
          <w:noProof/>
          <w:lang w:eastAsia="fr-FR"/>
        </w:rPr>
        <w:lastRenderedPageBreak/>
        <w:drawing>
          <wp:inline distT="0" distB="0" distL="0" distR="0">
            <wp:extent cx="5657850" cy="4029075"/>
            <wp:effectExtent l="19050" t="0" r="0" b="0"/>
            <wp:docPr id="6" name="Image 1" descr="IMGP1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P1909"/>
                    <pic:cNvPicPr>
                      <a:picLocks noChangeAspect="1" noChangeArrowheads="1"/>
                    </pic:cNvPicPr>
                  </pic:nvPicPr>
                  <pic:blipFill>
                    <a:blip r:embed="rId12" cstate="print">
                      <a:lum bright="24000" contrast="6000"/>
                    </a:blip>
                    <a:srcRect l="1765" b="6490"/>
                    <a:stretch>
                      <a:fillRect/>
                    </a:stretch>
                  </pic:blipFill>
                  <pic:spPr bwMode="auto">
                    <a:xfrm>
                      <a:off x="0" y="0"/>
                      <a:ext cx="5657850" cy="4029075"/>
                    </a:xfrm>
                    <a:prstGeom prst="rect">
                      <a:avLst/>
                    </a:prstGeom>
                    <a:noFill/>
                    <a:ln w="9525">
                      <a:noFill/>
                      <a:miter lim="800000"/>
                      <a:headEnd/>
                      <a:tailEnd/>
                    </a:ln>
                  </pic:spPr>
                </pic:pic>
              </a:graphicData>
            </a:graphic>
          </wp:inline>
        </w:drawing>
      </w:r>
    </w:p>
    <w:p w:rsidR="00806EBE" w:rsidRDefault="00806EBE" w:rsidP="00806EBE">
      <w:pPr>
        <w:ind w:firstLine="709"/>
        <w:jc w:val="both"/>
        <w:rPr>
          <w:b/>
          <w:bCs/>
        </w:rPr>
      </w:pPr>
    </w:p>
    <w:p w:rsidR="00806EBE" w:rsidRDefault="00806EBE" w:rsidP="00806EBE">
      <w:pPr>
        <w:ind w:firstLine="709"/>
        <w:jc w:val="both"/>
        <w:rPr>
          <w:b/>
          <w:bCs/>
        </w:rPr>
      </w:pPr>
    </w:p>
    <w:p w:rsidR="00806EBE" w:rsidRDefault="00806EBE" w:rsidP="00806EBE">
      <w:pPr>
        <w:ind w:firstLine="709"/>
        <w:jc w:val="both"/>
        <w:rPr>
          <w:b/>
          <w:bCs/>
        </w:rPr>
      </w:pPr>
    </w:p>
    <w:p w:rsidR="00806EBE" w:rsidRDefault="00806EBE" w:rsidP="00806EBE">
      <w:pPr>
        <w:ind w:firstLine="709"/>
        <w:jc w:val="both"/>
        <w:rPr>
          <w:b/>
          <w:bCs/>
        </w:rPr>
      </w:pPr>
    </w:p>
    <w:p w:rsidR="00806EBE" w:rsidRDefault="00806EBE" w:rsidP="00806EBE">
      <w:pPr>
        <w:ind w:firstLine="709"/>
        <w:jc w:val="both"/>
        <w:rPr>
          <w:b/>
          <w:bCs/>
        </w:rPr>
      </w:pPr>
    </w:p>
    <w:p w:rsidR="00806EBE" w:rsidRDefault="00806EBE" w:rsidP="00806EBE">
      <w:pPr>
        <w:ind w:firstLine="709"/>
        <w:jc w:val="both"/>
        <w:rPr>
          <w:b/>
          <w:bCs/>
        </w:rPr>
      </w:pPr>
    </w:p>
    <w:p w:rsidR="00806EBE" w:rsidRDefault="00806EBE" w:rsidP="00806EBE">
      <w:pPr>
        <w:ind w:firstLine="709"/>
        <w:jc w:val="both"/>
        <w:rPr>
          <w:b/>
          <w:bCs/>
        </w:rPr>
      </w:pPr>
    </w:p>
    <w:p w:rsidR="00806EBE" w:rsidRDefault="00806EBE" w:rsidP="00806EBE">
      <w:pPr>
        <w:ind w:firstLine="709"/>
        <w:jc w:val="both"/>
        <w:rPr>
          <w:b/>
          <w:bCs/>
        </w:rPr>
      </w:pPr>
    </w:p>
    <w:p w:rsidR="00806EBE" w:rsidRDefault="00806EBE" w:rsidP="00806EBE">
      <w:pPr>
        <w:ind w:firstLine="709"/>
        <w:jc w:val="both"/>
        <w:rPr>
          <w:b/>
          <w:bCs/>
        </w:rPr>
      </w:pPr>
    </w:p>
    <w:p w:rsidR="00806EBE" w:rsidRDefault="00806EBE" w:rsidP="00806EBE">
      <w:pPr>
        <w:ind w:firstLine="709"/>
        <w:jc w:val="both"/>
        <w:rPr>
          <w:b/>
          <w:bCs/>
        </w:rPr>
      </w:pPr>
    </w:p>
    <w:p w:rsidR="00806EBE" w:rsidRDefault="00806EBE" w:rsidP="00806EBE">
      <w:pPr>
        <w:ind w:firstLine="709"/>
        <w:jc w:val="both"/>
        <w:rPr>
          <w:b/>
          <w:bCs/>
        </w:rPr>
      </w:pPr>
    </w:p>
    <w:p w:rsidR="00806EBE" w:rsidRDefault="00806EBE" w:rsidP="00806EBE">
      <w:pPr>
        <w:ind w:firstLine="709"/>
        <w:jc w:val="both"/>
        <w:rPr>
          <w:b/>
          <w:bCs/>
        </w:rPr>
      </w:pPr>
    </w:p>
    <w:p w:rsidR="00806EBE" w:rsidRDefault="00806EBE" w:rsidP="00806EBE">
      <w:pPr>
        <w:ind w:firstLine="709"/>
        <w:jc w:val="both"/>
        <w:rPr>
          <w:b/>
          <w:bCs/>
        </w:rPr>
      </w:pPr>
    </w:p>
    <w:p w:rsidR="00806EBE" w:rsidRDefault="00806EBE" w:rsidP="00806EBE">
      <w:pPr>
        <w:rPr>
          <w:b/>
          <w:bCs/>
        </w:rPr>
      </w:pPr>
    </w:p>
    <w:p w:rsidR="00806EBE" w:rsidRDefault="00806EBE" w:rsidP="00806EBE">
      <w:pPr>
        <w:rPr>
          <w:b/>
          <w:bCs/>
        </w:rPr>
      </w:pPr>
    </w:p>
    <w:p w:rsidR="00806EBE" w:rsidRDefault="00806EBE" w:rsidP="00806EBE">
      <w:pPr>
        <w:rPr>
          <w:b/>
          <w:bCs/>
        </w:rPr>
      </w:pPr>
    </w:p>
    <w:p w:rsidR="00806EBE" w:rsidRDefault="00806EBE" w:rsidP="00806EBE">
      <w:pPr>
        <w:rPr>
          <w:b/>
          <w:bCs/>
        </w:rPr>
      </w:pPr>
    </w:p>
    <w:p w:rsidR="00806EBE" w:rsidRDefault="00806EBE" w:rsidP="00806EBE">
      <w:pPr>
        <w:rPr>
          <w:b/>
          <w:bCs/>
        </w:rPr>
      </w:pPr>
    </w:p>
    <w:p w:rsidR="00806EBE" w:rsidRDefault="00806EBE" w:rsidP="00806EBE">
      <w:pPr>
        <w:rPr>
          <w:b/>
          <w:bCs/>
        </w:rPr>
      </w:pPr>
    </w:p>
    <w:tbl>
      <w:tblPr>
        <w:tblW w:w="9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29"/>
        <w:gridCol w:w="1674"/>
        <w:gridCol w:w="7506"/>
      </w:tblGrid>
      <w:tr w:rsidR="00806EBE" w:rsidRPr="00DE0DB0" w:rsidTr="00E23FB5">
        <w:tc>
          <w:tcPr>
            <w:tcW w:w="530" w:type="dxa"/>
            <w:vAlign w:val="center"/>
          </w:tcPr>
          <w:p w:rsidR="00806EBE" w:rsidRPr="00DE0DB0" w:rsidRDefault="00806EBE" w:rsidP="00DE0DB0">
            <w:pPr>
              <w:pStyle w:val="Titre2"/>
              <w:spacing w:before="0" w:line="240" w:lineRule="auto"/>
              <w:rPr>
                <w:rFonts w:ascii="Arial" w:hAnsi="Arial" w:cs="Arial"/>
                <w:color w:val="000000" w:themeColor="text1"/>
                <w:sz w:val="24"/>
                <w:szCs w:val="24"/>
              </w:rPr>
            </w:pPr>
            <w:r w:rsidRPr="00DE0DB0">
              <w:rPr>
                <w:rFonts w:ascii="Arial" w:hAnsi="Arial" w:cs="Arial"/>
                <w:color w:val="000000" w:themeColor="text1"/>
                <w:sz w:val="24"/>
                <w:szCs w:val="24"/>
              </w:rPr>
              <w:t>N°</w:t>
            </w:r>
          </w:p>
        </w:tc>
        <w:tc>
          <w:tcPr>
            <w:tcW w:w="1647" w:type="dxa"/>
            <w:vAlign w:val="center"/>
          </w:tcPr>
          <w:p w:rsidR="00806EBE" w:rsidRPr="00DE0DB0" w:rsidRDefault="00DE0DB0" w:rsidP="00DE0DB0">
            <w:pPr>
              <w:spacing w:after="0" w:line="240" w:lineRule="auto"/>
              <w:jc w:val="center"/>
              <w:rPr>
                <w:rFonts w:ascii="Arial" w:hAnsi="Arial" w:cs="Arial"/>
                <w:b/>
                <w:bCs/>
                <w:sz w:val="24"/>
                <w:szCs w:val="24"/>
              </w:rPr>
            </w:pPr>
            <w:r>
              <w:rPr>
                <w:rFonts w:ascii="Arial" w:hAnsi="Arial" w:cs="Arial"/>
                <w:b/>
                <w:bCs/>
                <w:sz w:val="24"/>
                <w:szCs w:val="24"/>
              </w:rPr>
              <w:t>Risques</w:t>
            </w:r>
          </w:p>
        </w:tc>
        <w:tc>
          <w:tcPr>
            <w:tcW w:w="7532" w:type="dxa"/>
            <w:vAlign w:val="center"/>
          </w:tcPr>
          <w:p w:rsidR="00806EBE" w:rsidRPr="00DE0DB0" w:rsidRDefault="00DE0DB0" w:rsidP="00DE0DB0">
            <w:pPr>
              <w:spacing w:after="0" w:line="240" w:lineRule="auto"/>
              <w:jc w:val="center"/>
              <w:rPr>
                <w:rFonts w:ascii="Arial" w:hAnsi="Arial" w:cs="Arial"/>
                <w:b/>
                <w:bCs/>
                <w:sz w:val="24"/>
                <w:szCs w:val="24"/>
              </w:rPr>
            </w:pPr>
            <w:r>
              <w:rPr>
                <w:rFonts w:ascii="Arial" w:hAnsi="Arial" w:cs="Arial"/>
                <w:b/>
                <w:bCs/>
                <w:sz w:val="24"/>
                <w:szCs w:val="24"/>
              </w:rPr>
              <w:t>Remèdes</w:t>
            </w:r>
          </w:p>
        </w:tc>
      </w:tr>
      <w:tr w:rsidR="00806EBE" w:rsidRPr="00DE0DB0" w:rsidTr="00E23FB5">
        <w:tc>
          <w:tcPr>
            <w:tcW w:w="530" w:type="dxa"/>
            <w:vAlign w:val="center"/>
          </w:tcPr>
          <w:p w:rsidR="00806EBE" w:rsidRPr="00DE0DB0" w:rsidRDefault="00806EBE" w:rsidP="00DE0DB0">
            <w:pPr>
              <w:spacing w:after="0" w:line="240" w:lineRule="auto"/>
              <w:jc w:val="center"/>
              <w:rPr>
                <w:rFonts w:ascii="Arial" w:hAnsi="Arial" w:cs="Arial"/>
                <w:b/>
                <w:bCs/>
                <w:sz w:val="24"/>
                <w:szCs w:val="24"/>
              </w:rPr>
            </w:pPr>
            <w:r w:rsidRPr="00DE0DB0">
              <w:rPr>
                <w:rFonts w:ascii="Arial" w:hAnsi="Arial" w:cs="Arial"/>
                <w:b/>
                <w:bCs/>
                <w:sz w:val="24"/>
                <w:szCs w:val="24"/>
              </w:rPr>
              <w:t>1</w:t>
            </w:r>
          </w:p>
        </w:tc>
        <w:tc>
          <w:tcPr>
            <w:tcW w:w="1647" w:type="dxa"/>
            <w:vAlign w:val="center"/>
          </w:tcPr>
          <w:p w:rsidR="00806EBE" w:rsidRPr="00DE0DB0" w:rsidRDefault="00806EBE" w:rsidP="00DE0DB0">
            <w:pPr>
              <w:pStyle w:val="Titre3"/>
              <w:spacing w:before="0" w:after="0"/>
              <w:rPr>
                <w:color w:val="FF0000"/>
                <w:sz w:val="24"/>
                <w:szCs w:val="24"/>
              </w:rPr>
            </w:pPr>
            <w:r w:rsidRPr="00DE0DB0">
              <w:rPr>
                <w:color w:val="FF0000"/>
                <w:sz w:val="24"/>
                <w:szCs w:val="24"/>
              </w:rPr>
              <w:t>Electrocution</w:t>
            </w:r>
          </w:p>
        </w:tc>
        <w:tc>
          <w:tcPr>
            <w:tcW w:w="7532" w:type="dxa"/>
          </w:tcPr>
          <w:p w:rsidR="00806EBE" w:rsidRPr="00DE0DB0" w:rsidRDefault="00806EBE" w:rsidP="00DE0DB0">
            <w:pPr>
              <w:spacing w:after="0" w:line="240" w:lineRule="auto"/>
              <w:rPr>
                <w:rFonts w:ascii="Arial" w:hAnsi="Arial" w:cs="Arial"/>
                <w:b/>
                <w:bCs/>
                <w:color w:val="FF0000"/>
                <w:sz w:val="24"/>
                <w:szCs w:val="24"/>
              </w:rPr>
            </w:pPr>
            <w:r w:rsidRPr="00DE0DB0">
              <w:rPr>
                <w:rFonts w:ascii="Arial" w:hAnsi="Arial" w:cs="Arial"/>
                <w:b/>
                <w:bCs/>
                <w:color w:val="FF0000"/>
                <w:sz w:val="24"/>
                <w:szCs w:val="24"/>
              </w:rPr>
              <w:t>- Vérification de l’état des câblages électriques</w:t>
            </w:r>
          </w:p>
          <w:p w:rsidR="00806EBE" w:rsidRPr="00DE0DB0" w:rsidRDefault="00806EBE" w:rsidP="00DE0DB0">
            <w:pPr>
              <w:spacing w:after="0" w:line="240" w:lineRule="auto"/>
              <w:rPr>
                <w:rFonts w:ascii="Arial" w:hAnsi="Arial" w:cs="Arial"/>
                <w:b/>
                <w:bCs/>
                <w:color w:val="FF0000"/>
                <w:sz w:val="24"/>
                <w:szCs w:val="24"/>
              </w:rPr>
            </w:pPr>
            <w:r w:rsidRPr="00DE0DB0">
              <w:rPr>
                <w:rFonts w:ascii="Arial" w:hAnsi="Arial" w:cs="Arial"/>
                <w:b/>
                <w:bCs/>
                <w:color w:val="FF0000"/>
                <w:sz w:val="24"/>
                <w:szCs w:val="24"/>
              </w:rPr>
              <w:t>- Vérification du verrouillage de l’armoire électrique</w:t>
            </w:r>
          </w:p>
        </w:tc>
      </w:tr>
      <w:tr w:rsidR="00806EBE" w:rsidRPr="00DE0DB0" w:rsidTr="00E23FB5">
        <w:tc>
          <w:tcPr>
            <w:tcW w:w="530" w:type="dxa"/>
            <w:vAlign w:val="center"/>
          </w:tcPr>
          <w:p w:rsidR="00806EBE" w:rsidRPr="00DE0DB0" w:rsidRDefault="00806EBE" w:rsidP="00DE0DB0">
            <w:pPr>
              <w:spacing w:after="0" w:line="240" w:lineRule="auto"/>
              <w:jc w:val="center"/>
              <w:rPr>
                <w:rFonts w:ascii="Arial" w:hAnsi="Arial" w:cs="Arial"/>
                <w:b/>
                <w:bCs/>
                <w:sz w:val="24"/>
                <w:szCs w:val="24"/>
              </w:rPr>
            </w:pPr>
            <w:r w:rsidRPr="00DE0DB0">
              <w:rPr>
                <w:rFonts w:ascii="Arial" w:hAnsi="Arial" w:cs="Arial"/>
                <w:b/>
                <w:bCs/>
                <w:sz w:val="24"/>
                <w:szCs w:val="24"/>
              </w:rPr>
              <w:t>2</w:t>
            </w:r>
          </w:p>
        </w:tc>
        <w:tc>
          <w:tcPr>
            <w:tcW w:w="1647" w:type="dxa"/>
            <w:vAlign w:val="center"/>
          </w:tcPr>
          <w:p w:rsidR="00806EBE" w:rsidRPr="00DE0DB0" w:rsidRDefault="00806EBE" w:rsidP="00DE0DB0">
            <w:pPr>
              <w:spacing w:after="0" w:line="240" w:lineRule="auto"/>
              <w:rPr>
                <w:rFonts w:ascii="Arial" w:hAnsi="Arial" w:cs="Arial"/>
                <w:b/>
                <w:bCs/>
                <w:color w:val="FF0000"/>
                <w:sz w:val="24"/>
                <w:szCs w:val="24"/>
              </w:rPr>
            </w:pPr>
            <w:r w:rsidRPr="00DE0DB0">
              <w:rPr>
                <w:rFonts w:ascii="Arial" w:hAnsi="Arial" w:cs="Arial"/>
                <w:b/>
                <w:bCs/>
                <w:color w:val="FF0000"/>
                <w:sz w:val="24"/>
                <w:szCs w:val="24"/>
              </w:rPr>
              <w:t>Ecrasement</w:t>
            </w:r>
          </w:p>
        </w:tc>
        <w:tc>
          <w:tcPr>
            <w:tcW w:w="7532" w:type="dxa"/>
          </w:tcPr>
          <w:p w:rsidR="00806EBE" w:rsidRPr="00DE0DB0" w:rsidRDefault="00806EBE" w:rsidP="00DE0DB0">
            <w:pPr>
              <w:spacing w:after="0" w:line="240" w:lineRule="auto"/>
              <w:rPr>
                <w:rFonts w:ascii="Arial" w:hAnsi="Arial" w:cs="Arial"/>
                <w:b/>
                <w:bCs/>
                <w:color w:val="FF0000"/>
                <w:sz w:val="24"/>
                <w:szCs w:val="24"/>
              </w:rPr>
            </w:pPr>
            <w:r w:rsidRPr="00DE0DB0">
              <w:rPr>
                <w:rFonts w:ascii="Arial" w:hAnsi="Arial" w:cs="Arial"/>
                <w:b/>
                <w:bCs/>
                <w:color w:val="FF0000"/>
                <w:sz w:val="24"/>
                <w:szCs w:val="24"/>
              </w:rPr>
              <w:t>-Ne jamais mettre la main entre les 2 parties du moule lorsque la presse est en fonctionnement</w:t>
            </w:r>
          </w:p>
          <w:p w:rsidR="00806EBE" w:rsidRPr="00DE0DB0" w:rsidRDefault="00806EBE" w:rsidP="00DE0DB0">
            <w:pPr>
              <w:spacing w:after="0" w:line="240" w:lineRule="auto"/>
              <w:rPr>
                <w:rFonts w:ascii="Arial" w:hAnsi="Arial" w:cs="Arial"/>
                <w:b/>
                <w:bCs/>
                <w:color w:val="FF0000"/>
                <w:sz w:val="24"/>
                <w:szCs w:val="24"/>
              </w:rPr>
            </w:pPr>
            <w:r w:rsidRPr="00DE0DB0">
              <w:rPr>
                <w:rFonts w:ascii="Arial" w:hAnsi="Arial" w:cs="Arial"/>
                <w:b/>
                <w:bCs/>
                <w:color w:val="FF0000"/>
                <w:sz w:val="24"/>
                <w:szCs w:val="24"/>
              </w:rPr>
              <w:t>- Vérifier le fonctionnement des capteurs d’ouverture des portes</w:t>
            </w:r>
          </w:p>
        </w:tc>
      </w:tr>
      <w:tr w:rsidR="00806EBE" w:rsidRPr="00DE0DB0" w:rsidTr="00E23FB5">
        <w:tc>
          <w:tcPr>
            <w:tcW w:w="530" w:type="dxa"/>
            <w:vAlign w:val="center"/>
          </w:tcPr>
          <w:p w:rsidR="00806EBE" w:rsidRPr="00DE0DB0" w:rsidRDefault="00806EBE" w:rsidP="00DE0DB0">
            <w:pPr>
              <w:spacing w:after="0" w:line="240" w:lineRule="auto"/>
              <w:jc w:val="center"/>
              <w:rPr>
                <w:rFonts w:ascii="Arial" w:hAnsi="Arial" w:cs="Arial"/>
                <w:b/>
                <w:bCs/>
                <w:sz w:val="24"/>
                <w:szCs w:val="24"/>
              </w:rPr>
            </w:pPr>
            <w:r w:rsidRPr="00DE0DB0">
              <w:rPr>
                <w:rFonts w:ascii="Arial" w:hAnsi="Arial" w:cs="Arial"/>
                <w:b/>
                <w:bCs/>
                <w:sz w:val="24"/>
                <w:szCs w:val="24"/>
              </w:rPr>
              <w:t>3</w:t>
            </w:r>
          </w:p>
        </w:tc>
        <w:tc>
          <w:tcPr>
            <w:tcW w:w="1647" w:type="dxa"/>
            <w:vAlign w:val="center"/>
          </w:tcPr>
          <w:p w:rsidR="00806EBE" w:rsidRPr="00DE0DB0" w:rsidRDefault="00806EBE" w:rsidP="00DE0DB0">
            <w:pPr>
              <w:spacing w:after="0" w:line="240" w:lineRule="auto"/>
              <w:rPr>
                <w:rFonts w:ascii="Arial" w:hAnsi="Arial" w:cs="Arial"/>
                <w:b/>
                <w:bCs/>
                <w:color w:val="FF0000"/>
                <w:sz w:val="24"/>
                <w:szCs w:val="24"/>
              </w:rPr>
            </w:pPr>
            <w:r w:rsidRPr="00DE0DB0">
              <w:rPr>
                <w:rFonts w:ascii="Arial" w:hAnsi="Arial" w:cs="Arial"/>
                <w:b/>
                <w:bCs/>
                <w:color w:val="FF0000"/>
                <w:sz w:val="24"/>
                <w:szCs w:val="24"/>
              </w:rPr>
              <w:t>Pincement</w:t>
            </w:r>
          </w:p>
        </w:tc>
        <w:tc>
          <w:tcPr>
            <w:tcW w:w="7532" w:type="dxa"/>
          </w:tcPr>
          <w:p w:rsidR="00806EBE" w:rsidRPr="00DE0DB0" w:rsidRDefault="00806EBE" w:rsidP="00DE0DB0">
            <w:pPr>
              <w:spacing w:after="0" w:line="240" w:lineRule="auto"/>
              <w:rPr>
                <w:rFonts w:ascii="Arial" w:hAnsi="Arial" w:cs="Arial"/>
                <w:b/>
                <w:bCs/>
                <w:color w:val="FF0000"/>
                <w:sz w:val="24"/>
                <w:szCs w:val="24"/>
              </w:rPr>
            </w:pPr>
            <w:r w:rsidRPr="00DE0DB0">
              <w:rPr>
                <w:rFonts w:ascii="Arial" w:hAnsi="Arial" w:cs="Arial"/>
                <w:b/>
                <w:bCs/>
                <w:color w:val="FF0000"/>
                <w:sz w:val="24"/>
                <w:szCs w:val="24"/>
              </w:rPr>
              <w:t>Ne pas laisser traîner vos doigts</w:t>
            </w:r>
          </w:p>
        </w:tc>
      </w:tr>
      <w:tr w:rsidR="00806EBE" w:rsidRPr="00DE0DB0" w:rsidTr="00E23FB5">
        <w:tc>
          <w:tcPr>
            <w:tcW w:w="530" w:type="dxa"/>
            <w:vAlign w:val="center"/>
          </w:tcPr>
          <w:p w:rsidR="00806EBE" w:rsidRPr="00DE0DB0" w:rsidRDefault="00806EBE" w:rsidP="00DE0DB0">
            <w:pPr>
              <w:spacing w:after="0" w:line="240" w:lineRule="auto"/>
              <w:jc w:val="center"/>
              <w:rPr>
                <w:rFonts w:ascii="Arial" w:hAnsi="Arial" w:cs="Arial"/>
                <w:b/>
                <w:bCs/>
                <w:sz w:val="24"/>
                <w:szCs w:val="24"/>
              </w:rPr>
            </w:pPr>
            <w:r w:rsidRPr="00DE0DB0">
              <w:rPr>
                <w:rFonts w:ascii="Arial" w:hAnsi="Arial" w:cs="Arial"/>
                <w:b/>
                <w:bCs/>
                <w:sz w:val="24"/>
                <w:szCs w:val="24"/>
              </w:rPr>
              <w:t>4</w:t>
            </w:r>
          </w:p>
        </w:tc>
        <w:tc>
          <w:tcPr>
            <w:tcW w:w="1647" w:type="dxa"/>
            <w:vAlign w:val="center"/>
          </w:tcPr>
          <w:p w:rsidR="00806EBE" w:rsidRPr="00DE0DB0" w:rsidRDefault="00806EBE" w:rsidP="00DE0DB0">
            <w:pPr>
              <w:spacing w:after="0" w:line="240" w:lineRule="auto"/>
              <w:rPr>
                <w:rFonts w:ascii="Arial" w:hAnsi="Arial" w:cs="Arial"/>
                <w:b/>
                <w:bCs/>
                <w:color w:val="FF0000"/>
                <w:sz w:val="24"/>
                <w:szCs w:val="24"/>
              </w:rPr>
            </w:pPr>
            <w:r w:rsidRPr="00DE0DB0">
              <w:rPr>
                <w:rFonts w:ascii="Arial" w:hAnsi="Arial" w:cs="Arial"/>
                <w:b/>
                <w:bCs/>
                <w:color w:val="FF0000"/>
                <w:sz w:val="24"/>
                <w:szCs w:val="24"/>
              </w:rPr>
              <w:t>Glissade</w:t>
            </w:r>
          </w:p>
        </w:tc>
        <w:tc>
          <w:tcPr>
            <w:tcW w:w="7532" w:type="dxa"/>
          </w:tcPr>
          <w:p w:rsidR="00806EBE" w:rsidRPr="00DE0DB0" w:rsidRDefault="00806EBE" w:rsidP="00DE0DB0">
            <w:pPr>
              <w:spacing w:after="0" w:line="240" w:lineRule="auto"/>
              <w:rPr>
                <w:rFonts w:ascii="Arial" w:hAnsi="Arial" w:cs="Arial"/>
                <w:b/>
                <w:bCs/>
                <w:color w:val="FF0000"/>
                <w:sz w:val="24"/>
                <w:szCs w:val="24"/>
              </w:rPr>
            </w:pPr>
            <w:r w:rsidRPr="00DE0DB0">
              <w:rPr>
                <w:rFonts w:ascii="Arial" w:hAnsi="Arial" w:cs="Arial"/>
                <w:b/>
                <w:bCs/>
                <w:color w:val="FF0000"/>
                <w:sz w:val="24"/>
                <w:szCs w:val="24"/>
              </w:rPr>
              <w:t>Toujours nettoyer et balayer son poste de travail</w:t>
            </w:r>
          </w:p>
        </w:tc>
      </w:tr>
      <w:tr w:rsidR="00806EBE" w:rsidRPr="00DE0DB0" w:rsidTr="00E23FB5">
        <w:tc>
          <w:tcPr>
            <w:tcW w:w="530" w:type="dxa"/>
            <w:vAlign w:val="center"/>
          </w:tcPr>
          <w:p w:rsidR="00806EBE" w:rsidRPr="00DE0DB0" w:rsidRDefault="00806EBE" w:rsidP="00DE0DB0">
            <w:pPr>
              <w:spacing w:after="0" w:line="240" w:lineRule="auto"/>
              <w:jc w:val="center"/>
              <w:rPr>
                <w:rFonts w:ascii="Arial" w:hAnsi="Arial" w:cs="Arial"/>
                <w:b/>
                <w:bCs/>
                <w:sz w:val="24"/>
                <w:szCs w:val="24"/>
              </w:rPr>
            </w:pPr>
            <w:r w:rsidRPr="00DE0DB0">
              <w:rPr>
                <w:rFonts w:ascii="Arial" w:hAnsi="Arial" w:cs="Arial"/>
                <w:b/>
                <w:bCs/>
                <w:sz w:val="24"/>
                <w:szCs w:val="24"/>
              </w:rPr>
              <w:t>5</w:t>
            </w:r>
          </w:p>
        </w:tc>
        <w:tc>
          <w:tcPr>
            <w:tcW w:w="1647" w:type="dxa"/>
            <w:vAlign w:val="center"/>
          </w:tcPr>
          <w:p w:rsidR="00806EBE" w:rsidRPr="00DE0DB0" w:rsidRDefault="00806EBE" w:rsidP="00DE0DB0">
            <w:pPr>
              <w:spacing w:after="0" w:line="240" w:lineRule="auto"/>
              <w:rPr>
                <w:rFonts w:ascii="Arial" w:hAnsi="Arial" w:cs="Arial"/>
                <w:b/>
                <w:bCs/>
                <w:color w:val="FF0000"/>
                <w:sz w:val="24"/>
                <w:szCs w:val="24"/>
              </w:rPr>
            </w:pPr>
            <w:r w:rsidRPr="00DE0DB0">
              <w:rPr>
                <w:rFonts w:ascii="Arial" w:hAnsi="Arial" w:cs="Arial"/>
                <w:b/>
                <w:bCs/>
                <w:color w:val="FF0000"/>
                <w:sz w:val="24"/>
                <w:szCs w:val="24"/>
              </w:rPr>
              <w:t>Projection</w:t>
            </w:r>
          </w:p>
        </w:tc>
        <w:tc>
          <w:tcPr>
            <w:tcW w:w="7532" w:type="dxa"/>
          </w:tcPr>
          <w:p w:rsidR="00806EBE" w:rsidRPr="00DE0DB0" w:rsidRDefault="00806EBE" w:rsidP="00DE0DB0">
            <w:pPr>
              <w:spacing w:after="0" w:line="240" w:lineRule="auto"/>
              <w:rPr>
                <w:rFonts w:ascii="Arial" w:hAnsi="Arial" w:cs="Arial"/>
                <w:b/>
                <w:bCs/>
                <w:color w:val="FF0000"/>
                <w:sz w:val="24"/>
                <w:szCs w:val="24"/>
              </w:rPr>
            </w:pPr>
            <w:r w:rsidRPr="00DE0DB0">
              <w:rPr>
                <w:rFonts w:ascii="Arial" w:hAnsi="Arial" w:cs="Arial"/>
                <w:b/>
                <w:bCs/>
                <w:color w:val="FF0000"/>
                <w:sz w:val="24"/>
                <w:szCs w:val="24"/>
              </w:rPr>
              <w:t>Vérifier le fonctionnement du capteur de fermeture des portes</w:t>
            </w:r>
          </w:p>
        </w:tc>
      </w:tr>
      <w:tr w:rsidR="00806EBE" w:rsidRPr="00DE0DB0" w:rsidTr="00E23FB5">
        <w:tc>
          <w:tcPr>
            <w:tcW w:w="530" w:type="dxa"/>
            <w:vAlign w:val="center"/>
          </w:tcPr>
          <w:p w:rsidR="00806EBE" w:rsidRPr="00DE0DB0" w:rsidRDefault="00806EBE" w:rsidP="00DE0DB0">
            <w:pPr>
              <w:spacing w:after="0" w:line="240" w:lineRule="auto"/>
              <w:jc w:val="center"/>
              <w:rPr>
                <w:rFonts w:ascii="Arial" w:hAnsi="Arial" w:cs="Arial"/>
                <w:b/>
                <w:bCs/>
                <w:sz w:val="24"/>
                <w:szCs w:val="24"/>
              </w:rPr>
            </w:pPr>
            <w:r w:rsidRPr="00DE0DB0">
              <w:rPr>
                <w:rFonts w:ascii="Arial" w:hAnsi="Arial" w:cs="Arial"/>
                <w:b/>
                <w:bCs/>
                <w:sz w:val="24"/>
                <w:szCs w:val="24"/>
              </w:rPr>
              <w:t>6</w:t>
            </w:r>
          </w:p>
        </w:tc>
        <w:tc>
          <w:tcPr>
            <w:tcW w:w="1647" w:type="dxa"/>
            <w:vAlign w:val="center"/>
          </w:tcPr>
          <w:p w:rsidR="00806EBE" w:rsidRPr="00DE0DB0" w:rsidRDefault="00806EBE" w:rsidP="00DE0DB0">
            <w:pPr>
              <w:spacing w:after="0" w:line="240" w:lineRule="auto"/>
              <w:rPr>
                <w:rFonts w:ascii="Arial" w:hAnsi="Arial" w:cs="Arial"/>
                <w:b/>
                <w:bCs/>
                <w:color w:val="FF0000"/>
                <w:sz w:val="24"/>
                <w:szCs w:val="24"/>
              </w:rPr>
            </w:pPr>
            <w:r w:rsidRPr="00DE0DB0">
              <w:rPr>
                <w:rFonts w:ascii="Arial" w:hAnsi="Arial" w:cs="Arial"/>
                <w:b/>
                <w:bCs/>
                <w:color w:val="FF0000"/>
                <w:sz w:val="24"/>
                <w:szCs w:val="24"/>
              </w:rPr>
              <w:t>Intoxication</w:t>
            </w:r>
          </w:p>
        </w:tc>
        <w:tc>
          <w:tcPr>
            <w:tcW w:w="7532" w:type="dxa"/>
          </w:tcPr>
          <w:p w:rsidR="00806EBE" w:rsidRPr="00DE0DB0" w:rsidRDefault="00806EBE" w:rsidP="00DE0DB0">
            <w:pPr>
              <w:spacing w:after="0" w:line="240" w:lineRule="auto"/>
              <w:rPr>
                <w:rFonts w:ascii="Arial" w:hAnsi="Arial" w:cs="Arial"/>
                <w:b/>
                <w:bCs/>
                <w:color w:val="FF0000"/>
                <w:sz w:val="24"/>
                <w:szCs w:val="24"/>
              </w:rPr>
            </w:pPr>
            <w:r w:rsidRPr="00DE0DB0">
              <w:rPr>
                <w:rFonts w:ascii="Arial" w:hAnsi="Arial" w:cs="Arial"/>
                <w:b/>
                <w:bCs/>
                <w:color w:val="FF0000"/>
                <w:sz w:val="24"/>
                <w:szCs w:val="24"/>
              </w:rPr>
              <w:t>- Ne pas laisser trop longtemps la matière dans le fourreau chaud</w:t>
            </w:r>
          </w:p>
          <w:p w:rsidR="00806EBE" w:rsidRPr="00DE0DB0" w:rsidRDefault="00806EBE" w:rsidP="00DE0DB0">
            <w:pPr>
              <w:spacing w:after="0" w:line="240" w:lineRule="auto"/>
              <w:rPr>
                <w:rFonts w:ascii="Arial" w:hAnsi="Arial" w:cs="Arial"/>
                <w:b/>
                <w:bCs/>
                <w:color w:val="FF0000"/>
                <w:sz w:val="24"/>
                <w:szCs w:val="24"/>
              </w:rPr>
            </w:pPr>
            <w:r w:rsidRPr="00DE0DB0">
              <w:rPr>
                <w:rFonts w:ascii="Arial" w:hAnsi="Arial" w:cs="Arial"/>
                <w:b/>
                <w:bCs/>
                <w:color w:val="FF0000"/>
                <w:sz w:val="24"/>
                <w:szCs w:val="24"/>
              </w:rPr>
              <w:t>- Toujours vider le fourreau pendant un arrêt de plus de 5 minutes</w:t>
            </w:r>
          </w:p>
          <w:p w:rsidR="00806EBE" w:rsidRPr="00DE0DB0" w:rsidRDefault="00806EBE" w:rsidP="00DE0DB0">
            <w:pPr>
              <w:spacing w:after="0" w:line="240" w:lineRule="auto"/>
              <w:rPr>
                <w:rFonts w:ascii="Arial" w:hAnsi="Arial" w:cs="Arial"/>
                <w:b/>
                <w:bCs/>
                <w:color w:val="FF0000"/>
                <w:sz w:val="24"/>
                <w:szCs w:val="24"/>
              </w:rPr>
            </w:pPr>
            <w:r w:rsidRPr="00DE0DB0">
              <w:rPr>
                <w:rFonts w:ascii="Arial" w:hAnsi="Arial" w:cs="Arial"/>
                <w:b/>
                <w:bCs/>
                <w:color w:val="FF0000"/>
                <w:sz w:val="24"/>
                <w:szCs w:val="24"/>
              </w:rPr>
              <w:t>- Toujours consulter la fiche matière avant transformation</w:t>
            </w:r>
          </w:p>
        </w:tc>
      </w:tr>
      <w:tr w:rsidR="00806EBE" w:rsidRPr="00DE0DB0" w:rsidTr="00E23FB5">
        <w:tc>
          <w:tcPr>
            <w:tcW w:w="530" w:type="dxa"/>
            <w:vAlign w:val="center"/>
          </w:tcPr>
          <w:p w:rsidR="00806EBE" w:rsidRPr="00DE0DB0" w:rsidRDefault="00806EBE" w:rsidP="00DE0DB0">
            <w:pPr>
              <w:spacing w:after="0" w:line="240" w:lineRule="auto"/>
              <w:jc w:val="center"/>
              <w:rPr>
                <w:rFonts w:ascii="Arial" w:hAnsi="Arial" w:cs="Arial"/>
                <w:b/>
                <w:bCs/>
                <w:sz w:val="24"/>
                <w:szCs w:val="24"/>
              </w:rPr>
            </w:pPr>
            <w:r w:rsidRPr="00DE0DB0">
              <w:rPr>
                <w:rFonts w:ascii="Arial" w:hAnsi="Arial" w:cs="Arial"/>
                <w:b/>
                <w:bCs/>
                <w:sz w:val="24"/>
                <w:szCs w:val="24"/>
              </w:rPr>
              <w:t>7</w:t>
            </w:r>
          </w:p>
        </w:tc>
        <w:tc>
          <w:tcPr>
            <w:tcW w:w="1647" w:type="dxa"/>
            <w:vAlign w:val="center"/>
          </w:tcPr>
          <w:p w:rsidR="00806EBE" w:rsidRPr="00DE0DB0" w:rsidRDefault="00806EBE" w:rsidP="00DE0DB0">
            <w:pPr>
              <w:spacing w:after="0" w:line="240" w:lineRule="auto"/>
              <w:rPr>
                <w:rFonts w:ascii="Arial" w:hAnsi="Arial" w:cs="Arial"/>
                <w:b/>
                <w:bCs/>
                <w:color w:val="FF0000"/>
                <w:sz w:val="24"/>
                <w:szCs w:val="24"/>
              </w:rPr>
            </w:pPr>
            <w:r w:rsidRPr="00DE0DB0">
              <w:rPr>
                <w:rFonts w:ascii="Arial" w:hAnsi="Arial" w:cs="Arial"/>
                <w:b/>
                <w:bCs/>
                <w:color w:val="FF0000"/>
                <w:sz w:val="24"/>
                <w:szCs w:val="24"/>
              </w:rPr>
              <w:t>Brûlures</w:t>
            </w:r>
          </w:p>
        </w:tc>
        <w:tc>
          <w:tcPr>
            <w:tcW w:w="7532" w:type="dxa"/>
          </w:tcPr>
          <w:p w:rsidR="00806EBE" w:rsidRPr="00DE0DB0" w:rsidRDefault="00806EBE" w:rsidP="00DE0DB0">
            <w:pPr>
              <w:spacing w:after="0" w:line="240" w:lineRule="auto"/>
              <w:rPr>
                <w:rFonts w:ascii="Arial" w:hAnsi="Arial" w:cs="Arial"/>
                <w:b/>
                <w:bCs/>
                <w:color w:val="FF0000"/>
                <w:sz w:val="24"/>
                <w:szCs w:val="24"/>
              </w:rPr>
            </w:pPr>
            <w:r w:rsidRPr="00DE0DB0">
              <w:rPr>
                <w:rFonts w:ascii="Arial" w:hAnsi="Arial" w:cs="Arial"/>
                <w:b/>
                <w:bCs/>
                <w:color w:val="FF0000"/>
                <w:sz w:val="24"/>
                <w:szCs w:val="24"/>
              </w:rPr>
              <w:t>- Ne pas intervenir sur un fourreau chaud sans protection adéquates.</w:t>
            </w:r>
          </w:p>
          <w:p w:rsidR="00806EBE" w:rsidRPr="00DE0DB0" w:rsidRDefault="00806EBE" w:rsidP="00DE0DB0">
            <w:pPr>
              <w:spacing w:after="0" w:line="240" w:lineRule="auto"/>
              <w:rPr>
                <w:rFonts w:ascii="Arial" w:hAnsi="Arial" w:cs="Arial"/>
                <w:b/>
                <w:bCs/>
                <w:color w:val="FF0000"/>
                <w:sz w:val="24"/>
                <w:szCs w:val="24"/>
              </w:rPr>
            </w:pPr>
            <w:r w:rsidRPr="00DE0DB0">
              <w:rPr>
                <w:rFonts w:ascii="Arial" w:hAnsi="Arial" w:cs="Arial"/>
                <w:b/>
                <w:bCs/>
                <w:color w:val="FF0000"/>
                <w:sz w:val="24"/>
                <w:szCs w:val="24"/>
              </w:rPr>
              <w:t>-Vérifier la fixation des câbles hydrauliques</w:t>
            </w:r>
          </w:p>
        </w:tc>
      </w:tr>
    </w:tbl>
    <w:p w:rsidR="00806EBE" w:rsidRDefault="00806EBE" w:rsidP="00DE0DB0">
      <w:pPr>
        <w:spacing w:after="0" w:line="240" w:lineRule="auto"/>
        <w:rPr>
          <w:b/>
          <w:bCs/>
        </w:rPr>
      </w:pPr>
    </w:p>
    <w:p w:rsidR="00806EBE" w:rsidRPr="00DE0DB0" w:rsidRDefault="00806EBE" w:rsidP="00806EBE">
      <w:pPr>
        <w:ind w:firstLine="709"/>
        <w:jc w:val="both"/>
        <w:rPr>
          <w:rFonts w:ascii="Arial" w:hAnsi="Arial" w:cs="Arial"/>
          <w:sz w:val="24"/>
          <w:szCs w:val="24"/>
        </w:rPr>
      </w:pPr>
      <w:r w:rsidRPr="00DE0DB0">
        <w:rPr>
          <w:rFonts w:ascii="Arial" w:hAnsi="Arial" w:cs="Arial"/>
          <w:b/>
          <w:bCs/>
          <w:sz w:val="24"/>
          <w:szCs w:val="24"/>
        </w:rPr>
        <w:t xml:space="preserve">En plus de ces risques, </w:t>
      </w:r>
      <w:r w:rsidRPr="00DE0DB0">
        <w:rPr>
          <w:rFonts w:ascii="Arial" w:hAnsi="Arial" w:cs="Arial"/>
          <w:sz w:val="24"/>
          <w:szCs w:val="24"/>
        </w:rPr>
        <w:t>veiller à toujours limiter la consommation de courant électrique (centrale nucléaire), notamment en éteignant les chauffes lors d’un arrêt de plus de 10 min, ne pas laisser la pompe hydraulique en fonctionnement de manière abusive (raffinerie), limiter le nombre de rebuts ; tous ces gestes peuvent contribuer à l’amélioration du taux de pollution.</w:t>
      </w:r>
    </w:p>
    <w:p w:rsidR="00806EBE" w:rsidRPr="00DE0DB0" w:rsidRDefault="00806EBE" w:rsidP="00806EBE">
      <w:pPr>
        <w:ind w:firstLine="709"/>
        <w:jc w:val="both"/>
        <w:rPr>
          <w:rFonts w:ascii="Arial" w:hAnsi="Arial" w:cs="Arial"/>
          <w:b/>
          <w:bCs/>
          <w:sz w:val="24"/>
          <w:szCs w:val="24"/>
        </w:rPr>
      </w:pPr>
      <w:r w:rsidRPr="00DE0DB0">
        <w:rPr>
          <w:rFonts w:ascii="Arial" w:hAnsi="Arial" w:cs="Arial"/>
          <w:b/>
          <w:bCs/>
          <w:sz w:val="24"/>
          <w:szCs w:val="24"/>
        </w:rPr>
        <w:t>De plus, des consignes de sécurité sont établies par le conseil d'administration et la commission d'hygiène et de sécurité dans lesquelles on retrouve la tenue de travail dans l’atelier ainsi que les règles de sécurité.</w:t>
      </w:r>
    </w:p>
    <w:p w:rsidR="003A15FF" w:rsidRPr="003A15FF" w:rsidRDefault="003A15FF" w:rsidP="00DE0DB0">
      <w:pPr>
        <w:pStyle w:val="Paragraphedeliste"/>
        <w:spacing w:after="0" w:line="240" w:lineRule="auto"/>
        <w:ind w:left="1117"/>
        <w:jc w:val="both"/>
        <w:rPr>
          <w:rFonts w:ascii="Arial" w:hAnsi="Arial" w:cs="Arial"/>
          <w:sz w:val="24"/>
          <w:szCs w:val="24"/>
        </w:rPr>
      </w:pPr>
    </w:p>
    <w:sectPr w:rsidR="003A15FF" w:rsidRPr="003A15FF" w:rsidSect="00DE0DB0">
      <w:footerReference w:type="default" r:id="rId13"/>
      <w:headerReference w:type="first" r:id="rId14"/>
      <w:footerReference w:type="first" r:id="rId15"/>
      <w:pgSz w:w="11906" w:h="16838" w:code="9"/>
      <w:pgMar w:top="567" w:right="567" w:bottom="851" w:left="567" w:header="709" w:footer="1361" w:gutter="0"/>
      <w:pgBorders w:offsetFrom="page">
        <w:bottom w:val="single" w:sz="18" w:space="24" w:color="1F497D" w:themeColor="text2"/>
      </w:pgBorders>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DD3705" w:rsidRDefault="00DD3705" w:rsidP="00964160">
      <w:pPr>
        <w:spacing w:after="0" w:line="240" w:lineRule="auto"/>
      </w:pPr>
      <w:r>
        <w:separator/>
      </w:r>
    </w:p>
  </w:endnote>
  <w:endnote w:type="continuationSeparator" w:id="1">
    <w:p w:rsidR="00DD3705" w:rsidRDefault="00DD3705" w:rsidP="0096416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22657" w:rsidRDefault="00BF698E" w:rsidP="000A715C">
    <w:pPr>
      <w:pStyle w:val="Pieddepage"/>
    </w:pPr>
    <w:r>
      <w:rPr>
        <w:noProof/>
      </w:rPr>
      <w:pict>
        <v:shapetype id="_x0000_t202" coordsize="21600,21600" o:spt="202" path="m,l,21600r21600,l21600,xe">
          <v:stroke joinstyle="miter"/>
          <v:path gradientshapeok="t" o:connecttype="rect"/>
        </v:shapetype>
        <v:shape id="_x0000_s2072" type="#_x0000_t202" style="position:absolute;margin-left:.15pt;margin-top:30.65pt;width:439.8pt;height:21.6pt;z-index:251671552;mso-width-relative:margin;mso-height-relative:margin" filled="f" stroked="f">
          <v:textbox style="mso-next-textbox:#_x0000_s2072" inset=",.7mm,,0">
            <w:txbxContent>
              <w:p w:rsidR="003A5F36" w:rsidRPr="00073117" w:rsidRDefault="003A5F36" w:rsidP="003A5F36">
                <w:pPr>
                  <w:spacing w:after="0"/>
                  <w:rPr>
                    <w:rFonts w:ascii="Arial" w:hAnsi="Arial" w:cs="Arial"/>
                    <w:b/>
                    <w:color w:val="1F497D" w:themeColor="text2"/>
                    <w:sz w:val="16"/>
                    <w:szCs w:val="16"/>
                  </w:rPr>
                </w:pPr>
                <w:r w:rsidRPr="00073117">
                  <w:rPr>
                    <w:rFonts w:ascii="Arial" w:hAnsi="Arial" w:cs="Arial"/>
                    <w:b/>
                    <w:color w:val="1F497D" w:themeColor="text2"/>
                    <w:sz w:val="16"/>
                    <w:szCs w:val="16"/>
                  </w:rPr>
                  <w:t>Fichier</w:t>
                </w:r>
                <w:r>
                  <w:rPr>
                    <w:rFonts w:ascii="Arial" w:hAnsi="Arial" w:cs="Arial"/>
                    <w:b/>
                    <w:color w:val="1F497D" w:themeColor="text2"/>
                    <w:sz w:val="16"/>
                    <w:szCs w:val="16"/>
                  </w:rPr>
                  <w:t> : buse_de_l_unite_de_plastification_et_d_injection</w:t>
                </w:r>
              </w:p>
              <w:p w:rsidR="003A5F36" w:rsidRDefault="003A5F36" w:rsidP="003A5F36">
                <w:r w:rsidRPr="00280FFD">
                  <w:rPr>
                    <w:rFonts w:ascii="Arial" w:hAnsi="Arial" w:cs="Arial"/>
                    <w:b/>
                    <w:color w:val="1F497D" w:themeColor="text2"/>
                    <w:sz w:val="16"/>
                    <w:szCs w:val="16"/>
                  </w:rPr>
                  <w:t>S. D’Hondt – révision 00 - Lycée Jules Verne Mondeville – Bac Pro PLC</w:t>
                </w:r>
              </w:p>
              <w:p w:rsidR="00122657" w:rsidRDefault="00122657" w:rsidP="0062046F">
                <w:pPr>
                  <w:jc w:val="center"/>
                </w:pPr>
              </w:p>
            </w:txbxContent>
          </v:textbox>
        </v:shape>
      </w:pict>
    </w:r>
    <w:r>
      <w:rPr>
        <w:noProof/>
        <w:lang w:eastAsia="fr-FR"/>
      </w:rPr>
      <w:pict>
        <v:shape id="_x0000_s2071" type="#_x0000_t202" style="position:absolute;margin-left:439.95pt;margin-top:30.65pt;width:99.25pt;height:22.75pt;z-index:251669504;v-text-anchor:middle" filled="f" stroked="f">
          <v:textbox style="mso-next-textbox:#_x0000_s2071" inset=",1.5mm">
            <w:txbxContent>
              <w:p w:rsidR="00122657" w:rsidRDefault="00BF698E" w:rsidP="00F81CAD">
                <w:sdt>
                  <w:sdtPr>
                    <w:id w:val="312187542"/>
                    <w:docPartObj>
                      <w:docPartGallery w:val="Page Numbers (Top of Page)"/>
                      <w:docPartUnique/>
                    </w:docPartObj>
                  </w:sdtPr>
                  <w:sdtContent>
                    <w:r w:rsidR="00122657"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122657"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701319">
                      <w:rPr>
                        <w:rFonts w:ascii="Arial" w:hAnsi="Arial" w:cs="Arial"/>
                        <w:b/>
                        <w:noProof/>
                        <w:color w:val="1F497D" w:themeColor="text2"/>
                        <w:sz w:val="24"/>
                        <w:szCs w:val="24"/>
                      </w:rPr>
                      <w:t>2</w:t>
                    </w:r>
                    <w:r w:rsidRPr="00DD0717">
                      <w:rPr>
                        <w:rFonts w:ascii="Arial" w:hAnsi="Arial" w:cs="Arial"/>
                        <w:b/>
                        <w:color w:val="1F497D" w:themeColor="text2"/>
                        <w:sz w:val="24"/>
                        <w:szCs w:val="24"/>
                      </w:rPr>
                      <w:fldChar w:fldCharType="end"/>
                    </w:r>
                    <w:r w:rsidR="00122657" w:rsidRPr="00DD0717">
                      <w:rPr>
                        <w:rFonts w:ascii="Arial" w:hAnsi="Arial" w:cs="Arial"/>
                        <w:b/>
                        <w:color w:val="1F497D" w:themeColor="text2"/>
                        <w:sz w:val="24"/>
                        <w:szCs w:val="24"/>
                      </w:rPr>
                      <w:t xml:space="preserve"> sur </w:t>
                    </w:r>
                    <w:r w:rsidRPr="00DD0717">
                      <w:rPr>
                        <w:rFonts w:ascii="Arial" w:hAnsi="Arial" w:cs="Arial"/>
                        <w:b/>
                        <w:color w:val="1F497D" w:themeColor="text2"/>
                        <w:sz w:val="24"/>
                        <w:szCs w:val="24"/>
                      </w:rPr>
                      <w:fldChar w:fldCharType="begin"/>
                    </w:r>
                    <w:r w:rsidR="00122657" w:rsidRPr="00DD0717">
                      <w:rPr>
                        <w:rFonts w:ascii="Arial" w:hAnsi="Arial" w:cs="Arial"/>
                        <w:b/>
                        <w:color w:val="1F497D" w:themeColor="text2"/>
                        <w:sz w:val="24"/>
                        <w:szCs w:val="24"/>
                      </w:rPr>
                      <w:instrText xml:space="preserve"> NUMPAGES  </w:instrText>
                    </w:r>
                    <w:r w:rsidRPr="00DD0717">
                      <w:rPr>
                        <w:rFonts w:ascii="Arial" w:hAnsi="Arial" w:cs="Arial"/>
                        <w:b/>
                        <w:color w:val="1F497D" w:themeColor="text2"/>
                        <w:sz w:val="24"/>
                        <w:szCs w:val="24"/>
                      </w:rPr>
                      <w:fldChar w:fldCharType="separate"/>
                    </w:r>
                    <w:r w:rsidR="00701319">
                      <w:rPr>
                        <w:rFonts w:ascii="Arial" w:hAnsi="Arial" w:cs="Arial"/>
                        <w:b/>
                        <w:noProof/>
                        <w:color w:val="1F497D" w:themeColor="text2"/>
                        <w:sz w:val="24"/>
                        <w:szCs w:val="24"/>
                      </w:rPr>
                      <w:t>4</w:t>
                    </w:r>
                    <w:r w:rsidRPr="00DD0717">
                      <w:rPr>
                        <w:rFonts w:ascii="Arial" w:hAnsi="Arial" w:cs="Arial"/>
                        <w:b/>
                        <w:color w:val="1F497D" w:themeColor="text2"/>
                        <w:sz w:val="24"/>
                        <w:szCs w:val="24"/>
                      </w:rPr>
                      <w:fldChar w:fldCharType="end"/>
                    </w:r>
                  </w:sdtContent>
                </w:sdt>
              </w:p>
              <w:p w:rsidR="00122657" w:rsidRPr="00054952" w:rsidRDefault="00122657" w:rsidP="00054952">
                <w:pPr>
                  <w:pStyle w:val="Pieddepage"/>
                  <w:jc w:val="right"/>
                </w:pPr>
              </w:p>
            </w:txbxContent>
          </v:textbox>
        </v:shape>
      </w:pict>
    </w:r>
    <w:r>
      <w:rPr>
        <w:noProof/>
        <w:lang w:eastAsia="fr-FR"/>
      </w:rPr>
      <w:pict>
        <v:shapetype id="_x0000_t32" coordsize="21600,21600" o:spt="32" o:oned="t" path="m,l21600,21600e" filled="f">
          <v:path arrowok="t" fillok="f" o:connecttype="none"/>
          <o:lock v:ext="edit" shapetype="t"/>
        </v:shapetype>
        <v:shape id="_x0000_s2074" type="#_x0000_t32" style="position:absolute;margin-left:440.05pt;margin-top:30.5pt;width:.15pt;height:22.9pt;flip:x;z-index:251672576" o:connectortype="straight" strokecolor="#1f497d [3215]"/>
      </w:pict>
    </w:r>
    <w:r>
      <w:rPr>
        <w:noProof/>
        <w:lang w:eastAsia="fr-FR"/>
      </w:rPr>
      <w:pict>
        <v:shape id="_x0000_s2068" type="#_x0000_t32" style="position:absolute;margin-left:0;margin-top:30.5pt;width:538pt;height:0;z-index:251666432" o:connectortype="straight" strokecolor="#1f497d [3215]"/>
      </w:pict>
    </w:r>
    <w:r>
      <w:rPr>
        <w:noProof/>
        <w:lang w:eastAsia="fr-FR"/>
      </w:rPr>
      <w:pict>
        <v:shape id="_x0000_s2070" type="#_x0000_t32" style="position:absolute;margin-left:397.3pt;margin-top:10.5pt;width:.15pt;height:20pt;flip:y;z-index:251668480" o:connectortype="straight" strokecolor="#1f497d [3215]"/>
      </w:pict>
    </w:r>
    <w:r>
      <w:rPr>
        <w:noProof/>
        <w:lang w:eastAsia="fr-FR"/>
      </w:rPr>
      <w:pict>
        <v:shape id="_x0000_s2069" type="#_x0000_t32" style="position:absolute;margin-left:198.8pt;margin-top:10.5pt;width:0;height:20pt;flip:y;z-index:251667456" o:connectortype="straight" strokecolor="#1f497d [3215]"/>
      </w:pict>
    </w:r>
    <w:r>
      <w:rPr>
        <w:noProof/>
        <w:lang w:eastAsia="fr-FR"/>
      </w:rPr>
      <w:pict>
        <v:shape id="_x0000_s2066" type="#_x0000_t202" style="position:absolute;margin-left:397.6pt;margin-top:10.5pt;width:127.95pt;height:20pt;z-index:251664384;mso-width-relative:margin;mso-height-relative:margin" filled="f" stroked="f">
          <v:textbox style="mso-next-textbox:#_x0000_s2066" inset=",1.2mm,,0">
            <w:txbxContent>
              <w:p w:rsidR="00122657" w:rsidRPr="00DD0717" w:rsidRDefault="00122657" w:rsidP="007A409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067" type="#_x0000_t202" style="position:absolute;margin-left:198.8pt;margin-top:10.5pt;width:184.6pt;height:20pt;z-index:251665408;mso-width-relative:margin;mso-height-relative:margin" filled="f" stroked="f">
          <v:textbox style="mso-next-textbox:#_x0000_s2067" inset=",1.2mm,,0">
            <w:txbxContent>
              <w:p w:rsidR="00122657" w:rsidRPr="00DD0717" w:rsidRDefault="00122657" w:rsidP="007A409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rPr>
      <w:pict>
        <v:shape id="_x0000_s2065" type="#_x0000_t202" style="position:absolute;margin-left:0;margin-top:10.5pt;width:184.6pt;height:20pt;z-index:251663360;mso-width-relative:margin;mso-height-relative:margin" filled="f" stroked="f">
          <v:textbox style="mso-next-textbox:#_x0000_s2065" inset=",1.2mm,,0">
            <w:txbxContent>
              <w:p w:rsidR="00122657" w:rsidRPr="00DD0717" w:rsidRDefault="00122657">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r>
      <w:rPr>
        <w:noProof/>
      </w:rPr>
      <w:pict>
        <v:shape id="_x0000_s2063" type="#_x0000_t202" style="position:absolute;margin-left:0;margin-top:10.5pt;width:539.2pt;height:42.9pt;z-index:251660288;mso-width-relative:margin;mso-height-relative:margin" fillcolor="#b8cce4 [1300]" strokecolor="#1f497d [3215]">
          <v:textbox style="mso-next-textbox:#_x0000_s2063" inset=",2.2mm,,0">
            <w:txbxContent>
              <w:p w:rsidR="00122657" w:rsidRDefault="00122657"/>
            </w:txbxContent>
          </v:textbox>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22657" w:rsidRDefault="00BF698E">
    <w:pPr>
      <w:pStyle w:val="Pieddepage"/>
    </w:pPr>
    <w:r>
      <w:rPr>
        <w:noProof/>
        <w:lang w:eastAsia="fr-FR"/>
      </w:rPr>
      <w:pict>
        <v:shapetype id="_x0000_t202" coordsize="21600,21600" o:spt="202" path="m,l,21600r21600,l21600,xe">
          <v:stroke joinstyle="miter"/>
          <v:path gradientshapeok="t" o:connecttype="rect"/>
        </v:shapetype>
        <v:shape id="_x0000_s2101" type="#_x0000_t202" style="position:absolute;margin-left:5.5pt;margin-top:30.5pt;width:439.8pt;height:26.35pt;z-index:251692032;mso-width-relative:margin;mso-height-relative:margin" filled="f" stroked="f">
          <v:textbox style="mso-next-textbox:#_x0000_s2101" inset=",.7mm,,0">
            <w:txbxContent>
              <w:p w:rsidR="003A5F36" w:rsidRPr="00073117" w:rsidRDefault="003A5F36" w:rsidP="003A5F36">
                <w:pPr>
                  <w:spacing w:after="0"/>
                  <w:rPr>
                    <w:rFonts w:ascii="Arial" w:hAnsi="Arial" w:cs="Arial"/>
                    <w:b/>
                    <w:color w:val="1F497D" w:themeColor="text2"/>
                    <w:sz w:val="16"/>
                    <w:szCs w:val="16"/>
                  </w:rPr>
                </w:pPr>
                <w:r w:rsidRPr="00073117">
                  <w:rPr>
                    <w:rFonts w:ascii="Arial" w:hAnsi="Arial" w:cs="Arial"/>
                    <w:b/>
                    <w:color w:val="1F497D" w:themeColor="text2"/>
                    <w:sz w:val="16"/>
                    <w:szCs w:val="16"/>
                  </w:rPr>
                  <w:t>Fichier</w:t>
                </w:r>
                <w:r>
                  <w:rPr>
                    <w:rFonts w:ascii="Arial" w:hAnsi="Arial" w:cs="Arial"/>
                    <w:b/>
                    <w:color w:val="1F497D" w:themeColor="text2"/>
                    <w:sz w:val="16"/>
                    <w:szCs w:val="16"/>
                  </w:rPr>
                  <w:t> : buse_de_l_unite_de_plastification_et_d_injection</w:t>
                </w:r>
              </w:p>
              <w:p w:rsidR="003A5F36" w:rsidRDefault="003A5F36" w:rsidP="003A5F36">
                <w:r w:rsidRPr="00280FFD">
                  <w:rPr>
                    <w:rFonts w:ascii="Arial" w:hAnsi="Arial" w:cs="Arial"/>
                    <w:b/>
                    <w:color w:val="1F497D" w:themeColor="text2"/>
                    <w:sz w:val="16"/>
                    <w:szCs w:val="16"/>
                  </w:rPr>
                  <w:t>S. D’Hondt – révision 00 - Lycée Jules Verne Mondeville – Bac Pro PLC</w:t>
                </w:r>
              </w:p>
              <w:p w:rsidR="00122657" w:rsidRDefault="00122657" w:rsidP="000A715C">
                <w:pPr>
                  <w:jc w:val="center"/>
                </w:pPr>
              </w:p>
            </w:txbxContent>
          </v:textbox>
        </v:shape>
      </w:pict>
    </w:r>
    <w:r>
      <w:rPr>
        <w:noProof/>
        <w:lang w:eastAsia="fr-FR"/>
      </w:rPr>
      <w:pict>
        <v:shapetype id="_x0000_t32" coordsize="21600,21600" o:spt="32" o:oned="t" path="m,l21600,21600e" filled="f">
          <v:path arrowok="t" fillok="f" o:connecttype="none"/>
          <o:lock v:ext="edit" shapetype="t"/>
        </v:shapetype>
        <v:shape id="_x0000_s2095" type="#_x0000_t32" style="position:absolute;margin-left:1pt;margin-top:30.5pt;width:538pt;height:0;z-index:251685888" o:connectortype="straight" strokecolor="#1f497d [3215]"/>
      </w:pict>
    </w:r>
    <w:r>
      <w:rPr>
        <w:noProof/>
        <w:lang w:eastAsia="fr-FR"/>
      </w:rPr>
      <w:pict>
        <v:shape id="_x0000_s2100" type="#_x0000_t202" style="position:absolute;margin-left:1pt;margin-top:10.5pt;width:184.6pt;height:20pt;z-index:251691008;mso-width-relative:margin;mso-height-relative:margin" filled="f" stroked="f">
          <v:textbox style="mso-next-textbox:#_x0000_s2100" inset=",1.2mm,,0">
            <w:txbxContent>
              <w:p w:rsidR="00122657" w:rsidRPr="00DD0717" w:rsidRDefault="00122657" w:rsidP="000A715C">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r>
      <w:rPr>
        <w:noProof/>
        <w:lang w:eastAsia="fr-FR"/>
      </w:rPr>
      <w:pict>
        <v:shape id="_x0000_s2099" type="#_x0000_t202" style="position:absolute;margin-left:198pt;margin-top:10.5pt;width:184.6pt;height:20pt;z-index:251689984;mso-width-relative:margin;mso-height-relative:margin" filled="f" stroked="f">
          <v:textbox style="mso-next-textbox:#_x0000_s2099" inset=",1.2mm,,0">
            <w:txbxContent>
              <w:p w:rsidR="00122657" w:rsidRPr="00DD0717" w:rsidRDefault="00122657" w:rsidP="000A715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lang w:eastAsia="fr-FR"/>
      </w:rPr>
      <w:pict>
        <v:shape id="_x0000_s2098" type="#_x0000_t202" style="position:absolute;margin-left:396.15pt;margin-top:10.5pt;width:127.95pt;height:20pt;z-index:251688960;mso-width-relative:margin;mso-height-relative:margin" filled="f" stroked="f">
          <v:textbox style="mso-next-textbox:#_x0000_s2098" inset=",1.2mm,,0">
            <w:txbxContent>
              <w:p w:rsidR="00122657" w:rsidRPr="00DD0717" w:rsidRDefault="00122657" w:rsidP="000A715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097" type="#_x0000_t202" style="position:absolute;margin-left:440.35pt;margin-top:30.5pt;width:99.25pt;height:22.75pt;z-index:251687936;v-text-anchor:middle" filled="f" stroked="f">
          <v:textbox style="mso-next-textbox:#_x0000_s2097" inset=",1.5mm">
            <w:txbxContent>
              <w:p w:rsidR="00122657" w:rsidRDefault="00BF698E" w:rsidP="000A715C">
                <w:sdt>
                  <w:sdtPr>
                    <w:id w:val="462913428"/>
                    <w:docPartObj>
                      <w:docPartGallery w:val="Page Numbers (Top of Page)"/>
                      <w:docPartUnique/>
                    </w:docPartObj>
                  </w:sdtPr>
                  <w:sdtContent>
                    <w:r w:rsidR="00122657"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122657"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701319">
                      <w:rPr>
                        <w:rFonts w:ascii="Arial" w:hAnsi="Arial" w:cs="Arial"/>
                        <w:b/>
                        <w:noProof/>
                        <w:color w:val="1F497D" w:themeColor="text2"/>
                        <w:sz w:val="24"/>
                        <w:szCs w:val="24"/>
                      </w:rPr>
                      <w:t>1</w:t>
                    </w:r>
                    <w:r w:rsidRPr="00DD0717">
                      <w:rPr>
                        <w:rFonts w:ascii="Arial" w:hAnsi="Arial" w:cs="Arial"/>
                        <w:b/>
                        <w:color w:val="1F497D" w:themeColor="text2"/>
                        <w:sz w:val="24"/>
                        <w:szCs w:val="24"/>
                      </w:rPr>
                      <w:fldChar w:fldCharType="end"/>
                    </w:r>
                    <w:r w:rsidR="00122657" w:rsidRPr="00DD0717">
                      <w:rPr>
                        <w:rFonts w:ascii="Arial" w:hAnsi="Arial" w:cs="Arial"/>
                        <w:b/>
                        <w:color w:val="1F497D" w:themeColor="text2"/>
                        <w:sz w:val="24"/>
                        <w:szCs w:val="24"/>
                      </w:rPr>
                      <w:t xml:space="preserve"> sur </w:t>
                    </w:r>
                    <w:r w:rsidRPr="00DD0717">
                      <w:rPr>
                        <w:rFonts w:ascii="Arial" w:hAnsi="Arial" w:cs="Arial"/>
                        <w:b/>
                        <w:color w:val="1F497D" w:themeColor="text2"/>
                        <w:sz w:val="24"/>
                        <w:szCs w:val="24"/>
                      </w:rPr>
                      <w:fldChar w:fldCharType="begin"/>
                    </w:r>
                    <w:r w:rsidR="00122657" w:rsidRPr="00DD0717">
                      <w:rPr>
                        <w:rFonts w:ascii="Arial" w:hAnsi="Arial" w:cs="Arial"/>
                        <w:b/>
                        <w:color w:val="1F497D" w:themeColor="text2"/>
                        <w:sz w:val="24"/>
                        <w:szCs w:val="24"/>
                      </w:rPr>
                      <w:instrText xml:space="preserve"> NUMPAGES  </w:instrText>
                    </w:r>
                    <w:r w:rsidRPr="00DD0717">
                      <w:rPr>
                        <w:rFonts w:ascii="Arial" w:hAnsi="Arial" w:cs="Arial"/>
                        <w:b/>
                        <w:color w:val="1F497D" w:themeColor="text2"/>
                        <w:sz w:val="24"/>
                        <w:szCs w:val="24"/>
                      </w:rPr>
                      <w:fldChar w:fldCharType="separate"/>
                    </w:r>
                    <w:r w:rsidR="00701319">
                      <w:rPr>
                        <w:rFonts w:ascii="Arial" w:hAnsi="Arial" w:cs="Arial"/>
                        <w:b/>
                        <w:noProof/>
                        <w:color w:val="1F497D" w:themeColor="text2"/>
                        <w:sz w:val="24"/>
                        <w:szCs w:val="24"/>
                      </w:rPr>
                      <w:t>4</w:t>
                    </w:r>
                    <w:r w:rsidRPr="00DD0717">
                      <w:rPr>
                        <w:rFonts w:ascii="Arial" w:hAnsi="Arial" w:cs="Arial"/>
                        <w:b/>
                        <w:color w:val="1F497D" w:themeColor="text2"/>
                        <w:sz w:val="24"/>
                        <w:szCs w:val="24"/>
                      </w:rPr>
                      <w:fldChar w:fldCharType="end"/>
                    </w:r>
                  </w:sdtContent>
                </w:sdt>
              </w:p>
              <w:p w:rsidR="00122657" w:rsidRPr="00054952" w:rsidRDefault="00122657" w:rsidP="000A715C">
                <w:pPr>
                  <w:pStyle w:val="Pieddepage"/>
                  <w:jc w:val="right"/>
                </w:pPr>
              </w:p>
            </w:txbxContent>
          </v:textbox>
        </v:shape>
      </w:pict>
    </w:r>
    <w:r>
      <w:rPr>
        <w:noProof/>
        <w:lang w:eastAsia="fr-FR"/>
      </w:rPr>
      <w:pict>
        <v:shape id="_x0000_s2096" type="#_x0000_t32" style="position:absolute;margin-left:440pt;margin-top:30.5pt;width:.05pt;height:22.9pt;z-index:251686912" o:connectortype="straight" strokecolor="#1f497d [3215]"/>
      </w:pict>
    </w:r>
    <w:r>
      <w:rPr>
        <w:noProof/>
        <w:lang w:eastAsia="fr-FR"/>
      </w:rPr>
      <w:pict>
        <v:shape id="_x0000_s2094" type="#_x0000_t32" style="position:absolute;margin-left:396pt;margin-top:10.5pt;width:.15pt;height:20pt;flip:y;z-index:251684864" o:connectortype="straight" strokecolor="#1f497d [3215]"/>
      </w:pict>
    </w:r>
    <w:r>
      <w:rPr>
        <w:noProof/>
        <w:lang w:eastAsia="fr-FR"/>
      </w:rPr>
      <w:pict>
        <v:shape id="_x0000_s2093" type="#_x0000_t32" style="position:absolute;margin-left:198pt;margin-top:10.5pt;width:0;height:20pt;flip:y;z-index:251683840" o:connectortype="straight" strokecolor="#1f497d [3215]"/>
      </w:pict>
    </w:r>
    <w:r>
      <w:rPr>
        <w:noProof/>
        <w:lang w:eastAsia="fr-FR"/>
      </w:rPr>
      <w:pict>
        <v:shape id="_x0000_s2092" type="#_x0000_t202" style="position:absolute;margin-left:1pt;margin-top:10.5pt;width:539.2pt;height:42.9pt;z-index:251682816;mso-width-relative:margin;mso-height-relative:margin" fillcolor="#b8cce4 [1300]" strokecolor="#1f497d [3215]">
          <v:textbox style="mso-next-textbox:#_x0000_s2092" inset=",2.2mm,,0">
            <w:txbxContent>
              <w:p w:rsidR="00122657" w:rsidRDefault="00122657" w:rsidP="000A715C"/>
            </w:txbxContent>
          </v:textbox>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DD3705" w:rsidRDefault="00DD3705" w:rsidP="00964160">
      <w:pPr>
        <w:spacing w:after="0" w:line="240" w:lineRule="auto"/>
      </w:pPr>
      <w:r>
        <w:separator/>
      </w:r>
    </w:p>
  </w:footnote>
  <w:footnote w:type="continuationSeparator" w:id="1">
    <w:p w:rsidR="00DD3705" w:rsidRDefault="00DD3705" w:rsidP="00964160">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22657" w:rsidRDefault="00BF698E" w:rsidP="000172C6">
    <w:r>
      <w:rPr>
        <w:noProof/>
        <w:lang w:eastAsia="fr-FR"/>
      </w:rPr>
      <w:pict>
        <v:shapetype id="_x0000_t202" coordsize="21600,21600" o:spt="202" path="m,l,21600r21600,l21600,xe">
          <v:stroke joinstyle="miter"/>
          <v:path gradientshapeok="t" o:connecttype="rect"/>
        </v:shapetype>
        <v:shape id="_x0000_s2086" type="#_x0000_t202" style="position:absolute;margin-left:127.8pt;margin-top:-7.1pt;width:412.4pt;height:56.7pt;z-index:251676672;mso-width-relative:margin;mso-height-relative:margin;v-text-anchor:middle" filled="f" stroked="f">
          <v:textbox style="mso-next-textbox:#_x0000_s2086" inset="0,0,0,0">
            <w:txbxContent>
              <w:p w:rsidR="00122657" w:rsidRDefault="00122657" w:rsidP="00AD252E">
                <w:pPr>
                  <w:spacing w:after="0" w:line="240" w:lineRule="auto"/>
                  <w:jc w:val="center"/>
                  <w:rPr>
                    <w:rFonts w:ascii="Arial" w:hAnsi="Arial" w:cs="Arial"/>
                    <w:b/>
                    <w:color w:val="1F497D" w:themeColor="text2"/>
                    <w:sz w:val="44"/>
                    <w:szCs w:val="44"/>
                  </w:rPr>
                </w:pPr>
                <w:r>
                  <w:rPr>
                    <w:rFonts w:ascii="Arial" w:hAnsi="Arial" w:cs="Arial"/>
                    <w:b/>
                    <w:color w:val="1F497D" w:themeColor="text2"/>
                    <w:sz w:val="44"/>
                    <w:szCs w:val="44"/>
                  </w:rPr>
                  <w:t xml:space="preserve">Buse de l’unité </w:t>
                </w:r>
              </w:p>
              <w:p w:rsidR="00122657" w:rsidRPr="0062046F" w:rsidRDefault="00122657" w:rsidP="00AD252E">
                <w:pPr>
                  <w:spacing w:after="0" w:line="240" w:lineRule="auto"/>
                  <w:jc w:val="center"/>
                  <w:rPr>
                    <w:rFonts w:ascii="Arial" w:hAnsi="Arial" w:cs="Arial"/>
                    <w:b/>
                    <w:color w:val="1F497D" w:themeColor="text2"/>
                    <w:sz w:val="44"/>
                    <w:szCs w:val="44"/>
                  </w:rPr>
                </w:pPr>
                <w:r>
                  <w:rPr>
                    <w:rFonts w:ascii="Arial" w:hAnsi="Arial" w:cs="Arial"/>
                    <w:b/>
                    <w:color w:val="1F497D" w:themeColor="text2"/>
                    <w:sz w:val="44"/>
                    <w:szCs w:val="44"/>
                  </w:rPr>
                  <w:t>de plastification et d’injection</w:t>
                </w:r>
              </w:p>
            </w:txbxContent>
          </v:textbox>
        </v:shape>
      </w:pict>
    </w:r>
    <w:r>
      <w:rPr>
        <w:noProof/>
      </w:rPr>
      <w:pict>
        <v:shape id="_x0000_s2091" type="#_x0000_t202" style="position:absolute;margin-left:-.2pt;margin-top:-6.65pt;width:127.55pt;height:84.75pt;z-index:251681792;mso-width-relative:margin;mso-height-relative:margin;v-text-anchor:middle" filled="f" stroked="f">
          <v:textbox style="mso-next-textbox:#_x0000_s2091" inset="0,2.5mm,0,0">
            <w:txbxContent>
              <w:p w:rsidR="00122657" w:rsidRDefault="00701319" w:rsidP="000172C6">
                <w:pPr>
                  <w:jc w:val="center"/>
                </w:pPr>
                <w:r w:rsidRPr="00701319">
                  <w:rPr>
                    <w:noProof/>
                    <w:lang w:eastAsia="fr-FR"/>
                  </w:rPr>
                  <w:drawing>
                    <wp:inline distT="0" distB="0" distL="0" distR="0">
                      <wp:extent cx="1440000" cy="838130"/>
                      <wp:effectExtent l="19050" t="0" r="7800" b="0"/>
                      <wp:docPr id="4" name="Image 1" descr="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1"/>
                              <a:stretch>
                                <a:fillRect/>
                              </a:stretch>
                            </pic:blipFill>
                            <pic:spPr>
                              <a:xfrm>
                                <a:off x="0" y="0"/>
                                <a:ext cx="1440000" cy="838130"/>
                              </a:xfrm>
                              <a:prstGeom prst="rect">
                                <a:avLst/>
                              </a:prstGeom>
                            </pic:spPr>
                          </pic:pic>
                        </a:graphicData>
                      </a:graphic>
                    </wp:inline>
                  </w:drawing>
                </w:r>
              </w:p>
            </w:txbxContent>
          </v:textbox>
        </v:shape>
      </w:pict>
    </w:r>
    <w:r>
      <w:rPr>
        <w:noProof/>
        <w:lang w:eastAsia="fr-FR"/>
      </w:rPr>
      <w:pict>
        <v:rect id="_x0000_s2084" style="position:absolute;margin-left:1pt;margin-top:-7.1pt;width:538.6pt;height:85.05pt;z-index:251674624" fillcolor="#b8cce4 [1300]" strokecolor="#1f497d [3215]"/>
      </w:pict>
    </w:r>
    <w:r>
      <w:rPr>
        <w:noProof/>
        <w:lang w:eastAsia="fr-FR"/>
      </w:rPr>
      <w:pict>
        <v:shapetype id="_x0000_t32" coordsize="21600,21600" o:spt="32" o:oned="t" path="m,l21600,21600e" filled="f">
          <v:path arrowok="t" fillok="f" o:connecttype="none"/>
          <o:lock v:ext="edit" shapetype="t"/>
        </v:shapetype>
        <v:shape id="_x0000_s2089" type="#_x0000_t32" style="position:absolute;margin-left:127.55pt;margin-top:-7.1pt;width:0;height:84.75pt;flip:y;z-index:251679744" o:connectortype="straight" strokecolor="#1f497d [3215]"/>
      </w:pict>
    </w:r>
    <w:r>
      <w:rPr>
        <w:noProof/>
        <w:lang w:eastAsia="fr-FR"/>
      </w:rPr>
      <w:pict>
        <v:rect id="_x0000_s2085" style="position:absolute;margin-left:482.25pt;margin-top:-19.9pt;width:56.7pt;height:56.7pt;z-index:251675648" filled="f" stroked="f"/>
      </w:pict>
    </w:r>
  </w:p>
  <w:p w:rsidR="00122657" w:rsidRDefault="00BF698E" w:rsidP="000172C6">
    <w:r>
      <w:rPr>
        <w:noProof/>
        <w:lang w:eastAsia="fr-FR"/>
      </w:rPr>
      <w:pict>
        <v:shape id="_x0000_s2090" type="#_x0000_t202" style="position:absolute;margin-left:127.55pt;margin-top:24.25pt;width:411pt;height:28.4pt;z-index:251680768;mso-width-relative:margin;mso-height-relative:margin;v-text-anchor:middle" filled="f" stroked="f">
          <v:textbox style="mso-next-textbox:#_x0000_s2090" inset="0,2.5mm,0,0">
            <w:txbxContent>
              <w:p w:rsidR="00122657" w:rsidRPr="0062046F" w:rsidRDefault="00122657" w:rsidP="000172C6">
                <w:pPr>
                  <w:jc w:val="center"/>
                  <w:rPr>
                    <w:rFonts w:ascii="Arial" w:hAnsi="Arial" w:cs="Arial"/>
                    <w:b/>
                    <w:color w:val="1F497D" w:themeColor="text2"/>
                    <w:sz w:val="24"/>
                    <w:szCs w:val="24"/>
                  </w:rPr>
                </w:pPr>
                <w:r w:rsidRPr="0062046F">
                  <w:rPr>
                    <w:rFonts w:ascii="Arial" w:hAnsi="Arial" w:cs="Arial"/>
                    <w:b/>
                    <w:color w:val="1F497D" w:themeColor="text2"/>
                    <w:sz w:val="24"/>
                    <w:szCs w:val="24"/>
                  </w:rPr>
                  <w:t>Baccalauréat Professionnel PLC (Plastiques et Composites)</w:t>
                </w:r>
              </w:p>
            </w:txbxContent>
          </v:textbox>
        </v:shape>
      </w:pict>
    </w:r>
    <w:r>
      <w:rPr>
        <w:noProof/>
        <w:lang w:eastAsia="fr-FR"/>
      </w:rPr>
      <w:pict>
        <v:shape id="_x0000_s2088" type="#_x0000_t32" style="position:absolute;margin-left:127.35pt;margin-top:24.25pt;width:410.55pt;height:.15pt;z-index:251678720" o:connectortype="straight" strokecolor="#1f497d [3215]"/>
      </w:pict>
    </w:r>
  </w:p>
  <w:p w:rsidR="00122657" w:rsidRDefault="00122657" w:rsidP="000172C6"/>
  <w:p w:rsidR="00122657" w:rsidRDefault="00122657">
    <w:pPr>
      <w:pStyle w:val="En-tte"/>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FE77B8"/>
    <w:multiLevelType w:val="hybridMultilevel"/>
    <w:tmpl w:val="451A8A1C"/>
    <w:lvl w:ilvl="0" w:tplc="040C0005">
      <w:start w:val="1"/>
      <w:numFmt w:val="bullet"/>
      <w:lvlText w:val=""/>
      <w:lvlJc w:val="left"/>
      <w:pPr>
        <w:ind w:left="1741" w:hanging="360"/>
      </w:pPr>
      <w:rPr>
        <w:rFonts w:ascii="Wingdings" w:hAnsi="Wingdings" w:hint="default"/>
      </w:rPr>
    </w:lvl>
    <w:lvl w:ilvl="1" w:tplc="040C0003" w:tentative="1">
      <w:start w:val="1"/>
      <w:numFmt w:val="bullet"/>
      <w:lvlText w:val="o"/>
      <w:lvlJc w:val="left"/>
      <w:pPr>
        <w:ind w:left="2461" w:hanging="360"/>
      </w:pPr>
      <w:rPr>
        <w:rFonts w:ascii="Courier New" w:hAnsi="Courier New" w:cs="Courier New" w:hint="default"/>
      </w:rPr>
    </w:lvl>
    <w:lvl w:ilvl="2" w:tplc="040C0005" w:tentative="1">
      <w:start w:val="1"/>
      <w:numFmt w:val="bullet"/>
      <w:lvlText w:val=""/>
      <w:lvlJc w:val="left"/>
      <w:pPr>
        <w:ind w:left="3181" w:hanging="360"/>
      </w:pPr>
      <w:rPr>
        <w:rFonts w:ascii="Wingdings" w:hAnsi="Wingdings" w:hint="default"/>
      </w:rPr>
    </w:lvl>
    <w:lvl w:ilvl="3" w:tplc="040C0001" w:tentative="1">
      <w:start w:val="1"/>
      <w:numFmt w:val="bullet"/>
      <w:lvlText w:val=""/>
      <w:lvlJc w:val="left"/>
      <w:pPr>
        <w:ind w:left="3901" w:hanging="360"/>
      </w:pPr>
      <w:rPr>
        <w:rFonts w:ascii="Symbol" w:hAnsi="Symbol" w:hint="default"/>
      </w:rPr>
    </w:lvl>
    <w:lvl w:ilvl="4" w:tplc="040C0003" w:tentative="1">
      <w:start w:val="1"/>
      <w:numFmt w:val="bullet"/>
      <w:lvlText w:val="o"/>
      <w:lvlJc w:val="left"/>
      <w:pPr>
        <w:ind w:left="4621" w:hanging="360"/>
      </w:pPr>
      <w:rPr>
        <w:rFonts w:ascii="Courier New" w:hAnsi="Courier New" w:cs="Courier New" w:hint="default"/>
      </w:rPr>
    </w:lvl>
    <w:lvl w:ilvl="5" w:tplc="040C0005" w:tentative="1">
      <w:start w:val="1"/>
      <w:numFmt w:val="bullet"/>
      <w:lvlText w:val=""/>
      <w:lvlJc w:val="left"/>
      <w:pPr>
        <w:ind w:left="5341" w:hanging="360"/>
      </w:pPr>
      <w:rPr>
        <w:rFonts w:ascii="Wingdings" w:hAnsi="Wingdings" w:hint="default"/>
      </w:rPr>
    </w:lvl>
    <w:lvl w:ilvl="6" w:tplc="040C0001" w:tentative="1">
      <w:start w:val="1"/>
      <w:numFmt w:val="bullet"/>
      <w:lvlText w:val=""/>
      <w:lvlJc w:val="left"/>
      <w:pPr>
        <w:ind w:left="6061" w:hanging="360"/>
      </w:pPr>
      <w:rPr>
        <w:rFonts w:ascii="Symbol" w:hAnsi="Symbol" w:hint="default"/>
      </w:rPr>
    </w:lvl>
    <w:lvl w:ilvl="7" w:tplc="040C0003" w:tentative="1">
      <w:start w:val="1"/>
      <w:numFmt w:val="bullet"/>
      <w:lvlText w:val="o"/>
      <w:lvlJc w:val="left"/>
      <w:pPr>
        <w:ind w:left="6781" w:hanging="360"/>
      </w:pPr>
      <w:rPr>
        <w:rFonts w:ascii="Courier New" w:hAnsi="Courier New" w:cs="Courier New" w:hint="default"/>
      </w:rPr>
    </w:lvl>
    <w:lvl w:ilvl="8" w:tplc="040C0005" w:tentative="1">
      <w:start w:val="1"/>
      <w:numFmt w:val="bullet"/>
      <w:lvlText w:val=""/>
      <w:lvlJc w:val="left"/>
      <w:pPr>
        <w:ind w:left="7501" w:hanging="360"/>
      </w:pPr>
      <w:rPr>
        <w:rFonts w:ascii="Wingdings" w:hAnsi="Wingdings" w:hint="default"/>
      </w:rPr>
    </w:lvl>
  </w:abstractNum>
  <w:abstractNum w:abstractNumId="1">
    <w:nsid w:val="085D765B"/>
    <w:multiLevelType w:val="hybridMultilevel"/>
    <w:tmpl w:val="A6941C00"/>
    <w:lvl w:ilvl="0" w:tplc="040C0005">
      <w:start w:val="1"/>
      <w:numFmt w:val="bullet"/>
      <w:lvlText w:val=""/>
      <w:lvlJc w:val="left"/>
      <w:pPr>
        <w:ind w:left="1031" w:hanging="360"/>
      </w:pPr>
      <w:rPr>
        <w:rFonts w:ascii="Wingdings" w:hAnsi="Wingdings" w:hint="default"/>
      </w:rPr>
    </w:lvl>
    <w:lvl w:ilvl="1" w:tplc="040C0003">
      <w:start w:val="1"/>
      <w:numFmt w:val="bullet"/>
      <w:lvlText w:val="o"/>
      <w:lvlJc w:val="left"/>
      <w:pPr>
        <w:ind w:left="1751" w:hanging="360"/>
      </w:pPr>
      <w:rPr>
        <w:rFonts w:ascii="Courier New" w:hAnsi="Courier New" w:cs="Courier New" w:hint="default"/>
      </w:rPr>
    </w:lvl>
    <w:lvl w:ilvl="2" w:tplc="040C0005" w:tentative="1">
      <w:start w:val="1"/>
      <w:numFmt w:val="bullet"/>
      <w:lvlText w:val=""/>
      <w:lvlJc w:val="left"/>
      <w:pPr>
        <w:ind w:left="2471" w:hanging="360"/>
      </w:pPr>
      <w:rPr>
        <w:rFonts w:ascii="Wingdings" w:hAnsi="Wingdings" w:hint="default"/>
      </w:rPr>
    </w:lvl>
    <w:lvl w:ilvl="3" w:tplc="040C0001" w:tentative="1">
      <w:start w:val="1"/>
      <w:numFmt w:val="bullet"/>
      <w:lvlText w:val=""/>
      <w:lvlJc w:val="left"/>
      <w:pPr>
        <w:ind w:left="3191" w:hanging="360"/>
      </w:pPr>
      <w:rPr>
        <w:rFonts w:ascii="Symbol" w:hAnsi="Symbol" w:hint="default"/>
      </w:rPr>
    </w:lvl>
    <w:lvl w:ilvl="4" w:tplc="040C0003" w:tentative="1">
      <w:start w:val="1"/>
      <w:numFmt w:val="bullet"/>
      <w:lvlText w:val="o"/>
      <w:lvlJc w:val="left"/>
      <w:pPr>
        <w:ind w:left="3911" w:hanging="360"/>
      </w:pPr>
      <w:rPr>
        <w:rFonts w:ascii="Courier New" w:hAnsi="Courier New" w:cs="Courier New" w:hint="default"/>
      </w:rPr>
    </w:lvl>
    <w:lvl w:ilvl="5" w:tplc="040C0005" w:tentative="1">
      <w:start w:val="1"/>
      <w:numFmt w:val="bullet"/>
      <w:lvlText w:val=""/>
      <w:lvlJc w:val="left"/>
      <w:pPr>
        <w:ind w:left="4631" w:hanging="360"/>
      </w:pPr>
      <w:rPr>
        <w:rFonts w:ascii="Wingdings" w:hAnsi="Wingdings" w:hint="default"/>
      </w:rPr>
    </w:lvl>
    <w:lvl w:ilvl="6" w:tplc="040C0001" w:tentative="1">
      <w:start w:val="1"/>
      <w:numFmt w:val="bullet"/>
      <w:lvlText w:val=""/>
      <w:lvlJc w:val="left"/>
      <w:pPr>
        <w:ind w:left="5351" w:hanging="360"/>
      </w:pPr>
      <w:rPr>
        <w:rFonts w:ascii="Symbol" w:hAnsi="Symbol" w:hint="default"/>
      </w:rPr>
    </w:lvl>
    <w:lvl w:ilvl="7" w:tplc="040C0003" w:tentative="1">
      <w:start w:val="1"/>
      <w:numFmt w:val="bullet"/>
      <w:lvlText w:val="o"/>
      <w:lvlJc w:val="left"/>
      <w:pPr>
        <w:ind w:left="6071" w:hanging="360"/>
      </w:pPr>
      <w:rPr>
        <w:rFonts w:ascii="Courier New" w:hAnsi="Courier New" w:cs="Courier New" w:hint="default"/>
      </w:rPr>
    </w:lvl>
    <w:lvl w:ilvl="8" w:tplc="040C0005" w:tentative="1">
      <w:start w:val="1"/>
      <w:numFmt w:val="bullet"/>
      <w:lvlText w:val=""/>
      <w:lvlJc w:val="left"/>
      <w:pPr>
        <w:ind w:left="6791" w:hanging="360"/>
      </w:pPr>
      <w:rPr>
        <w:rFonts w:ascii="Wingdings" w:hAnsi="Wingdings" w:hint="default"/>
      </w:rPr>
    </w:lvl>
  </w:abstractNum>
  <w:abstractNum w:abstractNumId="2">
    <w:nsid w:val="0C0C66BE"/>
    <w:multiLevelType w:val="singleLevel"/>
    <w:tmpl w:val="040C0011"/>
    <w:lvl w:ilvl="0">
      <w:start w:val="2"/>
      <w:numFmt w:val="decimal"/>
      <w:lvlText w:val="%1)"/>
      <w:lvlJc w:val="left"/>
      <w:pPr>
        <w:tabs>
          <w:tab w:val="num" w:pos="360"/>
        </w:tabs>
        <w:ind w:left="360" w:hanging="360"/>
      </w:pPr>
      <w:rPr>
        <w:rFonts w:hint="default"/>
      </w:rPr>
    </w:lvl>
  </w:abstractNum>
  <w:abstractNum w:abstractNumId="3">
    <w:nsid w:val="0C1E0D3D"/>
    <w:multiLevelType w:val="hybridMultilevel"/>
    <w:tmpl w:val="1F74F1EC"/>
    <w:lvl w:ilvl="0" w:tplc="040C0005">
      <w:start w:val="1"/>
      <w:numFmt w:val="bullet"/>
      <w:lvlText w:val=""/>
      <w:lvlJc w:val="left"/>
      <w:pPr>
        <w:ind w:left="1117" w:hanging="360"/>
      </w:pPr>
      <w:rPr>
        <w:rFonts w:ascii="Wingdings" w:hAnsi="Wingdings"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4">
    <w:nsid w:val="175E1F16"/>
    <w:multiLevelType w:val="hybridMultilevel"/>
    <w:tmpl w:val="A23A1AC0"/>
    <w:lvl w:ilvl="0" w:tplc="040C0005">
      <w:start w:val="1"/>
      <w:numFmt w:val="bullet"/>
      <w:lvlText w:val=""/>
      <w:lvlJc w:val="left"/>
      <w:pPr>
        <w:ind w:left="1117" w:hanging="360"/>
      </w:pPr>
      <w:rPr>
        <w:rFonts w:ascii="Wingdings" w:hAnsi="Wingdings"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5">
    <w:nsid w:val="192A1B76"/>
    <w:multiLevelType w:val="hybridMultilevel"/>
    <w:tmpl w:val="DA42BF5C"/>
    <w:lvl w:ilvl="0" w:tplc="040C0001">
      <w:start w:val="1"/>
      <w:numFmt w:val="bullet"/>
      <w:lvlText w:val=""/>
      <w:lvlJc w:val="left"/>
      <w:pPr>
        <w:tabs>
          <w:tab w:val="num" w:pos="1776"/>
        </w:tabs>
        <w:ind w:left="1776" w:hanging="360"/>
      </w:pPr>
      <w:rPr>
        <w:rFonts w:ascii="Symbol" w:hAnsi="Symbol" w:hint="default"/>
      </w:rPr>
    </w:lvl>
    <w:lvl w:ilvl="1" w:tplc="040C0003">
      <w:start w:val="1"/>
      <w:numFmt w:val="bullet"/>
      <w:lvlText w:val="o"/>
      <w:lvlJc w:val="left"/>
      <w:pPr>
        <w:tabs>
          <w:tab w:val="num" w:pos="2496"/>
        </w:tabs>
        <w:ind w:left="2496" w:hanging="360"/>
      </w:pPr>
      <w:rPr>
        <w:rFonts w:ascii="Courier New" w:hAnsi="Courier New" w:cs="Courier New" w:hint="default"/>
      </w:rPr>
    </w:lvl>
    <w:lvl w:ilvl="2" w:tplc="040C0005">
      <w:start w:val="1"/>
      <w:numFmt w:val="bullet"/>
      <w:lvlText w:val=""/>
      <w:lvlJc w:val="left"/>
      <w:pPr>
        <w:tabs>
          <w:tab w:val="num" w:pos="1800"/>
        </w:tabs>
        <w:ind w:left="1800" w:hanging="360"/>
      </w:pPr>
      <w:rPr>
        <w:rFonts w:ascii="Wingdings" w:hAnsi="Wingdings" w:hint="default"/>
      </w:rPr>
    </w:lvl>
    <w:lvl w:ilvl="3" w:tplc="040C0001">
      <w:start w:val="1"/>
      <w:numFmt w:val="bullet"/>
      <w:lvlText w:val=""/>
      <w:lvlJc w:val="left"/>
      <w:pPr>
        <w:tabs>
          <w:tab w:val="num" w:pos="3936"/>
        </w:tabs>
        <w:ind w:left="3936" w:hanging="360"/>
      </w:pPr>
      <w:rPr>
        <w:rFonts w:ascii="Symbol" w:hAnsi="Symbol" w:hint="default"/>
      </w:rPr>
    </w:lvl>
    <w:lvl w:ilvl="4" w:tplc="040C0003" w:tentative="1">
      <w:start w:val="1"/>
      <w:numFmt w:val="bullet"/>
      <w:lvlText w:val="o"/>
      <w:lvlJc w:val="left"/>
      <w:pPr>
        <w:tabs>
          <w:tab w:val="num" w:pos="4656"/>
        </w:tabs>
        <w:ind w:left="4656" w:hanging="360"/>
      </w:pPr>
      <w:rPr>
        <w:rFonts w:ascii="Courier New" w:hAnsi="Courier New" w:cs="Courier New" w:hint="default"/>
      </w:rPr>
    </w:lvl>
    <w:lvl w:ilvl="5" w:tplc="040C0005" w:tentative="1">
      <w:start w:val="1"/>
      <w:numFmt w:val="bullet"/>
      <w:lvlText w:val=""/>
      <w:lvlJc w:val="left"/>
      <w:pPr>
        <w:tabs>
          <w:tab w:val="num" w:pos="5376"/>
        </w:tabs>
        <w:ind w:left="5376" w:hanging="360"/>
      </w:pPr>
      <w:rPr>
        <w:rFonts w:ascii="Wingdings" w:hAnsi="Wingdings" w:hint="default"/>
      </w:rPr>
    </w:lvl>
    <w:lvl w:ilvl="6" w:tplc="040C0001" w:tentative="1">
      <w:start w:val="1"/>
      <w:numFmt w:val="bullet"/>
      <w:lvlText w:val=""/>
      <w:lvlJc w:val="left"/>
      <w:pPr>
        <w:tabs>
          <w:tab w:val="num" w:pos="6096"/>
        </w:tabs>
        <w:ind w:left="6096" w:hanging="360"/>
      </w:pPr>
      <w:rPr>
        <w:rFonts w:ascii="Symbol" w:hAnsi="Symbol" w:hint="default"/>
      </w:rPr>
    </w:lvl>
    <w:lvl w:ilvl="7" w:tplc="040C0003" w:tentative="1">
      <w:start w:val="1"/>
      <w:numFmt w:val="bullet"/>
      <w:lvlText w:val="o"/>
      <w:lvlJc w:val="left"/>
      <w:pPr>
        <w:tabs>
          <w:tab w:val="num" w:pos="6816"/>
        </w:tabs>
        <w:ind w:left="6816" w:hanging="360"/>
      </w:pPr>
      <w:rPr>
        <w:rFonts w:ascii="Courier New" w:hAnsi="Courier New" w:cs="Courier New" w:hint="default"/>
      </w:rPr>
    </w:lvl>
    <w:lvl w:ilvl="8" w:tplc="040C0005" w:tentative="1">
      <w:start w:val="1"/>
      <w:numFmt w:val="bullet"/>
      <w:lvlText w:val=""/>
      <w:lvlJc w:val="left"/>
      <w:pPr>
        <w:tabs>
          <w:tab w:val="num" w:pos="7536"/>
        </w:tabs>
        <w:ind w:left="7536" w:hanging="360"/>
      </w:pPr>
      <w:rPr>
        <w:rFonts w:ascii="Wingdings" w:hAnsi="Wingdings" w:hint="default"/>
      </w:rPr>
    </w:lvl>
  </w:abstractNum>
  <w:abstractNum w:abstractNumId="6">
    <w:nsid w:val="197609DD"/>
    <w:multiLevelType w:val="hybridMultilevel"/>
    <w:tmpl w:val="12E8D612"/>
    <w:lvl w:ilvl="0" w:tplc="AA621926">
      <w:numFmt w:val="bullet"/>
      <w:lvlText w:val="-"/>
      <w:lvlJc w:val="left"/>
      <w:pPr>
        <w:tabs>
          <w:tab w:val="num" w:pos="720"/>
        </w:tabs>
        <w:ind w:left="720" w:hanging="360"/>
      </w:pPr>
      <w:rPr>
        <w:rFonts w:ascii="Times New Roman" w:eastAsia="Times New Roman" w:hAnsi="Times New Roman" w:cs="Times New Roman"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7">
    <w:nsid w:val="1D9170BB"/>
    <w:multiLevelType w:val="hybridMultilevel"/>
    <w:tmpl w:val="25CE9230"/>
    <w:lvl w:ilvl="0" w:tplc="040C0005">
      <w:start w:val="1"/>
      <w:numFmt w:val="bullet"/>
      <w:lvlText w:val=""/>
      <w:lvlJc w:val="left"/>
      <w:pPr>
        <w:ind w:left="1741" w:hanging="360"/>
      </w:pPr>
      <w:rPr>
        <w:rFonts w:ascii="Wingdings" w:hAnsi="Wingdings" w:hint="default"/>
      </w:rPr>
    </w:lvl>
    <w:lvl w:ilvl="1" w:tplc="040C0003" w:tentative="1">
      <w:start w:val="1"/>
      <w:numFmt w:val="bullet"/>
      <w:lvlText w:val="o"/>
      <w:lvlJc w:val="left"/>
      <w:pPr>
        <w:ind w:left="2461" w:hanging="360"/>
      </w:pPr>
      <w:rPr>
        <w:rFonts w:ascii="Courier New" w:hAnsi="Courier New" w:cs="Courier New" w:hint="default"/>
      </w:rPr>
    </w:lvl>
    <w:lvl w:ilvl="2" w:tplc="040C0005" w:tentative="1">
      <w:start w:val="1"/>
      <w:numFmt w:val="bullet"/>
      <w:lvlText w:val=""/>
      <w:lvlJc w:val="left"/>
      <w:pPr>
        <w:ind w:left="3181" w:hanging="360"/>
      </w:pPr>
      <w:rPr>
        <w:rFonts w:ascii="Wingdings" w:hAnsi="Wingdings" w:hint="default"/>
      </w:rPr>
    </w:lvl>
    <w:lvl w:ilvl="3" w:tplc="040C0001" w:tentative="1">
      <w:start w:val="1"/>
      <w:numFmt w:val="bullet"/>
      <w:lvlText w:val=""/>
      <w:lvlJc w:val="left"/>
      <w:pPr>
        <w:ind w:left="3901" w:hanging="360"/>
      </w:pPr>
      <w:rPr>
        <w:rFonts w:ascii="Symbol" w:hAnsi="Symbol" w:hint="default"/>
      </w:rPr>
    </w:lvl>
    <w:lvl w:ilvl="4" w:tplc="040C0003" w:tentative="1">
      <w:start w:val="1"/>
      <w:numFmt w:val="bullet"/>
      <w:lvlText w:val="o"/>
      <w:lvlJc w:val="left"/>
      <w:pPr>
        <w:ind w:left="4621" w:hanging="360"/>
      </w:pPr>
      <w:rPr>
        <w:rFonts w:ascii="Courier New" w:hAnsi="Courier New" w:cs="Courier New" w:hint="default"/>
      </w:rPr>
    </w:lvl>
    <w:lvl w:ilvl="5" w:tplc="040C0005" w:tentative="1">
      <w:start w:val="1"/>
      <w:numFmt w:val="bullet"/>
      <w:lvlText w:val=""/>
      <w:lvlJc w:val="left"/>
      <w:pPr>
        <w:ind w:left="5341" w:hanging="360"/>
      </w:pPr>
      <w:rPr>
        <w:rFonts w:ascii="Wingdings" w:hAnsi="Wingdings" w:hint="default"/>
      </w:rPr>
    </w:lvl>
    <w:lvl w:ilvl="6" w:tplc="040C0001" w:tentative="1">
      <w:start w:val="1"/>
      <w:numFmt w:val="bullet"/>
      <w:lvlText w:val=""/>
      <w:lvlJc w:val="left"/>
      <w:pPr>
        <w:ind w:left="6061" w:hanging="360"/>
      </w:pPr>
      <w:rPr>
        <w:rFonts w:ascii="Symbol" w:hAnsi="Symbol" w:hint="default"/>
      </w:rPr>
    </w:lvl>
    <w:lvl w:ilvl="7" w:tplc="040C0003" w:tentative="1">
      <w:start w:val="1"/>
      <w:numFmt w:val="bullet"/>
      <w:lvlText w:val="o"/>
      <w:lvlJc w:val="left"/>
      <w:pPr>
        <w:ind w:left="6781" w:hanging="360"/>
      </w:pPr>
      <w:rPr>
        <w:rFonts w:ascii="Courier New" w:hAnsi="Courier New" w:cs="Courier New" w:hint="default"/>
      </w:rPr>
    </w:lvl>
    <w:lvl w:ilvl="8" w:tplc="040C0005" w:tentative="1">
      <w:start w:val="1"/>
      <w:numFmt w:val="bullet"/>
      <w:lvlText w:val=""/>
      <w:lvlJc w:val="left"/>
      <w:pPr>
        <w:ind w:left="7501" w:hanging="360"/>
      </w:pPr>
      <w:rPr>
        <w:rFonts w:ascii="Wingdings" w:hAnsi="Wingdings" w:hint="default"/>
      </w:rPr>
    </w:lvl>
  </w:abstractNum>
  <w:abstractNum w:abstractNumId="8">
    <w:nsid w:val="2304181B"/>
    <w:multiLevelType w:val="hybridMultilevel"/>
    <w:tmpl w:val="D43A768E"/>
    <w:lvl w:ilvl="0" w:tplc="040C0005">
      <w:start w:val="1"/>
      <w:numFmt w:val="bullet"/>
      <w:lvlText w:val=""/>
      <w:lvlJc w:val="left"/>
      <w:pPr>
        <w:ind w:left="1741" w:hanging="360"/>
      </w:pPr>
      <w:rPr>
        <w:rFonts w:ascii="Wingdings" w:hAnsi="Wingdings" w:hint="default"/>
      </w:rPr>
    </w:lvl>
    <w:lvl w:ilvl="1" w:tplc="040C0003" w:tentative="1">
      <w:start w:val="1"/>
      <w:numFmt w:val="bullet"/>
      <w:lvlText w:val="o"/>
      <w:lvlJc w:val="left"/>
      <w:pPr>
        <w:ind w:left="2461" w:hanging="360"/>
      </w:pPr>
      <w:rPr>
        <w:rFonts w:ascii="Courier New" w:hAnsi="Courier New" w:cs="Courier New" w:hint="default"/>
      </w:rPr>
    </w:lvl>
    <w:lvl w:ilvl="2" w:tplc="040C0005" w:tentative="1">
      <w:start w:val="1"/>
      <w:numFmt w:val="bullet"/>
      <w:lvlText w:val=""/>
      <w:lvlJc w:val="left"/>
      <w:pPr>
        <w:ind w:left="3181" w:hanging="360"/>
      </w:pPr>
      <w:rPr>
        <w:rFonts w:ascii="Wingdings" w:hAnsi="Wingdings" w:hint="default"/>
      </w:rPr>
    </w:lvl>
    <w:lvl w:ilvl="3" w:tplc="040C0001" w:tentative="1">
      <w:start w:val="1"/>
      <w:numFmt w:val="bullet"/>
      <w:lvlText w:val=""/>
      <w:lvlJc w:val="left"/>
      <w:pPr>
        <w:ind w:left="3901" w:hanging="360"/>
      </w:pPr>
      <w:rPr>
        <w:rFonts w:ascii="Symbol" w:hAnsi="Symbol" w:hint="default"/>
      </w:rPr>
    </w:lvl>
    <w:lvl w:ilvl="4" w:tplc="040C0003" w:tentative="1">
      <w:start w:val="1"/>
      <w:numFmt w:val="bullet"/>
      <w:lvlText w:val="o"/>
      <w:lvlJc w:val="left"/>
      <w:pPr>
        <w:ind w:left="4621" w:hanging="360"/>
      </w:pPr>
      <w:rPr>
        <w:rFonts w:ascii="Courier New" w:hAnsi="Courier New" w:cs="Courier New" w:hint="default"/>
      </w:rPr>
    </w:lvl>
    <w:lvl w:ilvl="5" w:tplc="040C0005" w:tentative="1">
      <w:start w:val="1"/>
      <w:numFmt w:val="bullet"/>
      <w:lvlText w:val=""/>
      <w:lvlJc w:val="left"/>
      <w:pPr>
        <w:ind w:left="5341" w:hanging="360"/>
      </w:pPr>
      <w:rPr>
        <w:rFonts w:ascii="Wingdings" w:hAnsi="Wingdings" w:hint="default"/>
      </w:rPr>
    </w:lvl>
    <w:lvl w:ilvl="6" w:tplc="040C0001" w:tentative="1">
      <w:start w:val="1"/>
      <w:numFmt w:val="bullet"/>
      <w:lvlText w:val=""/>
      <w:lvlJc w:val="left"/>
      <w:pPr>
        <w:ind w:left="6061" w:hanging="360"/>
      </w:pPr>
      <w:rPr>
        <w:rFonts w:ascii="Symbol" w:hAnsi="Symbol" w:hint="default"/>
      </w:rPr>
    </w:lvl>
    <w:lvl w:ilvl="7" w:tplc="040C0003" w:tentative="1">
      <w:start w:val="1"/>
      <w:numFmt w:val="bullet"/>
      <w:lvlText w:val="o"/>
      <w:lvlJc w:val="left"/>
      <w:pPr>
        <w:ind w:left="6781" w:hanging="360"/>
      </w:pPr>
      <w:rPr>
        <w:rFonts w:ascii="Courier New" w:hAnsi="Courier New" w:cs="Courier New" w:hint="default"/>
      </w:rPr>
    </w:lvl>
    <w:lvl w:ilvl="8" w:tplc="040C0005" w:tentative="1">
      <w:start w:val="1"/>
      <w:numFmt w:val="bullet"/>
      <w:lvlText w:val=""/>
      <w:lvlJc w:val="left"/>
      <w:pPr>
        <w:ind w:left="7501" w:hanging="360"/>
      </w:pPr>
      <w:rPr>
        <w:rFonts w:ascii="Wingdings" w:hAnsi="Wingdings" w:hint="default"/>
      </w:rPr>
    </w:lvl>
  </w:abstractNum>
  <w:abstractNum w:abstractNumId="9">
    <w:nsid w:val="26791FA6"/>
    <w:multiLevelType w:val="multilevel"/>
    <w:tmpl w:val="040C001F"/>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7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nsid w:val="26792206"/>
    <w:multiLevelType w:val="hybridMultilevel"/>
    <w:tmpl w:val="01849370"/>
    <w:lvl w:ilvl="0" w:tplc="040C0005">
      <w:start w:val="1"/>
      <w:numFmt w:val="bullet"/>
      <w:lvlText w:val=""/>
      <w:lvlJc w:val="left"/>
      <w:pPr>
        <w:tabs>
          <w:tab w:val="num" w:pos="2421"/>
        </w:tabs>
        <w:ind w:left="2421" w:hanging="360"/>
      </w:pPr>
      <w:rPr>
        <w:rFonts w:ascii="Wingdings" w:hAnsi="Wingdings" w:hint="default"/>
      </w:rPr>
    </w:lvl>
    <w:lvl w:ilvl="1" w:tplc="040C0003">
      <w:start w:val="1"/>
      <w:numFmt w:val="bullet"/>
      <w:lvlText w:val="o"/>
      <w:lvlJc w:val="left"/>
      <w:pPr>
        <w:tabs>
          <w:tab w:val="num" w:pos="3141"/>
        </w:tabs>
        <w:ind w:left="3141" w:hanging="360"/>
      </w:pPr>
      <w:rPr>
        <w:rFonts w:ascii="Courier New" w:hAnsi="Courier New" w:cs="Courier New" w:hint="default"/>
      </w:rPr>
    </w:lvl>
    <w:lvl w:ilvl="2" w:tplc="040C0005">
      <w:start w:val="1"/>
      <w:numFmt w:val="bullet"/>
      <w:lvlText w:val=""/>
      <w:lvlJc w:val="left"/>
      <w:pPr>
        <w:tabs>
          <w:tab w:val="num" w:pos="2445"/>
        </w:tabs>
        <w:ind w:left="2445" w:hanging="360"/>
      </w:pPr>
      <w:rPr>
        <w:rFonts w:ascii="Wingdings" w:hAnsi="Wingdings" w:hint="default"/>
      </w:rPr>
    </w:lvl>
    <w:lvl w:ilvl="3" w:tplc="040C0001">
      <w:start w:val="1"/>
      <w:numFmt w:val="bullet"/>
      <w:lvlText w:val=""/>
      <w:lvlJc w:val="left"/>
      <w:pPr>
        <w:tabs>
          <w:tab w:val="num" w:pos="4581"/>
        </w:tabs>
        <w:ind w:left="4581" w:hanging="360"/>
      </w:pPr>
      <w:rPr>
        <w:rFonts w:ascii="Symbol" w:hAnsi="Symbol" w:hint="default"/>
      </w:rPr>
    </w:lvl>
    <w:lvl w:ilvl="4" w:tplc="040C0003" w:tentative="1">
      <w:start w:val="1"/>
      <w:numFmt w:val="bullet"/>
      <w:lvlText w:val="o"/>
      <w:lvlJc w:val="left"/>
      <w:pPr>
        <w:tabs>
          <w:tab w:val="num" w:pos="5301"/>
        </w:tabs>
        <w:ind w:left="5301" w:hanging="360"/>
      </w:pPr>
      <w:rPr>
        <w:rFonts w:ascii="Courier New" w:hAnsi="Courier New" w:cs="Courier New" w:hint="default"/>
      </w:rPr>
    </w:lvl>
    <w:lvl w:ilvl="5" w:tplc="040C0005" w:tentative="1">
      <w:start w:val="1"/>
      <w:numFmt w:val="bullet"/>
      <w:lvlText w:val=""/>
      <w:lvlJc w:val="left"/>
      <w:pPr>
        <w:tabs>
          <w:tab w:val="num" w:pos="6021"/>
        </w:tabs>
        <w:ind w:left="6021" w:hanging="360"/>
      </w:pPr>
      <w:rPr>
        <w:rFonts w:ascii="Wingdings" w:hAnsi="Wingdings" w:hint="default"/>
      </w:rPr>
    </w:lvl>
    <w:lvl w:ilvl="6" w:tplc="040C0001" w:tentative="1">
      <w:start w:val="1"/>
      <w:numFmt w:val="bullet"/>
      <w:lvlText w:val=""/>
      <w:lvlJc w:val="left"/>
      <w:pPr>
        <w:tabs>
          <w:tab w:val="num" w:pos="6741"/>
        </w:tabs>
        <w:ind w:left="6741" w:hanging="360"/>
      </w:pPr>
      <w:rPr>
        <w:rFonts w:ascii="Symbol" w:hAnsi="Symbol" w:hint="default"/>
      </w:rPr>
    </w:lvl>
    <w:lvl w:ilvl="7" w:tplc="040C0003" w:tentative="1">
      <w:start w:val="1"/>
      <w:numFmt w:val="bullet"/>
      <w:lvlText w:val="o"/>
      <w:lvlJc w:val="left"/>
      <w:pPr>
        <w:tabs>
          <w:tab w:val="num" w:pos="7461"/>
        </w:tabs>
        <w:ind w:left="7461" w:hanging="360"/>
      </w:pPr>
      <w:rPr>
        <w:rFonts w:ascii="Courier New" w:hAnsi="Courier New" w:cs="Courier New" w:hint="default"/>
      </w:rPr>
    </w:lvl>
    <w:lvl w:ilvl="8" w:tplc="040C0005" w:tentative="1">
      <w:start w:val="1"/>
      <w:numFmt w:val="bullet"/>
      <w:lvlText w:val=""/>
      <w:lvlJc w:val="left"/>
      <w:pPr>
        <w:tabs>
          <w:tab w:val="num" w:pos="8181"/>
        </w:tabs>
        <w:ind w:left="8181" w:hanging="360"/>
      </w:pPr>
      <w:rPr>
        <w:rFonts w:ascii="Wingdings" w:hAnsi="Wingdings" w:hint="default"/>
      </w:rPr>
    </w:lvl>
  </w:abstractNum>
  <w:abstractNum w:abstractNumId="11">
    <w:nsid w:val="27383748"/>
    <w:multiLevelType w:val="hybridMultilevel"/>
    <w:tmpl w:val="20F4A0DC"/>
    <w:lvl w:ilvl="0" w:tplc="040C0005">
      <w:start w:val="1"/>
      <w:numFmt w:val="bullet"/>
      <w:lvlText w:val=""/>
      <w:lvlJc w:val="left"/>
      <w:pPr>
        <w:ind w:left="1117" w:hanging="360"/>
      </w:pPr>
      <w:rPr>
        <w:rFonts w:ascii="Wingdings" w:hAnsi="Wingdings"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2">
    <w:nsid w:val="2D1A6A99"/>
    <w:multiLevelType w:val="hybridMultilevel"/>
    <w:tmpl w:val="5C8CCB2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nsid w:val="2D803358"/>
    <w:multiLevelType w:val="hybridMultilevel"/>
    <w:tmpl w:val="877870D2"/>
    <w:lvl w:ilvl="0" w:tplc="D5129FC2">
      <w:start w:val="1"/>
      <w:numFmt w:val="decimal"/>
      <w:lvlText w:val="%1."/>
      <w:lvlJc w:val="left"/>
      <w:pPr>
        <w:tabs>
          <w:tab w:val="num" w:pos="1065"/>
        </w:tabs>
        <w:ind w:left="1065" w:hanging="705"/>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14">
    <w:nsid w:val="32B34C94"/>
    <w:multiLevelType w:val="hybridMultilevel"/>
    <w:tmpl w:val="0FDA7D0A"/>
    <w:lvl w:ilvl="0" w:tplc="040C0005">
      <w:start w:val="1"/>
      <w:numFmt w:val="bullet"/>
      <w:lvlText w:val=""/>
      <w:lvlJc w:val="left"/>
      <w:pPr>
        <w:ind w:left="1117" w:hanging="360"/>
      </w:pPr>
      <w:rPr>
        <w:rFonts w:ascii="Wingdings" w:hAnsi="Wingdings"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5">
    <w:nsid w:val="37A74758"/>
    <w:multiLevelType w:val="hybridMultilevel"/>
    <w:tmpl w:val="7AEAF18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nsid w:val="39651CFF"/>
    <w:multiLevelType w:val="hybridMultilevel"/>
    <w:tmpl w:val="19DC7416"/>
    <w:lvl w:ilvl="0" w:tplc="040C0001">
      <w:start w:val="1"/>
      <w:numFmt w:val="bullet"/>
      <w:lvlText w:val=""/>
      <w:lvlJc w:val="left"/>
      <w:pPr>
        <w:tabs>
          <w:tab w:val="num" w:pos="1776"/>
        </w:tabs>
        <w:ind w:left="1776" w:hanging="360"/>
      </w:pPr>
      <w:rPr>
        <w:rFonts w:ascii="Symbol" w:hAnsi="Symbol" w:hint="default"/>
      </w:rPr>
    </w:lvl>
    <w:lvl w:ilvl="1" w:tplc="040C0003">
      <w:start w:val="1"/>
      <w:numFmt w:val="bullet"/>
      <w:lvlText w:val="o"/>
      <w:lvlJc w:val="left"/>
      <w:pPr>
        <w:tabs>
          <w:tab w:val="num" w:pos="2496"/>
        </w:tabs>
        <w:ind w:left="2496" w:hanging="360"/>
      </w:pPr>
      <w:rPr>
        <w:rFonts w:ascii="Courier New" w:hAnsi="Courier New" w:cs="Courier New" w:hint="default"/>
      </w:rPr>
    </w:lvl>
    <w:lvl w:ilvl="2" w:tplc="040C0005">
      <w:start w:val="1"/>
      <w:numFmt w:val="bullet"/>
      <w:lvlText w:val=""/>
      <w:lvlJc w:val="left"/>
      <w:pPr>
        <w:tabs>
          <w:tab w:val="num" w:pos="3216"/>
        </w:tabs>
        <w:ind w:left="3216" w:hanging="360"/>
      </w:pPr>
      <w:rPr>
        <w:rFonts w:ascii="Wingdings" w:hAnsi="Wingdings" w:hint="default"/>
      </w:rPr>
    </w:lvl>
    <w:lvl w:ilvl="3" w:tplc="040C000F">
      <w:start w:val="1"/>
      <w:numFmt w:val="decimal"/>
      <w:lvlText w:val="%4."/>
      <w:lvlJc w:val="left"/>
      <w:pPr>
        <w:tabs>
          <w:tab w:val="num" w:pos="3936"/>
        </w:tabs>
        <w:ind w:left="3936" w:hanging="360"/>
      </w:pPr>
      <w:rPr>
        <w:rFonts w:hint="default"/>
      </w:rPr>
    </w:lvl>
    <w:lvl w:ilvl="4" w:tplc="040C0003">
      <w:start w:val="1"/>
      <w:numFmt w:val="bullet"/>
      <w:lvlText w:val="o"/>
      <w:lvlJc w:val="left"/>
      <w:pPr>
        <w:tabs>
          <w:tab w:val="num" w:pos="4656"/>
        </w:tabs>
        <w:ind w:left="4656" w:hanging="360"/>
      </w:pPr>
      <w:rPr>
        <w:rFonts w:ascii="Courier New" w:hAnsi="Courier New" w:cs="Courier New" w:hint="default"/>
      </w:rPr>
    </w:lvl>
    <w:lvl w:ilvl="5" w:tplc="040C0001">
      <w:start w:val="1"/>
      <w:numFmt w:val="bullet"/>
      <w:lvlText w:val=""/>
      <w:lvlJc w:val="left"/>
      <w:pPr>
        <w:tabs>
          <w:tab w:val="num" w:pos="5376"/>
        </w:tabs>
        <w:ind w:left="5376" w:hanging="360"/>
      </w:pPr>
      <w:rPr>
        <w:rFonts w:ascii="Symbol" w:hAnsi="Symbol" w:hint="default"/>
      </w:rPr>
    </w:lvl>
    <w:lvl w:ilvl="6" w:tplc="040C0001" w:tentative="1">
      <w:start w:val="1"/>
      <w:numFmt w:val="bullet"/>
      <w:lvlText w:val=""/>
      <w:lvlJc w:val="left"/>
      <w:pPr>
        <w:tabs>
          <w:tab w:val="num" w:pos="6096"/>
        </w:tabs>
        <w:ind w:left="6096" w:hanging="360"/>
      </w:pPr>
      <w:rPr>
        <w:rFonts w:ascii="Symbol" w:hAnsi="Symbol" w:hint="default"/>
      </w:rPr>
    </w:lvl>
    <w:lvl w:ilvl="7" w:tplc="040C0003" w:tentative="1">
      <w:start w:val="1"/>
      <w:numFmt w:val="bullet"/>
      <w:lvlText w:val="o"/>
      <w:lvlJc w:val="left"/>
      <w:pPr>
        <w:tabs>
          <w:tab w:val="num" w:pos="6816"/>
        </w:tabs>
        <w:ind w:left="6816" w:hanging="360"/>
      </w:pPr>
      <w:rPr>
        <w:rFonts w:ascii="Courier New" w:hAnsi="Courier New" w:cs="Courier New" w:hint="default"/>
      </w:rPr>
    </w:lvl>
    <w:lvl w:ilvl="8" w:tplc="040C0005" w:tentative="1">
      <w:start w:val="1"/>
      <w:numFmt w:val="bullet"/>
      <w:lvlText w:val=""/>
      <w:lvlJc w:val="left"/>
      <w:pPr>
        <w:tabs>
          <w:tab w:val="num" w:pos="7536"/>
        </w:tabs>
        <w:ind w:left="7536" w:hanging="360"/>
      </w:pPr>
      <w:rPr>
        <w:rFonts w:ascii="Wingdings" w:hAnsi="Wingdings" w:hint="default"/>
      </w:rPr>
    </w:lvl>
  </w:abstractNum>
  <w:abstractNum w:abstractNumId="17">
    <w:nsid w:val="3C647CD0"/>
    <w:multiLevelType w:val="hybridMultilevel"/>
    <w:tmpl w:val="17D005E6"/>
    <w:lvl w:ilvl="0" w:tplc="040C0005">
      <w:start w:val="1"/>
      <w:numFmt w:val="bullet"/>
      <w:lvlText w:val=""/>
      <w:lvlJc w:val="left"/>
      <w:pPr>
        <w:ind w:left="1741" w:hanging="360"/>
      </w:pPr>
      <w:rPr>
        <w:rFonts w:ascii="Wingdings" w:hAnsi="Wingdings" w:hint="default"/>
      </w:rPr>
    </w:lvl>
    <w:lvl w:ilvl="1" w:tplc="040C0003" w:tentative="1">
      <w:start w:val="1"/>
      <w:numFmt w:val="bullet"/>
      <w:lvlText w:val="o"/>
      <w:lvlJc w:val="left"/>
      <w:pPr>
        <w:ind w:left="2461" w:hanging="360"/>
      </w:pPr>
      <w:rPr>
        <w:rFonts w:ascii="Courier New" w:hAnsi="Courier New" w:cs="Courier New" w:hint="default"/>
      </w:rPr>
    </w:lvl>
    <w:lvl w:ilvl="2" w:tplc="040C0005" w:tentative="1">
      <w:start w:val="1"/>
      <w:numFmt w:val="bullet"/>
      <w:lvlText w:val=""/>
      <w:lvlJc w:val="left"/>
      <w:pPr>
        <w:ind w:left="3181" w:hanging="360"/>
      </w:pPr>
      <w:rPr>
        <w:rFonts w:ascii="Wingdings" w:hAnsi="Wingdings" w:hint="default"/>
      </w:rPr>
    </w:lvl>
    <w:lvl w:ilvl="3" w:tplc="040C0001" w:tentative="1">
      <w:start w:val="1"/>
      <w:numFmt w:val="bullet"/>
      <w:lvlText w:val=""/>
      <w:lvlJc w:val="left"/>
      <w:pPr>
        <w:ind w:left="3901" w:hanging="360"/>
      </w:pPr>
      <w:rPr>
        <w:rFonts w:ascii="Symbol" w:hAnsi="Symbol" w:hint="default"/>
      </w:rPr>
    </w:lvl>
    <w:lvl w:ilvl="4" w:tplc="040C0003" w:tentative="1">
      <w:start w:val="1"/>
      <w:numFmt w:val="bullet"/>
      <w:lvlText w:val="o"/>
      <w:lvlJc w:val="left"/>
      <w:pPr>
        <w:ind w:left="4621" w:hanging="360"/>
      </w:pPr>
      <w:rPr>
        <w:rFonts w:ascii="Courier New" w:hAnsi="Courier New" w:cs="Courier New" w:hint="default"/>
      </w:rPr>
    </w:lvl>
    <w:lvl w:ilvl="5" w:tplc="040C0005" w:tentative="1">
      <w:start w:val="1"/>
      <w:numFmt w:val="bullet"/>
      <w:lvlText w:val=""/>
      <w:lvlJc w:val="left"/>
      <w:pPr>
        <w:ind w:left="5341" w:hanging="360"/>
      </w:pPr>
      <w:rPr>
        <w:rFonts w:ascii="Wingdings" w:hAnsi="Wingdings" w:hint="default"/>
      </w:rPr>
    </w:lvl>
    <w:lvl w:ilvl="6" w:tplc="040C0001" w:tentative="1">
      <w:start w:val="1"/>
      <w:numFmt w:val="bullet"/>
      <w:lvlText w:val=""/>
      <w:lvlJc w:val="left"/>
      <w:pPr>
        <w:ind w:left="6061" w:hanging="360"/>
      </w:pPr>
      <w:rPr>
        <w:rFonts w:ascii="Symbol" w:hAnsi="Symbol" w:hint="default"/>
      </w:rPr>
    </w:lvl>
    <w:lvl w:ilvl="7" w:tplc="040C0003" w:tentative="1">
      <w:start w:val="1"/>
      <w:numFmt w:val="bullet"/>
      <w:lvlText w:val="o"/>
      <w:lvlJc w:val="left"/>
      <w:pPr>
        <w:ind w:left="6781" w:hanging="360"/>
      </w:pPr>
      <w:rPr>
        <w:rFonts w:ascii="Courier New" w:hAnsi="Courier New" w:cs="Courier New" w:hint="default"/>
      </w:rPr>
    </w:lvl>
    <w:lvl w:ilvl="8" w:tplc="040C0005" w:tentative="1">
      <w:start w:val="1"/>
      <w:numFmt w:val="bullet"/>
      <w:lvlText w:val=""/>
      <w:lvlJc w:val="left"/>
      <w:pPr>
        <w:ind w:left="7501" w:hanging="360"/>
      </w:pPr>
      <w:rPr>
        <w:rFonts w:ascii="Wingdings" w:hAnsi="Wingdings" w:hint="default"/>
      </w:rPr>
    </w:lvl>
  </w:abstractNum>
  <w:abstractNum w:abstractNumId="18">
    <w:nsid w:val="3DA82141"/>
    <w:multiLevelType w:val="hybridMultilevel"/>
    <w:tmpl w:val="BFFCAD1C"/>
    <w:lvl w:ilvl="0" w:tplc="040C0001">
      <w:start w:val="1"/>
      <w:numFmt w:val="bullet"/>
      <w:lvlText w:val=""/>
      <w:lvlJc w:val="left"/>
      <w:pPr>
        <w:tabs>
          <w:tab w:val="num" w:pos="3192"/>
        </w:tabs>
        <w:ind w:left="3192" w:hanging="360"/>
      </w:pPr>
      <w:rPr>
        <w:rFonts w:ascii="Symbol" w:hAnsi="Symbol" w:hint="default"/>
      </w:rPr>
    </w:lvl>
    <w:lvl w:ilvl="1" w:tplc="040C0003" w:tentative="1">
      <w:start w:val="1"/>
      <w:numFmt w:val="bullet"/>
      <w:lvlText w:val="o"/>
      <w:lvlJc w:val="left"/>
      <w:pPr>
        <w:tabs>
          <w:tab w:val="num" w:pos="3912"/>
        </w:tabs>
        <w:ind w:left="3912" w:hanging="360"/>
      </w:pPr>
      <w:rPr>
        <w:rFonts w:ascii="Courier New" w:hAnsi="Courier New" w:cs="Courier New" w:hint="default"/>
      </w:rPr>
    </w:lvl>
    <w:lvl w:ilvl="2" w:tplc="040C0005" w:tentative="1">
      <w:start w:val="1"/>
      <w:numFmt w:val="bullet"/>
      <w:lvlText w:val=""/>
      <w:lvlJc w:val="left"/>
      <w:pPr>
        <w:tabs>
          <w:tab w:val="num" w:pos="4632"/>
        </w:tabs>
        <w:ind w:left="4632" w:hanging="360"/>
      </w:pPr>
      <w:rPr>
        <w:rFonts w:ascii="Wingdings" w:hAnsi="Wingdings" w:hint="default"/>
      </w:rPr>
    </w:lvl>
    <w:lvl w:ilvl="3" w:tplc="040C0001" w:tentative="1">
      <w:start w:val="1"/>
      <w:numFmt w:val="bullet"/>
      <w:lvlText w:val=""/>
      <w:lvlJc w:val="left"/>
      <w:pPr>
        <w:tabs>
          <w:tab w:val="num" w:pos="5352"/>
        </w:tabs>
        <w:ind w:left="5352" w:hanging="360"/>
      </w:pPr>
      <w:rPr>
        <w:rFonts w:ascii="Symbol" w:hAnsi="Symbol" w:hint="default"/>
      </w:rPr>
    </w:lvl>
    <w:lvl w:ilvl="4" w:tplc="040C0003" w:tentative="1">
      <w:start w:val="1"/>
      <w:numFmt w:val="bullet"/>
      <w:lvlText w:val="o"/>
      <w:lvlJc w:val="left"/>
      <w:pPr>
        <w:tabs>
          <w:tab w:val="num" w:pos="6072"/>
        </w:tabs>
        <w:ind w:left="6072" w:hanging="360"/>
      </w:pPr>
      <w:rPr>
        <w:rFonts w:ascii="Courier New" w:hAnsi="Courier New" w:cs="Courier New" w:hint="default"/>
      </w:rPr>
    </w:lvl>
    <w:lvl w:ilvl="5" w:tplc="040C0005" w:tentative="1">
      <w:start w:val="1"/>
      <w:numFmt w:val="bullet"/>
      <w:lvlText w:val=""/>
      <w:lvlJc w:val="left"/>
      <w:pPr>
        <w:tabs>
          <w:tab w:val="num" w:pos="6792"/>
        </w:tabs>
        <w:ind w:left="6792" w:hanging="360"/>
      </w:pPr>
      <w:rPr>
        <w:rFonts w:ascii="Wingdings" w:hAnsi="Wingdings" w:hint="default"/>
      </w:rPr>
    </w:lvl>
    <w:lvl w:ilvl="6" w:tplc="040C0001" w:tentative="1">
      <w:start w:val="1"/>
      <w:numFmt w:val="bullet"/>
      <w:lvlText w:val=""/>
      <w:lvlJc w:val="left"/>
      <w:pPr>
        <w:tabs>
          <w:tab w:val="num" w:pos="7512"/>
        </w:tabs>
        <w:ind w:left="7512" w:hanging="360"/>
      </w:pPr>
      <w:rPr>
        <w:rFonts w:ascii="Symbol" w:hAnsi="Symbol" w:hint="default"/>
      </w:rPr>
    </w:lvl>
    <w:lvl w:ilvl="7" w:tplc="040C0003" w:tentative="1">
      <w:start w:val="1"/>
      <w:numFmt w:val="bullet"/>
      <w:lvlText w:val="o"/>
      <w:lvlJc w:val="left"/>
      <w:pPr>
        <w:tabs>
          <w:tab w:val="num" w:pos="8232"/>
        </w:tabs>
        <w:ind w:left="8232" w:hanging="360"/>
      </w:pPr>
      <w:rPr>
        <w:rFonts w:ascii="Courier New" w:hAnsi="Courier New" w:cs="Courier New" w:hint="default"/>
      </w:rPr>
    </w:lvl>
    <w:lvl w:ilvl="8" w:tplc="040C0005" w:tentative="1">
      <w:start w:val="1"/>
      <w:numFmt w:val="bullet"/>
      <w:lvlText w:val=""/>
      <w:lvlJc w:val="left"/>
      <w:pPr>
        <w:tabs>
          <w:tab w:val="num" w:pos="8952"/>
        </w:tabs>
        <w:ind w:left="8952" w:hanging="360"/>
      </w:pPr>
      <w:rPr>
        <w:rFonts w:ascii="Wingdings" w:hAnsi="Wingdings" w:hint="default"/>
      </w:rPr>
    </w:lvl>
  </w:abstractNum>
  <w:abstractNum w:abstractNumId="19">
    <w:nsid w:val="3DB62361"/>
    <w:multiLevelType w:val="multilevel"/>
    <w:tmpl w:val="040C001F"/>
    <w:styleLink w:val="Style2"/>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7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nsid w:val="45602E74"/>
    <w:multiLevelType w:val="hybridMultilevel"/>
    <w:tmpl w:val="8FA8A6C4"/>
    <w:lvl w:ilvl="0" w:tplc="040C0005">
      <w:start w:val="1"/>
      <w:numFmt w:val="bullet"/>
      <w:lvlText w:val=""/>
      <w:lvlJc w:val="left"/>
      <w:pPr>
        <w:tabs>
          <w:tab w:val="num" w:pos="3192"/>
        </w:tabs>
        <w:ind w:left="3192" w:hanging="360"/>
      </w:pPr>
      <w:rPr>
        <w:rFonts w:ascii="Wingdings" w:hAnsi="Wingdings" w:hint="default"/>
      </w:rPr>
    </w:lvl>
    <w:lvl w:ilvl="1" w:tplc="040C0003" w:tentative="1">
      <w:start w:val="1"/>
      <w:numFmt w:val="bullet"/>
      <w:lvlText w:val="o"/>
      <w:lvlJc w:val="left"/>
      <w:pPr>
        <w:tabs>
          <w:tab w:val="num" w:pos="3912"/>
        </w:tabs>
        <w:ind w:left="3912" w:hanging="360"/>
      </w:pPr>
      <w:rPr>
        <w:rFonts w:ascii="Courier New" w:hAnsi="Courier New" w:cs="Courier New" w:hint="default"/>
      </w:rPr>
    </w:lvl>
    <w:lvl w:ilvl="2" w:tplc="040C0005" w:tentative="1">
      <w:start w:val="1"/>
      <w:numFmt w:val="bullet"/>
      <w:lvlText w:val=""/>
      <w:lvlJc w:val="left"/>
      <w:pPr>
        <w:tabs>
          <w:tab w:val="num" w:pos="4632"/>
        </w:tabs>
        <w:ind w:left="4632" w:hanging="360"/>
      </w:pPr>
      <w:rPr>
        <w:rFonts w:ascii="Wingdings" w:hAnsi="Wingdings" w:hint="default"/>
      </w:rPr>
    </w:lvl>
    <w:lvl w:ilvl="3" w:tplc="040C0001" w:tentative="1">
      <w:start w:val="1"/>
      <w:numFmt w:val="bullet"/>
      <w:lvlText w:val=""/>
      <w:lvlJc w:val="left"/>
      <w:pPr>
        <w:tabs>
          <w:tab w:val="num" w:pos="5352"/>
        </w:tabs>
        <w:ind w:left="5352" w:hanging="360"/>
      </w:pPr>
      <w:rPr>
        <w:rFonts w:ascii="Symbol" w:hAnsi="Symbol" w:hint="default"/>
      </w:rPr>
    </w:lvl>
    <w:lvl w:ilvl="4" w:tplc="040C0003" w:tentative="1">
      <w:start w:val="1"/>
      <w:numFmt w:val="bullet"/>
      <w:lvlText w:val="o"/>
      <w:lvlJc w:val="left"/>
      <w:pPr>
        <w:tabs>
          <w:tab w:val="num" w:pos="6072"/>
        </w:tabs>
        <w:ind w:left="6072" w:hanging="360"/>
      </w:pPr>
      <w:rPr>
        <w:rFonts w:ascii="Courier New" w:hAnsi="Courier New" w:cs="Courier New" w:hint="default"/>
      </w:rPr>
    </w:lvl>
    <w:lvl w:ilvl="5" w:tplc="040C0005" w:tentative="1">
      <w:start w:val="1"/>
      <w:numFmt w:val="bullet"/>
      <w:lvlText w:val=""/>
      <w:lvlJc w:val="left"/>
      <w:pPr>
        <w:tabs>
          <w:tab w:val="num" w:pos="6792"/>
        </w:tabs>
        <w:ind w:left="6792" w:hanging="360"/>
      </w:pPr>
      <w:rPr>
        <w:rFonts w:ascii="Wingdings" w:hAnsi="Wingdings" w:hint="default"/>
      </w:rPr>
    </w:lvl>
    <w:lvl w:ilvl="6" w:tplc="040C0001" w:tentative="1">
      <w:start w:val="1"/>
      <w:numFmt w:val="bullet"/>
      <w:lvlText w:val=""/>
      <w:lvlJc w:val="left"/>
      <w:pPr>
        <w:tabs>
          <w:tab w:val="num" w:pos="7512"/>
        </w:tabs>
        <w:ind w:left="7512" w:hanging="360"/>
      </w:pPr>
      <w:rPr>
        <w:rFonts w:ascii="Symbol" w:hAnsi="Symbol" w:hint="default"/>
      </w:rPr>
    </w:lvl>
    <w:lvl w:ilvl="7" w:tplc="040C0003" w:tentative="1">
      <w:start w:val="1"/>
      <w:numFmt w:val="bullet"/>
      <w:lvlText w:val="o"/>
      <w:lvlJc w:val="left"/>
      <w:pPr>
        <w:tabs>
          <w:tab w:val="num" w:pos="8232"/>
        </w:tabs>
        <w:ind w:left="8232" w:hanging="360"/>
      </w:pPr>
      <w:rPr>
        <w:rFonts w:ascii="Courier New" w:hAnsi="Courier New" w:cs="Courier New" w:hint="default"/>
      </w:rPr>
    </w:lvl>
    <w:lvl w:ilvl="8" w:tplc="040C0005" w:tentative="1">
      <w:start w:val="1"/>
      <w:numFmt w:val="bullet"/>
      <w:lvlText w:val=""/>
      <w:lvlJc w:val="left"/>
      <w:pPr>
        <w:tabs>
          <w:tab w:val="num" w:pos="8952"/>
        </w:tabs>
        <w:ind w:left="8952" w:hanging="360"/>
      </w:pPr>
      <w:rPr>
        <w:rFonts w:ascii="Wingdings" w:hAnsi="Wingdings" w:hint="default"/>
      </w:rPr>
    </w:lvl>
  </w:abstractNum>
  <w:abstractNum w:abstractNumId="21">
    <w:nsid w:val="46DF1117"/>
    <w:multiLevelType w:val="hybridMultilevel"/>
    <w:tmpl w:val="CA84D068"/>
    <w:lvl w:ilvl="0" w:tplc="040C0005">
      <w:start w:val="1"/>
      <w:numFmt w:val="bullet"/>
      <w:lvlText w:val=""/>
      <w:lvlJc w:val="left"/>
      <w:pPr>
        <w:ind w:left="2421" w:hanging="360"/>
      </w:pPr>
      <w:rPr>
        <w:rFonts w:ascii="Wingdings" w:hAnsi="Wingdings" w:hint="default"/>
      </w:rPr>
    </w:lvl>
    <w:lvl w:ilvl="1" w:tplc="040C0003" w:tentative="1">
      <w:start w:val="1"/>
      <w:numFmt w:val="bullet"/>
      <w:lvlText w:val="o"/>
      <w:lvlJc w:val="left"/>
      <w:pPr>
        <w:ind w:left="3141" w:hanging="360"/>
      </w:pPr>
      <w:rPr>
        <w:rFonts w:ascii="Courier New" w:hAnsi="Courier New" w:cs="Courier New" w:hint="default"/>
      </w:rPr>
    </w:lvl>
    <w:lvl w:ilvl="2" w:tplc="040C0005" w:tentative="1">
      <w:start w:val="1"/>
      <w:numFmt w:val="bullet"/>
      <w:lvlText w:val=""/>
      <w:lvlJc w:val="left"/>
      <w:pPr>
        <w:ind w:left="3861" w:hanging="360"/>
      </w:pPr>
      <w:rPr>
        <w:rFonts w:ascii="Wingdings" w:hAnsi="Wingdings" w:hint="default"/>
      </w:rPr>
    </w:lvl>
    <w:lvl w:ilvl="3" w:tplc="040C0001" w:tentative="1">
      <w:start w:val="1"/>
      <w:numFmt w:val="bullet"/>
      <w:lvlText w:val=""/>
      <w:lvlJc w:val="left"/>
      <w:pPr>
        <w:ind w:left="4581" w:hanging="360"/>
      </w:pPr>
      <w:rPr>
        <w:rFonts w:ascii="Symbol" w:hAnsi="Symbol" w:hint="default"/>
      </w:rPr>
    </w:lvl>
    <w:lvl w:ilvl="4" w:tplc="040C0003" w:tentative="1">
      <w:start w:val="1"/>
      <w:numFmt w:val="bullet"/>
      <w:lvlText w:val="o"/>
      <w:lvlJc w:val="left"/>
      <w:pPr>
        <w:ind w:left="5301" w:hanging="360"/>
      </w:pPr>
      <w:rPr>
        <w:rFonts w:ascii="Courier New" w:hAnsi="Courier New" w:cs="Courier New" w:hint="default"/>
      </w:rPr>
    </w:lvl>
    <w:lvl w:ilvl="5" w:tplc="040C0005" w:tentative="1">
      <w:start w:val="1"/>
      <w:numFmt w:val="bullet"/>
      <w:lvlText w:val=""/>
      <w:lvlJc w:val="left"/>
      <w:pPr>
        <w:ind w:left="6021" w:hanging="360"/>
      </w:pPr>
      <w:rPr>
        <w:rFonts w:ascii="Wingdings" w:hAnsi="Wingdings" w:hint="default"/>
      </w:rPr>
    </w:lvl>
    <w:lvl w:ilvl="6" w:tplc="040C0001" w:tentative="1">
      <w:start w:val="1"/>
      <w:numFmt w:val="bullet"/>
      <w:lvlText w:val=""/>
      <w:lvlJc w:val="left"/>
      <w:pPr>
        <w:ind w:left="6741" w:hanging="360"/>
      </w:pPr>
      <w:rPr>
        <w:rFonts w:ascii="Symbol" w:hAnsi="Symbol" w:hint="default"/>
      </w:rPr>
    </w:lvl>
    <w:lvl w:ilvl="7" w:tplc="040C0003" w:tentative="1">
      <w:start w:val="1"/>
      <w:numFmt w:val="bullet"/>
      <w:lvlText w:val="o"/>
      <w:lvlJc w:val="left"/>
      <w:pPr>
        <w:ind w:left="7461" w:hanging="360"/>
      </w:pPr>
      <w:rPr>
        <w:rFonts w:ascii="Courier New" w:hAnsi="Courier New" w:cs="Courier New" w:hint="default"/>
      </w:rPr>
    </w:lvl>
    <w:lvl w:ilvl="8" w:tplc="040C0005" w:tentative="1">
      <w:start w:val="1"/>
      <w:numFmt w:val="bullet"/>
      <w:lvlText w:val=""/>
      <w:lvlJc w:val="left"/>
      <w:pPr>
        <w:ind w:left="8181" w:hanging="360"/>
      </w:pPr>
      <w:rPr>
        <w:rFonts w:ascii="Wingdings" w:hAnsi="Wingdings" w:hint="default"/>
      </w:rPr>
    </w:lvl>
  </w:abstractNum>
  <w:abstractNum w:abstractNumId="22">
    <w:nsid w:val="4D3E7A1B"/>
    <w:multiLevelType w:val="hybridMultilevel"/>
    <w:tmpl w:val="3BDA93D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nsid w:val="4E887920"/>
    <w:multiLevelType w:val="hybridMultilevel"/>
    <w:tmpl w:val="15D85126"/>
    <w:lvl w:ilvl="0" w:tplc="040C0005">
      <w:start w:val="1"/>
      <w:numFmt w:val="bullet"/>
      <w:lvlText w:val=""/>
      <w:lvlJc w:val="left"/>
      <w:pPr>
        <w:ind w:left="2421" w:hanging="360"/>
      </w:pPr>
      <w:rPr>
        <w:rFonts w:ascii="Wingdings" w:hAnsi="Wingdings" w:hint="default"/>
      </w:rPr>
    </w:lvl>
    <w:lvl w:ilvl="1" w:tplc="040C0003" w:tentative="1">
      <w:start w:val="1"/>
      <w:numFmt w:val="bullet"/>
      <w:lvlText w:val="o"/>
      <w:lvlJc w:val="left"/>
      <w:pPr>
        <w:ind w:left="3141" w:hanging="360"/>
      </w:pPr>
      <w:rPr>
        <w:rFonts w:ascii="Courier New" w:hAnsi="Courier New" w:cs="Courier New" w:hint="default"/>
      </w:rPr>
    </w:lvl>
    <w:lvl w:ilvl="2" w:tplc="040C0005" w:tentative="1">
      <w:start w:val="1"/>
      <w:numFmt w:val="bullet"/>
      <w:lvlText w:val=""/>
      <w:lvlJc w:val="left"/>
      <w:pPr>
        <w:ind w:left="3861" w:hanging="360"/>
      </w:pPr>
      <w:rPr>
        <w:rFonts w:ascii="Wingdings" w:hAnsi="Wingdings" w:hint="default"/>
      </w:rPr>
    </w:lvl>
    <w:lvl w:ilvl="3" w:tplc="040C0001" w:tentative="1">
      <w:start w:val="1"/>
      <w:numFmt w:val="bullet"/>
      <w:lvlText w:val=""/>
      <w:lvlJc w:val="left"/>
      <w:pPr>
        <w:ind w:left="4581" w:hanging="360"/>
      </w:pPr>
      <w:rPr>
        <w:rFonts w:ascii="Symbol" w:hAnsi="Symbol" w:hint="default"/>
      </w:rPr>
    </w:lvl>
    <w:lvl w:ilvl="4" w:tplc="040C0003" w:tentative="1">
      <w:start w:val="1"/>
      <w:numFmt w:val="bullet"/>
      <w:lvlText w:val="o"/>
      <w:lvlJc w:val="left"/>
      <w:pPr>
        <w:ind w:left="5301" w:hanging="360"/>
      </w:pPr>
      <w:rPr>
        <w:rFonts w:ascii="Courier New" w:hAnsi="Courier New" w:cs="Courier New" w:hint="default"/>
      </w:rPr>
    </w:lvl>
    <w:lvl w:ilvl="5" w:tplc="040C0005" w:tentative="1">
      <w:start w:val="1"/>
      <w:numFmt w:val="bullet"/>
      <w:lvlText w:val=""/>
      <w:lvlJc w:val="left"/>
      <w:pPr>
        <w:ind w:left="6021" w:hanging="360"/>
      </w:pPr>
      <w:rPr>
        <w:rFonts w:ascii="Wingdings" w:hAnsi="Wingdings" w:hint="default"/>
      </w:rPr>
    </w:lvl>
    <w:lvl w:ilvl="6" w:tplc="040C0001" w:tentative="1">
      <w:start w:val="1"/>
      <w:numFmt w:val="bullet"/>
      <w:lvlText w:val=""/>
      <w:lvlJc w:val="left"/>
      <w:pPr>
        <w:ind w:left="6741" w:hanging="360"/>
      </w:pPr>
      <w:rPr>
        <w:rFonts w:ascii="Symbol" w:hAnsi="Symbol" w:hint="default"/>
      </w:rPr>
    </w:lvl>
    <w:lvl w:ilvl="7" w:tplc="040C0003" w:tentative="1">
      <w:start w:val="1"/>
      <w:numFmt w:val="bullet"/>
      <w:lvlText w:val="o"/>
      <w:lvlJc w:val="left"/>
      <w:pPr>
        <w:ind w:left="7461" w:hanging="360"/>
      </w:pPr>
      <w:rPr>
        <w:rFonts w:ascii="Courier New" w:hAnsi="Courier New" w:cs="Courier New" w:hint="default"/>
      </w:rPr>
    </w:lvl>
    <w:lvl w:ilvl="8" w:tplc="040C0005" w:tentative="1">
      <w:start w:val="1"/>
      <w:numFmt w:val="bullet"/>
      <w:lvlText w:val=""/>
      <w:lvlJc w:val="left"/>
      <w:pPr>
        <w:ind w:left="8181" w:hanging="360"/>
      </w:pPr>
      <w:rPr>
        <w:rFonts w:ascii="Wingdings" w:hAnsi="Wingdings" w:hint="default"/>
      </w:rPr>
    </w:lvl>
  </w:abstractNum>
  <w:abstractNum w:abstractNumId="24">
    <w:nsid w:val="4F46782E"/>
    <w:multiLevelType w:val="multilevel"/>
    <w:tmpl w:val="040C001F"/>
    <w:numStyleLink w:val="Style2"/>
  </w:abstractNum>
  <w:abstractNum w:abstractNumId="25">
    <w:nsid w:val="53745A50"/>
    <w:multiLevelType w:val="multilevel"/>
    <w:tmpl w:val="040C001F"/>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7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nsid w:val="561407AF"/>
    <w:multiLevelType w:val="multilevel"/>
    <w:tmpl w:val="040C001F"/>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7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nsid w:val="56221E82"/>
    <w:multiLevelType w:val="hybridMultilevel"/>
    <w:tmpl w:val="208E58C4"/>
    <w:lvl w:ilvl="0" w:tplc="040C0005">
      <w:start w:val="1"/>
      <w:numFmt w:val="bullet"/>
      <w:lvlText w:val=""/>
      <w:lvlJc w:val="left"/>
      <w:pPr>
        <w:ind w:left="1117" w:hanging="360"/>
      </w:pPr>
      <w:rPr>
        <w:rFonts w:ascii="Wingdings" w:hAnsi="Wingdings"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8">
    <w:nsid w:val="5C0279C7"/>
    <w:multiLevelType w:val="hybridMultilevel"/>
    <w:tmpl w:val="45E48CB2"/>
    <w:lvl w:ilvl="0" w:tplc="040C0005">
      <w:start w:val="1"/>
      <w:numFmt w:val="bullet"/>
      <w:lvlText w:val=""/>
      <w:lvlJc w:val="left"/>
      <w:pPr>
        <w:ind w:left="1117" w:hanging="360"/>
      </w:pPr>
      <w:rPr>
        <w:rFonts w:ascii="Wingdings" w:hAnsi="Wingdings"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9">
    <w:nsid w:val="66102D85"/>
    <w:multiLevelType w:val="multilevel"/>
    <w:tmpl w:val="040C001D"/>
    <w:styleLink w:val="Style1"/>
    <w:lvl w:ilvl="0">
      <w:start w:val="1"/>
      <w:numFmt w:val="decimal"/>
      <w:lvlText w:val="%1)"/>
      <w:lvlJc w:val="left"/>
      <w:pPr>
        <w:ind w:left="360" w:hanging="360"/>
      </w:pPr>
      <w:rPr>
        <w:color w:val="1F497D" w:themeColor="text2"/>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nsid w:val="68497548"/>
    <w:multiLevelType w:val="hybridMultilevel"/>
    <w:tmpl w:val="4D08B8B0"/>
    <w:lvl w:ilvl="0" w:tplc="040C0005">
      <w:start w:val="1"/>
      <w:numFmt w:val="bullet"/>
      <w:lvlText w:val=""/>
      <w:lvlJc w:val="left"/>
      <w:pPr>
        <w:ind w:left="1741" w:hanging="360"/>
      </w:pPr>
      <w:rPr>
        <w:rFonts w:ascii="Wingdings" w:hAnsi="Wingdings" w:hint="default"/>
      </w:rPr>
    </w:lvl>
    <w:lvl w:ilvl="1" w:tplc="040C0003" w:tentative="1">
      <w:start w:val="1"/>
      <w:numFmt w:val="bullet"/>
      <w:lvlText w:val="o"/>
      <w:lvlJc w:val="left"/>
      <w:pPr>
        <w:ind w:left="2461" w:hanging="360"/>
      </w:pPr>
      <w:rPr>
        <w:rFonts w:ascii="Courier New" w:hAnsi="Courier New" w:cs="Courier New" w:hint="default"/>
      </w:rPr>
    </w:lvl>
    <w:lvl w:ilvl="2" w:tplc="040C0005" w:tentative="1">
      <w:start w:val="1"/>
      <w:numFmt w:val="bullet"/>
      <w:lvlText w:val=""/>
      <w:lvlJc w:val="left"/>
      <w:pPr>
        <w:ind w:left="3181" w:hanging="360"/>
      </w:pPr>
      <w:rPr>
        <w:rFonts w:ascii="Wingdings" w:hAnsi="Wingdings" w:hint="default"/>
      </w:rPr>
    </w:lvl>
    <w:lvl w:ilvl="3" w:tplc="040C0001" w:tentative="1">
      <w:start w:val="1"/>
      <w:numFmt w:val="bullet"/>
      <w:lvlText w:val=""/>
      <w:lvlJc w:val="left"/>
      <w:pPr>
        <w:ind w:left="3901" w:hanging="360"/>
      </w:pPr>
      <w:rPr>
        <w:rFonts w:ascii="Symbol" w:hAnsi="Symbol" w:hint="default"/>
      </w:rPr>
    </w:lvl>
    <w:lvl w:ilvl="4" w:tplc="040C0003" w:tentative="1">
      <w:start w:val="1"/>
      <w:numFmt w:val="bullet"/>
      <w:lvlText w:val="o"/>
      <w:lvlJc w:val="left"/>
      <w:pPr>
        <w:ind w:left="4621" w:hanging="360"/>
      </w:pPr>
      <w:rPr>
        <w:rFonts w:ascii="Courier New" w:hAnsi="Courier New" w:cs="Courier New" w:hint="default"/>
      </w:rPr>
    </w:lvl>
    <w:lvl w:ilvl="5" w:tplc="040C0005" w:tentative="1">
      <w:start w:val="1"/>
      <w:numFmt w:val="bullet"/>
      <w:lvlText w:val=""/>
      <w:lvlJc w:val="left"/>
      <w:pPr>
        <w:ind w:left="5341" w:hanging="360"/>
      </w:pPr>
      <w:rPr>
        <w:rFonts w:ascii="Wingdings" w:hAnsi="Wingdings" w:hint="default"/>
      </w:rPr>
    </w:lvl>
    <w:lvl w:ilvl="6" w:tplc="040C0001" w:tentative="1">
      <w:start w:val="1"/>
      <w:numFmt w:val="bullet"/>
      <w:lvlText w:val=""/>
      <w:lvlJc w:val="left"/>
      <w:pPr>
        <w:ind w:left="6061" w:hanging="360"/>
      </w:pPr>
      <w:rPr>
        <w:rFonts w:ascii="Symbol" w:hAnsi="Symbol" w:hint="default"/>
      </w:rPr>
    </w:lvl>
    <w:lvl w:ilvl="7" w:tplc="040C0003" w:tentative="1">
      <w:start w:val="1"/>
      <w:numFmt w:val="bullet"/>
      <w:lvlText w:val="o"/>
      <w:lvlJc w:val="left"/>
      <w:pPr>
        <w:ind w:left="6781" w:hanging="360"/>
      </w:pPr>
      <w:rPr>
        <w:rFonts w:ascii="Courier New" w:hAnsi="Courier New" w:cs="Courier New" w:hint="default"/>
      </w:rPr>
    </w:lvl>
    <w:lvl w:ilvl="8" w:tplc="040C0005" w:tentative="1">
      <w:start w:val="1"/>
      <w:numFmt w:val="bullet"/>
      <w:lvlText w:val=""/>
      <w:lvlJc w:val="left"/>
      <w:pPr>
        <w:ind w:left="7501" w:hanging="360"/>
      </w:pPr>
      <w:rPr>
        <w:rFonts w:ascii="Wingdings" w:hAnsi="Wingdings" w:hint="default"/>
      </w:rPr>
    </w:lvl>
  </w:abstractNum>
  <w:abstractNum w:abstractNumId="31">
    <w:nsid w:val="686E14AF"/>
    <w:multiLevelType w:val="hybridMultilevel"/>
    <w:tmpl w:val="4140C694"/>
    <w:lvl w:ilvl="0" w:tplc="040C0005">
      <w:start w:val="1"/>
      <w:numFmt w:val="bullet"/>
      <w:lvlText w:val=""/>
      <w:lvlJc w:val="left"/>
      <w:pPr>
        <w:ind w:left="2771" w:hanging="360"/>
      </w:pPr>
      <w:rPr>
        <w:rFonts w:ascii="Wingdings" w:hAnsi="Wingdings" w:hint="default"/>
      </w:rPr>
    </w:lvl>
    <w:lvl w:ilvl="1" w:tplc="040C0003" w:tentative="1">
      <w:start w:val="1"/>
      <w:numFmt w:val="bullet"/>
      <w:lvlText w:val="o"/>
      <w:lvlJc w:val="left"/>
      <w:pPr>
        <w:ind w:left="3491" w:hanging="360"/>
      </w:pPr>
      <w:rPr>
        <w:rFonts w:ascii="Courier New" w:hAnsi="Courier New" w:cs="Courier New" w:hint="default"/>
      </w:rPr>
    </w:lvl>
    <w:lvl w:ilvl="2" w:tplc="040C0005" w:tentative="1">
      <w:start w:val="1"/>
      <w:numFmt w:val="bullet"/>
      <w:lvlText w:val=""/>
      <w:lvlJc w:val="left"/>
      <w:pPr>
        <w:ind w:left="4211" w:hanging="360"/>
      </w:pPr>
      <w:rPr>
        <w:rFonts w:ascii="Wingdings" w:hAnsi="Wingdings" w:hint="default"/>
      </w:rPr>
    </w:lvl>
    <w:lvl w:ilvl="3" w:tplc="040C0001" w:tentative="1">
      <w:start w:val="1"/>
      <w:numFmt w:val="bullet"/>
      <w:lvlText w:val=""/>
      <w:lvlJc w:val="left"/>
      <w:pPr>
        <w:ind w:left="4931" w:hanging="360"/>
      </w:pPr>
      <w:rPr>
        <w:rFonts w:ascii="Symbol" w:hAnsi="Symbol" w:hint="default"/>
      </w:rPr>
    </w:lvl>
    <w:lvl w:ilvl="4" w:tplc="040C0003" w:tentative="1">
      <w:start w:val="1"/>
      <w:numFmt w:val="bullet"/>
      <w:lvlText w:val="o"/>
      <w:lvlJc w:val="left"/>
      <w:pPr>
        <w:ind w:left="5651" w:hanging="360"/>
      </w:pPr>
      <w:rPr>
        <w:rFonts w:ascii="Courier New" w:hAnsi="Courier New" w:cs="Courier New" w:hint="default"/>
      </w:rPr>
    </w:lvl>
    <w:lvl w:ilvl="5" w:tplc="040C0005" w:tentative="1">
      <w:start w:val="1"/>
      <w:numFmt w:val="bullet"/>
      <w:lvlText w:val=""/>
      <w:lvlJc w:val="left"/>
      <w:pPr>
        <w:ind w:left="6371" w:hanging="360"/>
      </w:pPr>
      <w:rPr>
        <w:rFonts w:ascii="Wingdings" w:hAnsi="Wingdings" w:hint="default"/>
      </w:rPr>
    </w:lvl>
    <w:lvl w:ilvl="6" w:tplc="040C0001" w:tentative="1">
      <w:start w:val="1"/>
      <w:numFmt w:val="bullet"/>
      <w:lvlText w:val=""/>
      <w:lvlJc w:val="left"/>
      <w:pPr>
        <w:ind w:left="7091" w:hanging="360"/>
      </w:pPr>
      <w:rPr>
        <w:rFonts w:ascii="Symbol" w:hAnsi="Symbol" w:hint="default"/>
      </w:rPr>
    </w:lvl>
    <w:lvl w:ilvl="7" w:tplc="040C0003" w:tentative="1">
      <w:start w:val="1"/>
      <w:numFmt w:val="bullet"/>
      <w:lvlText w:val="o"/>
      <w:lvlJc w:val="left"/>
      <w:pPr>
        <w:ind w:left="7811" w:hanging="360"/>
      </w:pPr>
      <w:rPr>
        <w:rFonts w:ascii="Courier New" w:hAnsi="Courier New" w:cs="Courier New" w:hint="default"/>
      </w:rPr>
    </w:lvl>
    <w:lvl w:ilvl="8" w:tplc="040C0005" w:tentative="1">
      <w:start w:val="1"/>
      <w:numFmt w:val="bullet"/>
      <w:lvlText w:val=""/>
      <w:lvlJc w:val="left"/>
      <w:pPr>
        <w:ind w:left="8531" w:hanging="360"/>
      </w:pPr>
      <w:rPr>
        <w:rFonts w:ascii="Wingdings" w:hAnsi="Wingdings" w:hint="default"/>
      </w:rPr>
    </w:lvl>
  </w:abstractNum>
  <w:abstractNum w:abstractNumId="32">
    <w:nsid w:val="68B52DE1"/>
    <w:multiLevelType w:val="multilevel"/>
    <w:tmpl w:val="040C001F"/>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7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nsid w:val="6C5E1897"/>
    <w:multiLevelType w:val="multilevel"/>
    <w:tmpl w:val="040C001F"/>
    <w:numStyleLink w:val="Style2"/>
  </w:abstractNum>
  <w:abstractNum w:abstractNumId="34">
    <w:nsid w:val="774A1CAA"/>
    <w:multiLevelType w:val="singleLevel"/>
    <w:tmpl w:val="040C0011"/>
    <w:lvl w:ilvl="0">
      <w:start w:val="1"/>
      <w:numFmt w:val="decimal"/>
      <w:lvlText w:val="%1)"/>
      <w:lvlJc w:val="left"/>
      <w:pPr>
        <w:tabs>
          <w:tab w:val="num" w:pos="360"/>
        </w:tabs>
        <w:ind w:left="360" w:hanging="360"/>
      </w:pPr>
      <w:rPr>
        <w:rFonts w:hint="default"/>
      </w:rPr>
    </w:lvl>
  </w:abstractNum>
  <w:abstractNum w:abstractNumId="35">
    <w:nsid w:val="7A683CAA"/>
    <w:multiLevelType w:val="hybridMultilevel"/>
    <w:tmpl w:val="002012AE"/>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nsid w:val="7B9E2D9A"/>
    <w:multiLevelType w:val="hybridMultilevel"/>
    <w:tmpl w:val="941C921E"/>
    <w:lvl w:ilvl="0" w:tplc="040C000B">
      <w:start w:val="1"/>
      <w:numFmt w:val="bullet"/>
      <w:lvlText w:val=""/>
      <w:lvlJc w:val="left"/>
      <w:pPr>
        <w:tabs>
          <w:tab w:val="num" w:pos="780"/>
        </w:tabs>
        <w:ind w:left="780" w:hanging="360"/>
      </w:pPr>
      <w:rPr>
        <w:rFonts w:ascii="Wingdings" w:hAnsi="Wingdings" w:hint="default"/>
      </w:rPr>
    </w:lvl>
    <w:lvl w:ilvl="1" w:tplc="040C0003" w:tentative="1">
      <w:start w:val="1"/>
      <w:numFmt w:val="bullet"/>
      <w:lvlText w:val="o"/>
      <w:lvlJc w:val="left"/>
      <w:pPr>
        <w:tabs>
          <w:tab w:val="num" w:pos="1500"/>
        </w:tabs>
        <w:ind w:left="1500" w:hanging="360"/>
      </w:pPr>
      <w:rPr>
        <w:rFonts w:ascii="Courier New" w:hAnsi="Courier New" w:cs="Courier New" w:hint="default"/>
      </w:rPr>
    </w:lvl>
    <w:lvl w:ilvl="2" w:tplc="040C0005" w:tentative="1">
      <w:start w:val="1"/>
      <w:numFmt w:val="bullet"/>
      <w:lvlText w:val=""/>
      <w:lvlJc w:val="left"/>
      <w:pPr>
        <w:tabs>
          <w:tab w:val="num" w:pos="2220"/>
        </w:tabs>
        <w:ind w:left="2220" w:hanging="360"/>
      </w:pPr>
      <w:rPr>
        <w:rFonts w:ascii="Wingdings" w:hAnsi="Wingdings" w:hint="default"/>
      </w:rPr>
    </w:lvl>
    <w:lvl w:ilvl="3" w:tplc="040C0001" w:tentative="1">
      <w:start w:val="1"/>
      <w:numFmt w:val="bullet"/>
      <w:lvlText w:val=""/>
      <w:lvlJc w:val="left"/>
      <w:pPr>
        <w:tabs>
          <w:tab w:val="num" w:pos="2940"/>
        </w:tabs>
        <w:ind w:left="2940" w:hanging="360"/>
      </w:pPr>
      <w:rPr>
        <w:rFonts w:ascii="Symbol" w:hAnsi="Symbol" w:hint="default"/>
      </w:rPr>
    </w:lvl>
    <w:lvl w:ilvl="4" w:tplc="040C0003" w:tentative="1">
      <w:start w:val="1"/>
      <w:numFmt w:val="bullet"/>
      <w:lvlText w:val="o"/>
      <w:lvlJc w:val="left"/>
      <w:pPr>
        <w:tabs>
          <w:tab w:val="num" w:pos="3660"/>
        </w:tabs>
        <w:ind w:left="3660" w:hanging="360"/>
      </w:pPr>
      <w:rPr>
        <w:rFonts w:ascii="Courier New" w:hAnsi="Courier New" w:cs="Courier New" w:hint="default"/>
      </w:rPr>
    </w:lvl>
    <w:lvl w:ilvl="5" w:tplc="040C0005" w:tentative="1">
      <w:start w:val="1"/>
      <w:numFmt w:val="bullet"/>
      <w:lvlText w:val=""/>
      <w:lvlJc w:val="left"/>
      <w:pPr>
        <w:tabs>
          <w:tab w:val="num" w:pos="4380"/>
        </w:tabs>
        <w:ind w:left="4380" w:hanging="360"/>
      </w:pPr>
      <w:rPr>
        <w:rFonts w:ascii="Wingdings" w:hAnsi="Wingdings" w:hint="default"/>
      </w:rPr>
    </w:lvl>
    <w:lvl w:ilvl="6" w:tplc="040C0001" w:tentative="1">
      <w:start w:val="1"/>
      <w:numFmt w:val="bullet"/>
      <w:lvlText w:val=""/>
      <w:lvlJc w:val="left"/>
      <w:pPr>
        <w:tabs>
          <w:tab w:val="num" w:pos="5100"/>
        </w:tabs>
        <w:ind w:left="5100" w:hanging="360"/>
      </w:pPr>
      <w:rPr>
        <w:rFonts w:ascii="Symbol" w:hAnsi="Symbol" w:hint="default"/>
      </w:rPr>
    </w:lvl>
    <w:lvl w:ilvl="7" w:tplc="040C0003" w:tentative="1">
      <w:start w:val="1"/>
      <w:numFmt w:val="bullet"/>
      <w:lvlText w:val="o"/>
      <w:lvlJc w:val="left"/>
      <w:pPr>
        <w:tabs>
          <w:tab w:val="num" w:pos="5820"/>
        </w:tabs>
        <w:ind w:left="5820" w:hanging="360"/>
      </w:pPr>
      <w:rPr>
        <w:rFonts w:ascii="Courier New" w:hAnsi="Courier New" w:cs="Courier New" w:hint="default"/>
      </w:rPr>
    </w:lvl>
    <w:lvl w:ilvl="8" w:tplc="040C0005" w:tentative="1">
      <w:start w:val="1"/>
      <w:numFmt w:val="bullet"/>
      <w:lvlText w:val=""/>
      <w:lvlJc w:val="left"/>
      <w:pPr>
        <w:tabs>
          <w:tab w:val="num" w:pos="6540"/>
        </w:tabs>
        <w:ind w:left="6540" w:hanging="360"/>
      </w:pPr>
      <w:rPr>
        <w:rFonts w:ascii="Wingdings" w:hAnsi="Wingdings" w:hint="default"/>
      </w:rPr>
    </w:lvl>
  </w:abstractNum>
  <w:num w:numId="1">
    <w:abstractNumId w:val="29"/>
  </w:num>
  <w:num w:numId="2">
    <w:abstractNumId w:val="19"/>
  </w:num>
  <w:num w:numId="3">
    <w:abstractNumId w:val="24"/>
    <w:lvlOverride w:ilvl="0">
      <w:lvl w:ilvl="0">
        <w:start w:val="1"/>
        <w:numFmt w:val="decimal"/>
        <w:lvlText w:val="%1."/>
        <w:lvlJc w:val="left"/>
        <w:pPr>
          <w:ind w:left="360" w:hanging="360"/>
        </w:pPr>
        <w:rPr>
          <w:rFonts w:ascii="Arial" w:hAnsi="Arial"/>
          <w:b/>
          <w:color w:val="1F497D" w:themeColor="text2"/>
          <w:sz w:val="28"/>
        </w:rPr>
      </w:lvl>
    </w:lvlOverride>
    <w:lvlOverride w:ilvl="1">
      <w:lvl w:ilvl="1">
        <w:start w:val="1"/>
        <w:numFmt w:val="decimal"/>
        <w:lvlText w:val="%1.%2."/>
        <w:lvlJc w:val="left"/>
        <w:pPr>
          <w:ind w:left="792" w:hanging="432"/>
        </w:pPr>
        <w:rPr>
          <w:rFonts w:ascii="Arial" w:hAnsi="Arial"/>
          <w:b/>
          <w:color w:val="1F497D" w:themeColor="text2"/>
          <w:sz w:val="28"/>
        </w:rPr>
      </w:lvl>
    </w:lvlOverride>
    <w:lvlOverride w:ilvl="2">
      <w:lvl w:ilvl="2">
        <w:start w:val="1"/>
        <w:numFmt w:val="decimal"/>
        <w:lvlText w:val="%1.%2.%3."/>
        <w:lvlJc w:val="left"/>
        <w:pPr>
          <w:ind w:left="1224" w:hanging="504"/>
        </w:pPr>
        <w:rPr>
          <w:rFonts w:ascii="Arial" w:hAnsi="Arial"/>
          <w:b/>
          <w:color w:val="1F497D" w:themeColor="text2"/>
          <w:sz w:val="28"/>
        </w:rPr>
      </w:lvl>
    </w:lvlOverride>
    <w:lvlOverride w:ilvl="3">
      <w:lvl w:ilvl="3">
        <w:start w:val="1"/>
        <w:numFmt w:val="decimal"/>
        <w:lvlText w:val="%1.%2.%3.%4."/>
        <w:lvlJc w:val="left"/>
        <w:pPr>
          <w:ind w:left="1728" w:hanging="648"/>
        </w:pPr>
      </w:lvl>
    </w:lvlOverride>
    <w:lvlOverride w:ilvl="4">
      <w:lvl w:ilvl="4">
        <w:start w:val="1"/>
        <w:numFmt w:val="decimal"/>
        <w:lvlText w:val="%1.%2.%3.%4.%5."/>
        <w:lvlJc w:val="left"/>
        <w:pPr>
          <w:ind w:left="2232" w:hanging="792"/>
        </w:pPr>
      </w:lvl>
    </w:lvlOverride>
    <w:lvlOverride w:ilvl="5">
      <w:lvl w:ilvl="5">
        <w:start w:val="1"/>
        <w:numFmt w:val="decimal"/>
        <w:lvlText w:val="%1.%2.%3.%4.%5.%6."/>
        <w:lvlJc w:val="left"/>
        <w:pPr>
          <w:ind w:left="2736" w:hanging="936"/>
        </w:pPr>
      </w:lvl>
    </w:lvlOverride>
    <w:lvlOverride w:ilvl="6">
      <w:lvl w:ilvl="6">
        <w:start w:val="1"/>
        <w:numFmt w:val="decimal"/>
        <w:lvlText w:val="%1.%2.%3.%4.%5.%6.%7."/>
        <w:lvlJc w:val="left"/>
        <w:pPr>
          <w:ind w:left="3240" w:hanging="1080"/>
        </w:pPr>
      </w:lvl>
    </w:lvlOverride>
    <w:lvlOverride w:ilvl="7">
      <w:lvl w:ilvl="7">
        <w:start w:val="1"/>
        <w:numFmt w:val="decimal"/>
        <w:lvlText w:val="%1.%2.%3.%4.%5.%6.%7.%8."/>
        <w:lvlJc w:val="left"/>
        <w:pPr>
          <w:ind w:left="3744" w:hanging="1224"/>
        </w:pPr>
      </w:lvl>
    </w:lvlOverride>
    <w:lvlOverride w:ilvl="8">
      <w:lvl w:ilvl="8">
        <w:start w:val="1"/>
        <w:numFmt w:val="decimal"/>
        <w:lvlText w:val="%1.%2.%3.%4.%5.%6.%7.%8.%9."/>
        <w:lvlJc w:val="left"/>
        <w:pPr>
          <w:ind w:left="4320" w:hanging="1440"/>
        </w:pPr>
      </w:lvl>
    </w:lvlOverride>
  </w:num>
  <w:num w:numId="4">
    <w:abstractNumId w:val="35"/>
  </w:num>
  <w:num w:numId="5">
    <w:abstractNumId w:val="15"/>
  </w:num>
  <w:num w:numId="6">
    <w:abstractNumId w:val="22"/>
  </w:num>
  <w:num w:numId="7">
    <w:abstractNumId w:val="3"/>
  </w:num>
  <w:num w:numId="8">
    <w:abstractNumId w:val="4"/>
  </w:num>
  <w:num w:numId="9">
    <w:abstractNumId w:val="30"/>
  </w:num>
  <w:num w:numId="10">
    <w:abstractNumId w:val="17"/>
  </w:num>
  <w:num w:numId="11">
    <w:abstractNumId w:val="18"/>
  </w:num>
  <w:num w:numId="12">
    <w:abstractNumId w:val="20"/>
  </w:num>
  <w:num w:numId="13">
    <w:abstractNumId w:val="5"/>
  </w:num>
  <w:num w:numId="14">
    <w:abstractNumId w:val="1"/>
  </w:num>
  <w:num w:numId="15">
    <w:abstractNumId w:val="14"/>
  </w:num>
  <w:num w:numId="16">
    <w:abstractNumId w:val="2"/>
  </w:num>
  <w:num w:numId="17">
    <w:abstractNumId w:val="28"/>
  </w:num>
  <w:num w:numId="18">
    <w:abstractNumId w:val="7"/>
  </w:num>
  <w:num w:numId="19">
    <w:abstractNumId w:val="0"/>
  </w:num>
  <w:num w:numId="20">
    <w:abstractNumId w:val="31"/>
  </w:num>
  <w:num w:numId="21">
    <w:abstractNumId w:val="9"/>
  </w:num>
  <w:num w:numId="22">
    <w:abstractNumId w:val="10"/>
  </w:num>
  <w:num w:numId="23">
    <w:abstractNumId w:val="8"/>
  </w:num>
  <w:num w:numId="24">
    <w:abstractNumId w:val="36"/>
  </w:num>
  <w:num w:numId="25">
    <w:abstractNumId w:val="23"/>
  </w:num>
  <w:num w:numId="26">
    <w:abstractNumId w:val="34"/>
  </w:num>
  <w:num w:numId="27">
    <w:abstractNumId w:val="21"/>
  </w:num>
  <w:num w:numId="28">
    <w:abstractNumId w:val="11"/>
  </w:num>
  <w:num w:numId="29">
    <w:abstractNumId w:val="12"/>
  </w:num>
  <w:num w:numId="30">
    <w:abstractNumId w:val="25"/>
  </w:num>
  <w:num w:numId="31">
    <w:abstractNumId w:val="33"/>
  </w:num>
  <w:num w:numId="32">
    <w:abstractNumId w:val="32"/>
  </w:num>
  <w:num w:numId="33">
    <w:abstractNumId w:val="26"/>
  </w:num>
  <w:num w:numId="34">
    <w:abstractNumId w:val="16"/>
  </w:num>
  <w:num w:numId="35">
    <w:abstractNumId w:val="27"/>
  </w:num>
  <w:num w:numId="36">
    <w:abstractNumId w:val="13"/>
  </w:num>
  <w:num w:numId="37">
    <w:abstractNumId w:val="6"/>
  </w:num>
  <w:numIdMacAtCleanup w:val="10"/>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rawingGridVerticalSpacing w:val="284"/>
  <w:displayHorizontalDrawingGridEvery w:val="2"/>
  <w:characterSpacingControl w:val="doNotCompress"/>
  <w:hdrShapeDefaults>
    <o:shapedefaults v:ext="edit" spidmax="144386">
      <o:colormru v:ext="edit" colors="#fa5c50"/>
      <o:colormenu v:ext="edit" fillcolor="none" strokecolor="red"/>
    </o:shapedefaults>
    <o:shapelayout v:ext="edit">
      <o:idmap v:ext="edit" data="2"/>
      <o:rules v:ext="edit">
        <o:r id="V:Rule11" type="connector" idref="#_x0000_s2089"/>
        <o:r id="V:Rule12" type="connector" idref="#_x0000_s2088"/>
        <o:r id="V:Rule13" type="connector" idref="#_x0000_s2093"/>
        <o:r id="V:Rule14" type="connector" idref="#_x0000_s2094"/>
        <o:r id="V:Rule15" type="connector" idref="#_x0000_s2095"/>
        <o:r id="V:Rule16" type="connector" idref="#_x0000_s2096"/>
        <o:r id="V:Rule17" type="connector" idref="#_x0000_s2074"/>
        <o:r id="V:Rule18" type="connector" idref="#_x0000_s2069"/>
        <o:r id="V:Rule19" type="connector" idref="#_x0000_s2070"/>
        <o:r id="V:Rule20" type="connector" idref="#_x0000_s2068"/>
      </o:rules>
    </o:shapelayout>
  </w:hdrShapeDefaults>
  <w:footnotePr>
    <w:footnote w:id="0"/>
    <w:footnote w:id="1"/>
  </w:footnotePr>
  <w:endnotePr>
    <w:endnote w:id="0"/>
    <w:endnote w:id="1"/>
  </w:endnotePr>
  <w:compat/>
  <w:rsids>
    <w:rsidRoot w:val="00964160"/>
    <w:rsid w:val="000000E2"/>
    <w:rsid w:val="00000CCA"/>
    <w:rsid w:val="00013791"/>
    <w:rsid w:val="0001456E"/>
    <w:rsid w:val="00016197"/>
    <w:rsid w:val="000172C6"/>
    <w:rsid w:val="000173F6"/>
    <w:rsid w:val="00023CBB"/>
    <w:rsid w:val="000259D4"/>
    <w:rsid w:val="000276A2"/>
    <w:rsid w:val="00031057"/>
    <w:rsid w:val="000340EE"/>
    <w:rsid w:val="000357EE"/>
    <w:rsid w:val="000373CC"/>
    <w:rsid w:val="00051E9F"/>
    <w:rsid w:val="0005206C"/>
    <w:rsid w:val="00054952"/>
    <w:rsid w:val="00060083"/>
    <w:rsid w:val="0006033D"/>
    <w:rsid w:val="00064C12"/>
    <w:rsid w:val="00077BEE"/>
    <w:rsid w:val="00080CB5"/>
    <w:rsid w:val="000A0142"/>
    <w:rsid w:val="000A0AEE"/>
    <w:rsid w:val="000A2EED"/>
    <w:rsid w:val="000A4F1D"/>
    <w:rsid w:val="000A56E3"/>
    <w:rsid w:val="000A715C"/>
    <w:rsid w:val="000A7ACC"/>
    <w:rsid w:val="000B7943"/>
    <w:rsid w:val="000C2488"/>
    <w:rsid w:val="000C7C89"/>
    <w:rsid w:val="000D2F01"/>
    <w:rsid w:val="000F20BD"/>
    <w:rsid w:val="000F3FBD"/>
    <w:rsid w:val="000F4FFC"/>
    <w:rsid w:val="000F6E01"/>
    <w:rsid w:val="00100EA8"/>
    <w:rsid w:val="00102550"/>
    <w:rsid w:val="00111124"/>
    <w:rsid w:val="00112953"/>
    <w:rsid w:val="001131A4"/>
    <w:rsid w:val="00116A61"/>
    <w:rsid w:val="00117518"/>
    <w:rsid w:val="00122657"/>
    <w:rsid w:val="00126127"/>
    <w:rsid w:val="00126AA3"/>
    <w:rsid w:val="00130736"/>
    <w:rsid w:val="00131B25"/>
    <w:rsid w:val="001350BF"/>
    <w:rsid w:val="00140C5F"/>
    <w:rsid w:val="001414A4"/>
    <w:rsid w:val="001416C3"/>
    <w:rsid w:val="00144861"/>
    <w:rsid w:val="00145182"/>
    <w:rsid w:val="00145D55"/>
    <w:rsid w:val="00146EE4"/>
    <w:rsid w:val="00147CE8"/>
    <w:rsid w:val="00157407"/>
    <w:rsid w:val="0016344B"/>
    <w:rsid w:val="00165320"/>
    <w:rsid w:val="0016794B"/>
    <w:rsid w:val="00190E09"/>
    <w:rsid w:val="00195C9B"/>
    <w:rsid w:val="001B2C9B"/>
    <w:rsid w:val="001B2EF4"/>
    <w:rsid w:val="001B3A43"/>
    <w:rsid w:val="001C4D94"/>
    <w:rsid w:val="001D4E56"/>
    <w:rsid w:val="001D4E6D"/>
    <w:rsid w:val="001D6A12"/>
    <w:rsid w:val="001D782F"/>
    <w:rsid w:val="001E11FF"/>
    <w:rsid w:val="001E3B4E"/>
    <w:rsid w:val="001E514C"/>
    <w:rsid w:val="001F269C"/>
    <w:rsid w:val="00200358"/>
    <w:rsid w:val="002026AF"/>
    <w:rsid w:val="00206E5B"/>
    <w:rsid w:val="002232AA"/>
    <w:rsid w:val="00223934"/>
    <w:rsid w:val="002302FA"/>
    <w:rsid w:val="00233A49"/>
    <w:rsid w:val="0024012E"/>
    <w:rsid w:val="002431D9"/>
    <w:rsid w:val="00244E6B"/>
    <w:rsid w:val="0024531B"/>
    <w:rsid w:val="00245394"/>
    <w:rsid w:val="002457C3"/>
    <w:rsid w:val="002506C1"/>
    <w:rsid w:val="00250F25"/>
    <w:rsid w:val="002532A1"/>
    <w:rsid w:val="00253AC1"/>
    <w:rsid w:val="00287A0D"/>
    <w:rsid w:val="00292511"/>
    <w:rsid w:val="00293398"/>
    <w:rsid w:val="002A1B07"/>
    <w:rsid w:val="002A5985"/>
    <w:rsid w:val="002B77A7"/>
    <w:rsid w:val="002B7AFF"/>
    <w:rsid w:val="002C0576"/>
    <w:rsid w:val="002C06D8"/>
    <w:rsid w:val="002C76EA"/>
    <w:rsid w:val="002C7813"/>
    <w:rsid w:val="002D2305"/>
    <w:rsid w:val="002D391E"/>
    <w:rsid w:val="002D51FE"/>
    <w:rsid w:val="002D73A1"/>
    <w:rsid w:val="002E7C81"/>
    <w:rsid w:val="002E7CBA"/>
    <w:rsid w:val="002F19EF"/>
    <w:rsid w:val="002F255F"/>
    <w:rsid w:val="002F475F"/>
    <w:rsid w:val="00313F45"/>
    <w:rsid w:val="003256EA"/>
    <w:rsid w:val="00325DEB"/>
    <w:rsid w:val="00326E9D"/>
    <w:rsid w:val="00327DFC"/>
    <w:rsid w:val="003323E7"/>
    <w:rsid w:val="00333AFD"/>
    <w:rsid w:val="00336A27"/>
    <w:rsid w:val="00350029"/>
    <w:rsid w:val="00350B7F"/>
    <w:rsid w:val="00356CF9"/>
    <w:rsid w:val="00360860"/>
    <w:rsid w:val="0036129A"/>
    <w:rsid w:val="00364D2E"/>
    <w:rsid w:val="00372360"/>
    <w:rsid w:val="00385220"/>
    <w:rsid w:val="0038745D"/>
    <w:rsid w:val="00392511"/>
    <w:rsid w:val="0039393B"/>
    <w:rsid w:val="0039492C"/>
    <w:rsid w:val="00395E4A"/>
    <w:rsid w:val="00397982"/>
    <w:rsid w:val="003A1266"/>
    <w:rsid w:val="003A15FF"/>
    <w:rsid w:val="003A5F36"/>
    <w:rsid w:val="003A634D"/>
    <w:rsid w:val="003B1BC6"/>
    <w:rsid w:val="003B1FD9"/>
    <w:rsid w:val="003B218C"/>
    <w:rsid w:val="003B6F59"/>
    <w:rsid w:val="003C036C"/>
    <w:rsid w:val="003C1048"/>
    <w:rsid w:val="003C3B29"/>
    <w:rsid w:val="003D73F3"/>
    <w:rsid w:val="003E1B52"/>
    <w:rsid w:val="003E215F"/>
    <w:rsid w:val="003E2758"/>
    <w:rsid w:val="003E3672"/>
    <w:rsid w:val="003E601E"/>
    <w:rsid w:val="003F22D3"/>
    <w:rsid w:val="00406159"/>
    <w:rsid w:val="004205BE"/>
    <w:rsid w:val="004303E0"/>
    <w:rsid w:val="00432ACE"/>
    <w:rsid w:val="004330DA"/>
    <w:rsid w:val="0044460A"/>
    <w:rsid w:val="00445E87"/>
    <w:rsid w:val="004463C4"/>
    <w:rsid w:val="00451518"/>
    <w:rsid w:val="00453BD7"/>
    <w:rsid w:val="00453E32"/>
    <w:rsid w:val="004801C3"/>
    <w:rsid w:val="00481ECE"/>
    <w:rsid w:val="0048580B"/>
    <w:rsid w:val="00485A8E"/>
    <w:rsid w:val="00490C72"/>
    <w:rsid w:val="00492313"/>
    <w:rsid w:val="0049726B"/>
    <w:rsid w:val="004A5E77"/>
    <w:rsid w:val="004A64FA"/>
    <w:rsid w:val="004A6AA8"/>
    <w:rsid w:val="004B0FC5"/>
    <w:rsid w:val="004C0C1E"/>
    <w:rsid w:val="004C54F2"/>
    <w:rsid w:val="004C591E"/>
    <w:rsid w:val="004D3CA5"/>
    <w:rsid w:val="004D5B62"/>
    <w:rsid w:val="004D5F87"/>
    <w:rsid w:val="004E24C8"/>
    <w:rsid w:val="004E602D"/>
    <w:rsid w:val="004E67AB"/>
    <w:rsid w:val="004F2F47"/>
    <w:rsid w:val="004F67EB"/>
    <w:rsid w:val="00506C23"/>
    <w:rsid w:val="00510021"/>
    <w:rsid w:val="00512A9B"/>
    <w:rsid w:val="00515EFE"/>
    <w:rsid w:val="00521139"/>
    <w:rsid w:val="00526B02"/>
    <w:rsid w:val="00533A74"/>
    <w:rsid w:val="00536A52"/>
    <w:rsid w:val="005374AF"/>
    <w:rsid w:val="00540F1B"/>
    <w:rsid w:val="00542DD8"/>
    <w:rsid w:val="00557B20"/>
    <w:rsid w:val="00563997"/>
    <w:rsid w:val="00564EB0"/>
    <w:rsid w:val="00573872"/>
    <w:rsid w:val="00575691"/>
    <w:rsid w:val="005807C1"/>
    <w:rsid w:val="00585DFC"/>
    <w:rsid w:val="005912CD"/>
    <w:rsid w:val="005933A8"/>
    <w:rsid w:val="005A0367"/>
    <w:rsid w:val="005A3577"/>
    <w:rsid w:val="005A57AC"/>
    <w:rsid w:val="005A5AC6"/>
    <w:rsid w:val="005C0EF0"/>
    <w:rsid w:val="005C2196"/>
    <w:rsid w:val="005C3436"/>
    <w:rsid w:val="005D5F14"/>
    <w:rsid w:val="005D61CF"/>
    <w:rsid w:val="005E145B"/>
    <w:rsid w:val="005E2050"/>
    <w:rsid w:val="005F417A"/>
    <w:rsid w:val="005F5019"/>
    <w:rsid w:val="006002F6"/>
    <w:rsid w:val="006106A0"/>
    <w:rsid w:val="00610E4C"/>
    <w:rsid w:val="00614ABD"/>
    <w:rsid w:val="00616408"/>
    <w:rsid w:val="00616E99"/>
    <w:rsid w:val="006171D4"/>
    <w:rsid w:val="0062046F"/>
    <w:rsid w:val="00620DAE"/>
    <w:rsid w:val="0062380B"/>
    <w:rsid w:val="00624C29"/>
    <w:rsid w:val="006334B4"/>
    <w:rsid w:val="0063787A"/>
    <w:rsid w:val="00637AAE"/>
    <w:rsid w:val="00645EB2"/>
    <w:rsid w:val="006466BB"/>
    <w:rsid w:val="00663120"/>
    <w:rsid w:val="00680A3A"/>
    <w:rsid w:val="00681589"/>
    <w:rsid w:val="00685213"/>
    <w:rsid w:val="006A03F8"/>
    <w:rsid w:val="006A3A44"/>
    <w:rsid w:val="006B0A13"/>
    <w:rsid w:val="006B403D"/>
    <w:rsid w:val="006B4E19"/>
    <w:rsid w:val="006C0759"/>
    <w:rsid w:val="006C4426"/>
    <w:rsid w:val="006D0D03"/>
    <w:rsid w:val="006D2715"/>
    <w:rsid w:val="006D4915"/>
    <w:rsid w:val="006D517C"/>
    <w:rsid w:val="006D58F3"/>
    <w:rsid w:val="006D773C"/>
    <w:rsid w:val="006D7FFE"/>
    <w:rsid w:val="006E0044"/>
    <w:rsid w:val="006E2A9A"/>
    <w:rsid w:val="006E4BBE"/>
    <w:rsid w:val="00701319"/>
    <w:rsid w:val="007029CD"/>
    <w:rsid w:val="0070412A"/>
    <w:rsid w:val="007050E5"/>
    <w:rsid w:val="00705F89"/>
    <w:rsid w:val="00706D4B"/>
    <w:rsid w:val="00714FBB"/>
    <w:rsid w:val="00726781"/>
    <w:rsid w:val="00726E1B"/>
    <w:rsid w:val="007343C1"/>
    <w:rsid w:val="007371C9"/>
    <w:rsid w:val="007422CF"/>
    <w:rsid w:val="00747089"/>
    <w:rsid w:val="007513D3"/>
    <w:rsid w:val="007528AF"/>
    <w:rsid w:val="007538A6"/>
    <w:rsid w:val="00753DF8"/>
    <w:rsid w:val="007545E7"/>
    <w:rsid w:val="007628A1"/>
    <w:rsid w:val="00762A3F"/>
    <w:rsid w:val="00762BF5"/>
    <w:rsid w:val="00766C06"/>
    <w:rsid w:val="00780ED0"/>
    <w:rsid w:val="007835B9"/>
    <w:rsid w:val="007874C2"/>
    <w:rsid w:val="00790A69"/>
    <w:rsid w:val="007912D8"/>
    <w:rsid w:val="00792DB3"/>
    <w:rsid w:val="00794EBB"/>
    <w:rsid w:val="007A0C68"/>
    <w:rsid w:val="007A409C"/>
    <w:rsid w:val="007A6277"/>
    <w:rsid w:val="007B08B7"/>
    <w:rsid w:val="007B68F1"/>
    <w:rsid w:val="007C04BE"/>
    <w:rsid w:val="007C4F5B"/>
    <w:rsid w:val="007D1C62"/>
    <w:rsid w:val="007D736D"/>
    <w:rsid w:val="007E3C84"/>
    <w:rsid w:val="007E5799"/>
    <w:rsid w:val="007F121C"/>
    <w:rsid w:val="007F692E"/>
    <w:rsid w:val="0080016E"/>
    <w:rsid w:val="00800B91"/>
    <w:rsid w:val="00801DCF"/>
    <w:rsid w:val="0080275D"/>
    <w:rsid w:val="00806EBE"/>
    <w:rsid w:val="00807A3D"/>
    <w:rsid w:val="00813C83"/>
    <w:rsid w:val="00824B78"/>
    <w:rsid w:val="00827DA4"/>
    <w:rsid w:val="0083175E"/>
    <w:rsid w:val="00834E6C"/>
    <w:rsid w:val="00835CC2"/>
    <w:rsid w:val="00843298"/>
    <w:rsid w:val="008516A8"/>
    <w:rsid w:val="00852FCA"/>
    <w:rsid w:val="00861BF1"/>
    <w:rsid w:val="00861CE8"/>
    <w:rsid w:val="00862EDA"/>
    <w:rsid w:val="00881894"/>
    <w:rsid w:val="00886E28"/>
    <w:rsid w:val="0089115C"/>
    <w:rsid w:val="00894F73"/>
    <w:rsid w:val="008B2854"/>
    <w:rsid w:val="008B3270"/>
    <w:rsid w:val="008B6045"/>
    <w:rsid w:val="008B6CEC"/>
    <w:rsid w:val="008C31CC"/>
    <w:rsid w:val="008D0F1E"/>
    <w:rsid w:val="008D54F0"/>
    <w:rsid w:val="008E00C4"/>
    <w:rsid w:val="008E1C8D"/>
    <w:rsid w:val="008F1E4F"/>
    <w:rsid w:val="008F3EFC"/>
    <w:rsid w:val="009002E0"/>
    <w:rsid w:val="0091255B"/>
    <w:rsid w:val="00917361"/>
    <w:rsid w:val="009222AB"/>
    <w:rsid w:val="0092253B"/>
    <w:rsid w:val="00922A4A"/>
    <w:rsid w:val="00925699"/>
    <w:rsid w:val="00930FF4"/>
    <w:rsid w:val="00933B6D"/>
    <w:rsid w:val="00934C1B"/>
    <w:rsid w:val="00946348"/>
    <w:rsid w:val="009472BE"/>
    <w:rsid w:val="0095223B"/>
    <w:rsid w:val="00957C03"/>
    <w:rsid w:val="00964160"/>
    <w:rsid w:val="00986BF5"/>
    <w:rsid w:val="00986D06"/>
    <w:rsid w:val="00993C12"/>
    <w:rsid w:val="009963C2"/>
    <w:rsid w:val="009A0380"/>
    <w:rsid w:val="009A10D2"/>
    <w:rsid w:val="009C08B7"/>
    <w:rsid w:val="009C3A8F"/>
    <w:rsid w:val="009C47A0"/>
    <w:rsid w:val="009C568E"/>
    <w:rsid w:val="009E2200"/>
    <w:rsid w:val="009E2ABA"/>
    <w:rsid w:val="009E5C65"/>
    <w:rsid w:val="009E7086"/>
    <w:rsid w:val="009F2052"/>
    <w:rsid w:val="009F6A0A"/>
    <w:rsid w:val="00A003E0"/>
    <w:rsid w:val="00A1003E"/>
    <w:rsid w:val="00A213C7"/>
    <w:rsid w:val="00A21573"/>
    <w:rsid w:val="00A22AE5"/>
    <w:rsid w:val="00A23985"/>
    <w:rsid w:val="00A25FAF"/>
    <w:rsid w:val="00A267DF"/>
    <w:rsid w:val="00A3027C"/>
    <w:rsid w:val="00A32875"/>
    <w:rsid w:val="00A46840"/>
    <w:rsid w:val="00A476B9"/>
    <w:rsid w:val="00A54AB5"/>
    <w:rsid w:val="00A650E9"/>
    <w:rsid w:val="00A7655B"/>
    <w:rsid w:val="00A76E67"/>
    <w:rsid w:val="00A82C5B"/>
    <w:rsid w:val="00A847FC"/>
    <w:rsid w:val="00A8645F"/>
    <w:rsid w:val="00A96255"/>
    <w:rsid w:val="00AA03E0"/>
    <w:rsid w:val="00AA2625"/>
    <w:rsid w:val="00AA2C7B"/>
    <w:rsid w:val="00AA3831"/>
    <w:rsid w:val="00AA6F26"/>
    <w:rsid w:val="00AC316A"/>
    <w:rsid w:val="00AC3840"/>
    <w:rsid w:val="00AD252E"/>
    <w:rsid w:val="00AD3E7D"/>
    <w:rsid w:val="00AD65CA"/>
    <w:rsid w:val="00AD73E4"/>
    <w:rsid w:val="00AE0151"/>
    <w:rsid w:val="00AE1D8E"/>
    <w:rsid w:val="00AE495C"/>
    <w:rsid w:val="00AF7815"/>
    <w:rsid w:val="00B00B84"/>
    <w:rsid w:val="00B05DE6"/>
    <w:rsid w:val="00B10FE7"/>
    <w:rsid w:val="00B14AAA"/>
    <w:rsid w:val="00B16749"/>
    <w:rsid w:val="00B25B46"/>
    <w:rsid w:val="00B274D5"/>
    <w:rsid w:val="00B30BC4"/>
    <w:rsid w:val="00B3102D"/>
    <w:rsid w:val="00B31FE7"/>
    <w:rsid w:val="00B35D6E"/>
    <w:rsid w:val="00B363B2"/>
    <w:rsid w:val="00B41511"/>
    <w:rsid w:val="00B41CAA"/>
    <w:rsid w:val="00B51CA8"/>
    <w:rsid w:val="00B53EEE"/>
    <w:rsid w:val="00B541E1"/>
    <w:rsid w:val="00B656B9"/>
    <w:rsid w:val="00B67949"/>
    <w:rsid w:val="00B833DE"/>
    <w:rsid w:val="00B8454A"/>
    <w:rsid w:val="00B859BD"/>
    <w:rsid w:val="00B866AA"/>
    <w:rsid w:val="00B86FA4"/>
    <w:rsid w:val="00B94218"/>
    <w:rsid w:val="00B95856"/>
    <w:rsid w:val="00B96937"/>
    <w:rsid w:val="00BA0300"/>
    <w:rsid w:val="00BA1948"/>
    <w:rsid w:val="00BB176C"/>
    <w:rsid w:val="00BB59E1"/>
    <w:rsid w:val="00BC0C80"/>
    <w:rsid w:val="00BC36AF"/>
    <w:rsid w:val="00BD1BBC"/>
    <w:rsid w:val="00BF19FC"/>
    <w:rsid w:val="00BF65FD"/>
    <w:rsid w:val="00BF698E"/>
    <w:rsid w:val="00BF7C64"/>
    <w:rsid w:val="00C01A45"/>
    <w:rsid w:val="00C05DCC"/>
    <w:rsid w:val="00C07111"/>
    <w:rsid w:val="00C2001B"/>
    <w:rsid w:val="00C22CDA"/>
    <w:rsid w:val="00C24398"/>
    <w:rsid w:val="00C24989"/>
    <w:rsid w:val="00C2587C"/>
    <w:rsid w:val="00C3203A"/>
    <w:rsid w:val="00C33390"/>
    <w:rsid w:val="00C4098E"/>
    <w:rsid w:val="00C51537"/>
    <w:rsid w:val="00C57E9A"/>
    <w:rsid w:val="00C61505"/>
    <w:rsid w:val="00C727DF"/>
    <w:rsid w:val="00C73948"/>
    <w:rsid w:val="00C76329"/>
    <w:rsid w:val="00C76A88"/>
    <w:rsid w:val="00C805C2"/>
    <w:rsid w:val="00C80EF6"/>
    <w:rsid w:val="00C81E43"/>
    <w:rsid w:val="00C8618C"/>
    <w:rsid w:val="00C913EA"/>
    <w:rsid w:val="00C92BED"/>
    <w:rsid w:val="00C93EBF"/>
    <w:rsid w:val="00C95AC0"/>
    <w:rsid w:val="00C972EB"/>
    <w:rsid w:val="00C979B7"/>
    <w:rsid w:val="00CA08A4"/>
    <w:rsid w:val="00CA1A86"/>
    <w:rsid w:val="00CB5D8C"/>
    <w:rsid w:val="00CC3AC1"/>
    <w:rsid w:val="00CC5CEF"/>
    <w:rsid w:val="00CD533C"/>
    <w:rsid w:val="00CE6A69"/>
    <w:rsid w:val="00CE70E9"/>
    <w:rsid w:val="00CF0D63"/>
    <w:rsid w:val="00CF577E"/>
    <w:rsid w:val="00CF6240"/>
    <w:rsid w:val="00CF6ED5"/>
    <w:rsid w:val="00D014A9"/>
    <w:rsid w:val="00D02329"/>
    <w:rsid w:val="00D05767"/>
    <w:rsid w:val="00D05ABF"/>
    <w:rsid w:val="00D05B58"/>
    <w:rsid w:val="00D06897"/>
    <w:rsid w:val="00D10B49"/>
    <w:rsid w:val="00D230BB"/>
    <w:rsid w:val="00D251A1"/>
    <w:rsid w:val="00D31BF9"/>
    <w:rsid w:val="00D324CA"/>
    <w:rsid w:val="00D3410C"/>
    <w:rsid w:val="00D35F51"/>
    <w:rsid w:val="00D361C9"/>
    <w:rsid w:val="00D51F06"/>
    <w:rsid w:val="00D5526D"/>
    <w:rsid w:val="00D63420"/>
    <w:rsid w:val="00D637D2"/>
    <w:rsid w:val="00D73020"/>
    <w:rsid w:val="00D75545"/>
    <w:rsid w:val="00D76A4B"/>
    <w:rsid w:val="00D77B7E"/>
    <w:rsid w:val="00D8090B"/>
    <w:rsid w:val="00D84170"/>
    <w:rsid w:val="00D85FDD"/>
    <w:rsid w:val="00D86903"/>
    <w:rsid w:val="00D915E3"/>
    <w:rsid w:val="00D94509"/>
    <w:rsid w:val="00D97BED"/>
    <w:rsid w:val="00DA158C"/>
    <w:rsid w:val="00DA1CED"/>
    <w:rsid w:val="00DA2C07"/>
    <w:rsid w:val="00DA331A"/>
    <w:rsid w:val="00DA7A02"/>
    <w:rsid w:val="00DB21F5"/>
    <w:rsid w:val="00DC32C6"/>
    <w:rsid w:val="00DC7CEB"/>
    <w:rsid w:val="00DD0717"/>
    <w:rsid w:val="00DD1199"/>
    <w:rsid w:val="00DD3705"/>
    <w:rsid w:val="00DD655C"/>
    <w:rsid w:val="00DD7263"/>
    <w:rsid w:val="00DD767D"/>
    <w:rsid w:val="00DE0DB0"/>
    <w:rsid w:val="00DE28F3"/>
    <w:rsid w:val="00DF4322"/>
    <w:rsid w:val="00DF4D30"/>
    <w:rsid w:val="00E13F94"/>
    <w:rsid w:val="00E16D64"/>
    <w:rsid w:val="00E21A57"/>
    <w:rsid w:val="00E30C82"/>
    <w:rsid w:val="00E450A5"/>
    <w:rsid w:val="00E45633"/>
    <w:rsid w:val="00E46F68"/>
    <w:rsid w:val="00E470BA"/>
    <w:rsid w:val="00E5159B"/>
    <w:rsid w:val="00E56679"/>
    <w:rsid w:val="00E56C15"/>
    <w:rsid w:val="00E60B37"/>
    <w:rsid w:val="00E61D1C"/>
    <w:rsid w:val="00E65719"/>
    <w:rsid w:val="00E666FF"/>
    <w:rsid w:val="00E800CF"/>
    <w:rsid w:val="00E8366D"/>
    <w:rsid w:val="00E83CFE"/>
    <w:rsid w:val="00E87D77"/>
    <w:rsid w:val="00E87D94"/>
    <w:rsid w:val="00E9140C"/>
    <w:rsid w:val="00E93401"/>
    <w:rsid w:val="00EA214A"/>
    <w:rsid w:val="00EA3279"/>
    <w:rsid w:val="00EA33AA"/>
    <w:rsid w:val="00EA4278"/>
    <w:rsid w:val="00EB5FD4"/>
    <w:rsid w:val="00ED10EA"/>
    <w:rsid w:val="00ED251F"/>
    <w:rsid w:val="00ED329F"/>
    <w:rsid w:val="00EE0881"/>
    <w:rsid w:val="00EE4E88"/>
    <w:rsid w:val="00EF05C7"/>
    <w:rsid w:val="00EF3F21"/>
    <w:rsid w:val="00EF5F44"/>
    <w:rsid w:val="00F00E15"/>
    <w:rsid w:val="00F02C9E"/>
    <w:rsid w:val="00F046A7"/>
    <w:rsid w:val="00F11727"/>
    <w:rsid w:val="00F12C75"/>
    <w:rsid w:val="00F16349"/>
    <w:rsid w:val="00F20684"/>
    <w:rsid w:val="00F26C72"/>
    <w:rsid w:val="00F33211"/>
    <w:rsid w:val="00F36AF1"/>
    <w:rsid w:val="00F423B0"/>
    <w:rsid w:val="00F44E85"/>
    <w:rsid w:val="00F45C36"/>
    <w:rsid w:val="00F46EB5"/>
    <w:rsid w:val="00F52CFF"/>
    <w:rsid w:val="00F557DA"/>
    <w:rsid w:val="00F559DE"/>
    <w:rsid w:val="00F5620F"/>
    <w:rsid w:val="00F62B11"/>
    <w:rsid w:val="00F637B3"/>
    <w:rsid w:val="00F6571E"/>
    <w:rsid w:val="00F6794B"/>
    <w:rsid w:val="00F70A62"/>
    <w:rsid w:val="00F73B9E"/>
    <w:rsid w:val="00F7792C"/>
    <w:rsid w:val="00F81CAD"/>
    <w:rsid w:val="00F859D3"/>
    <w:rsid w:val="00F863F3"/>
    <w:rsid w:val="00F86CC2"/>
    <w:rsid w:val="00F87514"/>
    <w:rsid w:val="00F92873"/>
    <w:rsid w:val="00F93C07"/>
    <w:rsid w:val="00F94790"/>
    <w:rsid w:val="00F94EAB"/>
    <w:rsid w:val="00F978BD"/>
    <w:rsid w:val="00F97FBE"/>
    <w:rsid w:val="00FA4E1D"/>
    <w:rsid w:val="00FA7D17"/>
    <w:rsid w:val="00FB2473"/>
    <w:rsid w:val="00FB24AB"/>
    <w:rsid w:val="00FB2DD5"/>
    <w:rsid w:val="00FB5FC2"/>
    <w:rsid w:val="00FC6336"/>
    <w:rsid w:val="00FD44BF"/>
    <w:rsid w:val="00FD46C1"/>
    <w:rsid w:val="00FD4922"/>
    <w:rsid w:val="00FD4B99"/>
    <w:rsid w:val="00FE360A"/>
    <w:rsid w:val="00FE4313"/>
    <w:rsid w:val="00FE44FC"/>
    <w:rsid w:val="00FE6638"/>
    <w:rsid w:val="00FE68C1"/>
    <w:rsid w:val="00FF115B"/>
    <w:rsid w:val="00FF5BBC"/>
    <w:rsid w:val="00FF5FCF"/>
    <w:rsid w:val="00FF66E0"/>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44386">
      <o:colormru v:ext="edit" colors="#fa5c50"/>
      <o:colormenu v:ext="edit" fillcolor="none" strokecolor="red"/>
    </o:shapedefaults>
    <o:shapelayout v:ext="edit">
      <o:idmap v:ext="edit" data="1"/>
      <o:regrouptable v:ext="edit">
        <o:entry new="1" old="0"/>
        <o:entry new="2" old="0"/>
        <o:entry new="3" old="0"/>
        <o:entry new="4" old="0"/>
        <o:entry new="5" old="0"/>
        <o:entry new="6" old="0"/>
        <o:entry new="7" old="0"/>
        <o:entry new="8" old="0"/>
        <o:entry new="9" old="0"/>
        <o:entry new="10" old="0"/>
        <o:entry new="11"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Indent" w:uiPriority="0"/>
    <w:lsdException w:name="Subtitle" w:semiHidden="0" w:uiPriority="11" w:unhideWhenUsed="0" w:qFormat="1"/>
    <w:lsdException w:name="Body Text 3"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D251F"/>
  </w:style>
  <w:style w:type="paragraph" w:styleId="Titre1">
    <w:name w:val="heading 1"/>
    <w:basedOn w:val="Normal"/>
    <w:link w:val="Titre1Car"/>
    <w:uiPriority w:val="9"/>
    <w:qFormat/>
    <w:rsid w:val="0070412A"/>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next w:val="Normal"/>
    <w:link w:val="Titre2Car"/>
    <w:uiPriority w:val="9"/>
    <w:semiHidden/>
    <w:unhideWhenUsed/>
    <w:qFormat/>
    <w:rsid w:val="00F46EB5"/>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qFormat/>
    <w:rsid w:val="00DA7A02"/>
    <w:pPr>
      <w:keepNext/>
      <w:spacing w:before="240" w:after="60" w:line="240" w:lineRule="auto"/>
      <w:outlineLvl w:val="2"/>
    </w:pPr>
    <w:rPr>
      <w:rFonts w:ascii="Arial" w:eastAsia="Times New Roman" w:hAnsi="Arial" w:cs="Arial"/>
      <w:b/>
      <w:bCs/>
      <w:sz w:val="26"/>
      <w:szCs w:val="26"/>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964160"/>
    <w:pPr>
      <w:tabs>
        <w:tab w:val="center" w:pos="4536"/>
        <w:tab w:val="right" w:pos="9072"/>
      </w:tabs>
      <w:spacing w:after="0" w:line="240" w:lineRule="auto"/>
    </w:pPr>
  </w:style>
  <w:style w:type="character" w:customStyle="1" w:styleId="En-tteCar">
    <w:name w:val="En-tête Car"/>
    <w:basedOn w:val="Policepardfaut"/>
    <w:link w:val="En-tte"/>
    <w:uiPriority w:val="99"/>
    <w:rsid w:val="00964160"/>
  </w:style>
  <w:style w:type="paragraph" w:styleId="Pieddepage">
    <w:name w:val="footer"/>
    <w:basedOn w:val="Normal"/>
    <w:link w:val="PieddepageCar"/>
    <w:uiPriority w:val="99"/>
    <w:unhideWhenUsed/>
    <w:rsid w:val="0096416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64160"/>
  </w:style>
  <w:style w:type="paragraph" w:styleId="Textedebulles">
    <w:name w:val="Balloon Text"/>
    <w:basedOn w:val="Normal"/>
    <w:link w:val="TextedebullesCar"/>
    <w:uiPriority w:val="99"/>
    <w:semiHidden/>
    <w:unhideWhenUsed/>
    <w:rsid w:val="00964160"/>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64160"/>
    <w:rPr>
      <w:rFonts w:ascii="Tahoma" w:hAnsi="Tahoma" w:cs="Tahoma"/>
      <w:sz w:val="16"/>
      <w:szCs w:val="16"/>
    </w:rPr>
  </w:style>
  <w:style w:type="paragraph" w:styleId="Paragraphedeliste">
    <w:name w:val="List Paragraph"/>
    <w:basedOn w:val="Normal"/>
    <w:uiPriority w:val="34"/>
    <w:qFormat/>
    <w:rsid w:val="00F33211"/>
    <w:pPr>
      <w:ind w:left="720"/>
      <w:contextualSpacing/>
    </w:pPr>
  </w:style>
  <w:style w:type="table" w:styleId="Grilledutableau">
    <w:name w:val="Table Grid"/>
    <w:basedOn w:val="TableauNormal"/>
    <w:uiPriority w:val="59"/>
    <w:rsid w:val="007050E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NormalWeb">
    <w:name w:val="Normal (Web)"/>
    <w:basedOn w:val="Normal"/>
    <w:uiPriority w:val="99"/>
    <w:unhideWhenUsed/>
    <w:rsid w:val="000A56E3"/>
    <w:pPr>
      <w:spacing w:before="100" w:beforeAutospacing="1" w:after="119" w:line="240" w:lineRule="auto"/>
    </w:pPr>
    <w:rPr>
      <w:rFonts w:ascii="Times New Roman" w:eastAsia="Times New Roman" w:hAnsi="Times New Roman" w:cs="Times New Roman"/>
      <w:sz w:val="24"/>
      <w:szCs w:val="24"/>
      <w:lang w:eastAsia="fr-FR"/>
    </w:rPr>
  </w:style>
  <w:style w:type="character" w:customStyle="1" w:styleId="gwd-span-102o">
    <w:name w:val="gwd-span-102o"/>
    <w:basedOn w:val="Policepardfaut"/>
    <w:rsid w:val="004E602D"/>
  </w:style>
  <w:style w:type="character" w:customStyle="1" w:styleId="gwd-span-1vxp">
    <w:name w:val="gwd-span-1vxp"/>
    <w:basedOn w:val="Policepardfaut"/>
    <w:rsid w:val="004E602D"/>
  </w:style>
  <w:style w:type="character" w:customStyle="1" w:styleId="gwd-span-ydx4">
    <w:name w:val="gwd-span-ydx4"/>
    <w:basedOn w:val="Policepardfaut"/>
    <w:rsid w:val="004E602D"/>
  </w:style>
  <w:style w:type="character" w:customStyle="1" w:styleId="gwd-span-p61q">
    <w:name w:val="gwd-span-p61q"/>
    <w:basedOn w:val="Policepardfaut"/>
    <w:rsid w:val="004E602D"/>
  </w:style>
  <w:style w:type="character" w:customStyle="1" w:styleId="gwd-span-10om">
    <w:name w:val="gwd-span-10om"/>
    <w:basedOn w:val="Policepardfaut"/>
    <w:rsid w:val="004E602D"/>
  </w:style>
  <w:style w:type="character" w:customStyle="1" w:styleId="gwd-span-hbyb">
    <w:name w:val="gwd-span-hbyb"/>
    <w:basedOn w:val="Policepardfaut"/>
    <w:rsid w:val="004E602D"/>
  </w:style>
  <w:style w:type="character" w:customStyle="1" w:styleId="gwd-span-b58k">
    <w:name w:val="gwd-span-b58k"/>
    <w:basedOn w:val="Policepardfaut"/>
    <w:rsid w:val="004E602D"/>
  </w:style>
  <w:style w:type="character" w:customStyle="1" w:styleId="gwd-span-1mg0">
    <w:name w:val="gwd-span-1mg0"/>
    <w:basedOn w:val="Policepardfaut"/>
    <w:rsid w:val="00CC5CEF"/>
  </w:style>
  <w:style w:type="character" w:customStyle="1" w:styleId="gwd-span-3uo6">
    <w:name w:val="gwd-span-3uo6"/>
    <w:basedOn w:val="Policepardfaut"/>
    <w:rsid w:val="00485A8E"/>
  </w:style>
  <w:style w:type="character" w:customStyle="1" w:styleId="gwd-span-ifux">
    <w:name w:val="gwd-span-ifux"/>
    <w:basedOn w:val="Policepardfaut"/>
    <w:rsid w:val="00485A8E"/>
  </w:style>
  <w:style w:type="character" w:customStyle="1" w:styleId="gwd-span-s7fw">
    <w:name w:val="gwd-span-s7fw"/>
    <w:basedOn w:val="Policepardfaut"/>
    <w:rsid w:val="00485A8E"/>
  </w:style>
  <w:style w:type="character" w:customStyle="1" w:styleId="gwd-span-yp24">
    <w:name w:val="gwd-span-yp24"/>
    <w:basedOn w:val="Policepardfaut"/>
    <w:rsid w:val="00485A8E"/>
  </w:style>
  <w:style w:type="character" w:customStyle="1" w:styleId="gwd-span-e2ax">
    <w:name w:val="gwd-span-e2ax"/>
    <w:basedOn w:val="Policepardfaut"/>
    <w:rsid w:val="00485A8E"/>
  </w:style>
  <w:style w:type="character" w:customStyle="1" w:styleId="gwd-span-189t">
    <w:name w:val="gwd-span-189t"/>
    <w:basedOn w:val="Policepardfaut"/>
    <w:rsid w:val="00485A8E"/>
  </w:style>
  <w:style w:type="character" w:customStyle="1" w:styleId="gwd-span-1qbk">
    <w:name w:val="gwd-span-1qbk"/>
    <w:basedOn w:val="Policepardfaut"/>
    <w:rsid w:val="00485A8E"/>
  </w:style>
  <w:style w:type="character" w:customStyle="1" w:styleId="gwd-span-148p">
    <w:name w:val="gwd-span-148p"/>
    <w:basedOn w:val="Policepardfaut"/>
    <w:rsid w:val="00485A8E"/>
  </w:style>
  <w:style w:type="character" w:customStyle="1" w:styleId="gwd-span-sq6g">
    <w:name w:val="gwd-span-sq6g"/>
    <w:basedOn w:val="Policepardfaut"/>
    <w:rsid w:val="00485A8E"/>
  </w:style>
  <w:style w:type="character" w:customStyle="1" w:styleId="gwd-span-1m4g">
    <w:name w:val="gwd-span-1m4g"/>
    <w:basedOn w:val="Policepardfaut"/>
    <w:rsid w:val="00485A8E"/>
  </w:style>
  <w:style w:type="character" w:customStyle="1" w:styleId="gwd-span-1md2">
    <w:name w:val="gwd-span-1md2"/>
    <w:basedOn w:val="Policepardfaut"/>
    <w:rsid w:val="00485A8E"/>
  </w:style>
  <w:style w:type="character" w:customStyle="1" w:styleId="gwd-span-j0z9">
    <w:name w:val="gwd-span-j0z9"/>
    <w:basedOn w:val="Policepardfaut"/>
    <w:rsid w:val="00485A8E"/>
  </w:style>
  <w:style w:type="character" w:customStyle="1" w:styleId="gwd-span-nflq">
    <w:name w:val="gwd-span-nflq"/>
    <w:basedOn w:val="Policepardfaut"/>
    <w:rsid w:val="00485A8E"/>
  </w:style>
  <w:style w:type="character" w:customStyle="1" w:styleId="gwd-span-4oho">
    <w:name w:val="gwd-span-4oho"/>
    <w:basedOn w:val="Policepardfaut"/>
    <w:rsid w:val="002532A1"/>
  </w:style>
  <w:style w:type="character" w:customStyle="1" w:styleId="gwd-span-1a4m">
    <w:name w:val="gwd-span-1a4m"/>
    <w:basedOn w:val="Policepardfaut"/>
    <w:rsid w:val="002532A1"/>
  </w:style>
  <w:style w:type="character" w:customStyle="1" w:styleId="gwd-span-1slo">
    <w:name w:val="gwd-span-1slo"/>
    <w:basedOn w:val="Policepardfaut"/>
    <w:rsid w:val="002532A1"/>
  </w:style>
  <w:style w:type="character" w:customStyle="1" w:styleId="gwd-span-9zrr">
    <w:name w:val="gwd-span-9zrr"/>
    <w:basedOn w:val="Policepardfaut"/>
    <w:rsid w:val="002532A1"/>
  </w:style>
  <w:style w:type="character" w:customStyle="1" w:styleId="gwd-span-hrjd">
    <w:name w:val="gwd-span-hrjd"/>
    <w:basedOn w:val="Policepardfaut"/>
    <w:rsid w:val="002532A1"/>
  </w:style>
  <w:style w:type="character" w:customStyle="1" w:styleId="gwd-span-jj1p">
    <w:name w:val="gwd-span-jj1p"/>
    <w:basedOn w:val="Policepardfaut"/>
    <w:rsid w:val="002532A1"/>
  </w:style>
  <w:style w:type="character" w:customStyle="1" w:styleId="gwd-span-1ovp">
    <w:name w:val="gwd-span-1ovp"/>
    <w:basedOn w:val="Policepardfaut"/>
    <w:rsid w:val="002532A1"/>
  </w:style>
  <w:style w:type="character" w:customStyle="1" w:styleId="gwd-span-13hx">
    <w:name w:val="gwd-span-13hx"/>
    <w:basedOn w:val="Policepardfaut"/>
    <w:rsid w:val="002532A1"/>
  </w:style>
  <w:style w:type="character" w:customStyle="1" w:styleId="gwd-span-8u8d">
    <w:name w:val="gwd-span-8u8d"/>
    <w:basedOn w:val="Policepardfaut"/>
    <w:rsid w:val="002532A1"/>
  </w:style>
  <w:style w:type="character" w:customStyle="1" w:styleId="gwd-span-87ri">
    <w:name w:val="gwd-span-87ri"/>
    <w:basedOn w:val="Policepardfaut"/>
    <w:rsid w:val="002532A1"/>
  </w:style>
  <w:style w:type="character" w:customStyle="1" w:styleId="gwd-span-hgxt">
    <w:name w:val="gwd-span-hgxt"/>
    <w:basedOn w:val="Policepardfaut"/>
    <w:rsid w:val="002532A1"/>
  </w:style>
  <w:style w:type="character" w:customStyle="1" w:styleId="gwd-span-1xp7">
    <w:name w:val="gwd-span-1xp7"/>
    <w:basedOn w:val="Policepardfaut"/>
    <w:rsid w:val="002532A1"/>
  </w:style>
  <w:style w:type="character" w:customStyle="1" w:styleId="gwd-span-11kc">
    <w:name w:val="gwd-span-11kc"/>
    <w:basedOn w:val="Policepardfaut"/>
    <w:rsid w:val="002532A1"/>
  </w:style>
  <w:style w:type="character" w:customStyle="1" w:styleId="gwd-span-1j84">
    <w:name w:val="gwd-span-1j84"/>
    <w:basedOn w:val="Policepardfaut"/>
    <w:rsid w:val="002532A1"/>
  </w:style>
  <w:style w:type="character" w:customStyle="1" w:styleId="gwd-span-1pjm">
    <w:name w:val="gwd-span-1pjm"/>
    <w:basedOn w:val="Policepardfaut"/>
    <w:rsid w:val="002532A1"/>
  </w:style>
  <w:style w:type="character" w:customStyle="1" w:styleId="gwd-span-u0ps">
    <w:name w:val="gwd-span-u0ps"/>
    <w:basedOn w:val="Policepardfaut"/>
    <w:rsid w:val="002532A1"/>
  </w:style>
  <w:style w:type="character" w:customStyle="1" w:styleId="gwd-span-17bz">
    <w:name w:val="gwd-span-17bz"/>
    <w:basedOn w:val="Policepardfaut"/>
    <w:rsid w:val="002532A1"/>
  </w:style>
  <w:style w:type="character" w:customStyle="1" w:styleId="gwd-span-1uzc">
    <w:name w:val="gwd-span-1uzc"/>
    <w:basedOn w:val="Policepardfaut"/>
    <w:rsid w:val="002532A1"/>
  </w:style>
  <w:style w:type="character" w:customStyle="1" w:styleId="gwd-span-1p6u">
    <w:name w:val="gwd-span-1p6u"/>
    <w:basedOn w:val="Policepardfaut"/>
    <w:rsid w:val="002532A1"/>
  </w:style>
  <w:style w:type="character" w:customStyle="1" w:styleId="gwd-span-2mwq">
    <w:name w:val="gwd-span-2mwq"/>
    <w:basedOn w:val="Policepardfaut"/>
    <w:rsid w:val="00BB176C"/>
  </w:style>
  <w:style w:type="character" w:customStyle="1" w:styleId="gwd-span-fmbk">
    <w:name w:val="gwd-span-fmbk"/>
    <w:basedOn w:val="Policepardfaut"/>
    <w:rsid w:val="00BB176C"/>
  </w:style>
  <w:style w:type="character" w:customStyle="1" w:styleId="gwd-span-xpih">
    <w:name w:val="gwd-span-xpih"/>
    <w:basedOn w:val="Policepardfaut"/>
    <w:rsid w:val="00BB176C"/>
  </w:style>
  <w:style w:type="character" w:customStyle="1" w:styleId="gwd-span-13yi">
    <w:name w:val="gwd-span-13yi"/>
    <w:basedOn w:val="Policepardfaut"/>
    <w:rsid w:val="00BB176C"/>
  </w:style>
  <w:style w:type="character" w:customStyle="1" w:styleId="gwd-span-5r8e">
    <w:name w:val="gwd-span-5r8e"/>
    <w:basedOn w:val="Policepardfaut"/>
    <w:rsid w:val="00BB176C"/>
  </w:style>
  <w:style w:type="character" w:customStyle="1" w:styleId="gwd-span-1cu0">
    <w:name w:val="gwd-span-1cu0"/>
    <w:basedOn w:val="Policepardfaut"/>
    <w:rsid w:val="00BB176C"/>
  </w:style>
  <w:style w:type="character" w:customStyle="1" w:styleId="gwd-span-1r6k">
    <w:name w:val="gwd-span-1r6k"/>
    <w:basedOn w:val="Policepardfaut"/>
    <w:rsid w:val="00BB176C"/>
  </w:style>
  <w:style w:type="character" w:customStyle="1" w:styleId="gwd-span-3ilg">
    <w:name w:val="gwd-span-3ilg"/>
    <w:basedOn w:val="Policepardfaut"/>
    <w:rsid w:val="00BB176C"/>
  </w:style>
  <w:style w:type="character" w:customStyle="1" w:styleId="gwd-span-1598">
    <w:name w:val="gwd-span-1598"/>
    <w:basedOn w:val="Policepardfaut"/>
    <w:rsid w:val="00BB176C"/>
  </w:style>
  <w:style w:type="character" w:customStyle="1" w:styleId="gwd-span-1t14">
    <w:name w:val="gwd-span-1t14"/>
    <w:basedOn w:val="Policepardfaut"/>
    <w:rsid w:val="00BB176C"/>
  </w:style>
  <w:style w:type="character" w:customStyle="1" w:styleId="gwd-span-n0bq">
    <w:name w:val="gwd-span-n0bq"/>
    <w:basedOn w:val="Policepardfaut"/>
    <w:rsid w:val="00D51F06"/>
  </w:style>
  <w:style w:type="character" w:customStyle="1" w:styleId="gwd-span-q5lf">
    <w:name w:val="gwd-span-q5lf"/>
    <w:basedOn w:val="Policepardfaut"/>
    <w:rsid w:val="00862EDA"/>
  </w:style>
  <w:style w:type="character" w:customStyle="1" w:styleId="gwd-span-5g9o">
    <w:name w:val="gwd-span-5g9o"/>
    <w:basedOn w:val="Policepardfaut"/>
    <w:rsid w:val="00862EDA"/>
  </w:style>
  <w:style w:type="character" w:customStyle="1" w:styleId="gwd-span-b5k4">
    <w:name w:val="gwd-span-b5k4"/>
    <w:basedOn w:val="Policepardfaut"/>
    <w:rsid w:val="0080275D"/>
  </w:style>
  <w:style w:type="character" w:customStyle="1" w:styleId="gwd-span-fily">
    <w:name w:val="gwd-span-fily"/>
    <w:basedOn w:val="Policepardfaut"/>
    <w:rsid w:val="0080275D"/>
  </w:style>
  <w:style w:type="character" w:customStyle="1" w:styleId="gwd-span-mw2o">
    <w:name w:val="gwd-span-mw2o"/>
    <w:basedOn w:val="Policepardfaut"/>
    <w:rsid w:val="0080275D"/>
  </w:style>
  <w:style w:type="character" w:customStyle="1" w:styleId="gwd-span-ii01">
    <w:name w:val="gwd-span-ii01"/>
    <w:basedOn w:val="Policepardfaut"/>
    <w:rsid w:val="0080275D"/>
  </w:style>
  <w:style w:type="character" w:customStyle="1" w:styleId="gwd-span-1502">
    <w:name w:val="gwd-span-1502"/>
    <w:basedOn w:val="Policepardfaut"/>
    <w:rsid w:val="00CD533C"/>
  </w:style>
  <w:style w:type="character" w:customStyle="1" w:styleId="gwd-span-cerh">
    <w:name w:val="gwd-span-cerh"/>
    <w:basedOn w:val="Policepardfaut"/>
    <w:rsid w:val="00CD533C"/>
  </w:style>
  <w:style w:type="character" w:customStyle="1" w:styleId="gwd-span-dx11">
    <w:name w:val="gwd-span-dx11"/>
    <w:basedOn w:val="Policepardfaut"/>
    <w:rsid w:val="006A3A44"/>
  </w:style>
  <w:style w:type="character" w:customStyle="1" w:styleId="gwd-span-18n0">
    <w:name w:val="gwd-span-18n0"/>
    <w:basedOn w:val="Policepardfaut"/>
    <w:rsid w:val="006A3A44"/>
  </w:style>
  <w:style w:type="character" w:customStyle="1" w:styleId="Titre1Car">
    <w:name w:val="Titre 1 Car"/>
    <w:basedOn w:val="Policepardfaut"/>
    <w:link w:val="Titre1"/>
    <w:uiPriority w:val="9"/>
    <w:rsid w:val="0070412A"/>
    <w:rPr>
      <w:rFonts w:ascii="Times New Roman" w:eastAsia="Times New Roman" w:hAnsi="Times New Roman" w:cs="Times New Roman"/>
      <w:b/>
      <w:bCs/>
      <w:kern w:val="36"/>
      <w:sz w:val="48"/>
      <w:szCs w:val="48"/>
      <w:lang w:eastAsia="fr-FR"/>
    </w:rPr>
  </w:style>
  <w:style w:type="numbering" w:customStyle="1" w:styleId="Style1">
    <w:name w:val="Style1"/>
    <w:uiPriority w:val="99"/>
    <w:rsid w:val="001131A4"/>
    <w:pPr>
      <w:numPr>
        <w:numId w:val="1"/>
      </w:numPr>
    </w:pPr>
  </w:style>
  <w:style w:type="numbering" w:customStyle="1" w:styleId="Style2">
    <w:name w:val="Style2"/>
    <w:uiPriority w:val="99"/>
    <w:rsid w:val="001131A4"/>
    <w:pPr>
      <w:numPr>
        <w:numId w:val="2"/>
      </w:numPr>
    </w:pPr>
  </w:style>
  <w:style w:type="character" w:styleId="lev">
    <w:name w:val="Strong"/>
    <w:basedOn w:val="Policepardfaut"/>
    <w:uiPriority w:val="22"/>
    <w:qFormat/>
    <w:rsid w:val="004E67AB"/>
    <w:rPr>
      <w:b/>
      <w:bCs/>
    </w:rPr>
  </w:style>
  <w:style w:type="paragraph" w:customStyle="1" w:styleId="Default">
    <w:name w:val="Default"/>
    <w:rsid w:val="004E67AB"/>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Titre2Car">
    <w:name w:val="Titre 2 Car"/>
    <w:basedOn w:val="Policepardfaut"/>
    <w:link w:val="Titre2"/>
    <w:uiPriority w:val="9"/>
    <w:semiHidden/>
    <w:rsid w:val="00F46EB5"/>
    <w:rPr>
      <w:rFonts w:asciiTheme="majorHAnsi" w:eastAsiaTheme="majorEastAsia" w:hAnsiTheme="majorHAnsi" w:cstheme="majorBidi"/>
      <w:b/>
      <w:bCs/>
      <w:color w:val="4F81BD" w:themeColor="accent1"/>
      <w:sz w:val="26"/>
      <w:szCs w:val="26"/>
    </w:rPr>
  </w:style>
  <w:style w:type="paragraph" w:styleId="Retraitcorpsdetexte">
    <w:name w:val="Body Text Indent"/>
    <w:basedOn w:val="Normal"/>
    <w:link w:val="RetraitcorpsdetexteCar"/>
    <w:rsid w:val="007A0C68"/>
    <w:pPr>
      <w:spacing w:after="0" w:line="240" w:lineRule="auto"/>
      <w:ind w:firstLine="709"/>
      <w:jc w:val="both"/>
    </w:pPr>
    <w:rPr>
      <w:rFonts w:ascii="Times New Roman" w:eastAsia="Times New Roman" w:hAnsi="Times New Roman" w:cs="Times New Roman"/>
      <w:sz w:val="24"/>
      <w:szCs w:val="24"/>
      <w:lang w:eastAsia="fr-FR"/>
    </w:rPr>
  </w:style>
  <w:style w:type="character" w:customStyle="1" w:styleId="RetraitcorpsdetexteCar">
    <w:name w:val="Retrait corps de texte Car"/>
    <w:basedOn w:val="Policepardfaut"/>
    <w:link w:val="Retraitcorpsdetexte"/>
    <w:semiHidden/>
    <w:rsid w:val="007A0C68"/>
    <w:rPr>
      <w:rFonts w:ascii="Times New Roman" w:eastAsia="Times New Roman" w:hAnsi="Times New Roman" w:cs="Times New Roman"/>
      <w:sz w:val="24"/>
      <w:szCs w:val="24"/>
      <w:lang w:eastAsia="fr-FR"/>
    </w:rPr>
  </w:style>
  <w:style w:type="paragraph" w:styleId="Corpsdetexte2">
    <w:name w:val="Body Text 2"/>
    <w:basedOn w:val="Normal"/>
    <w:link w:val="Corpsdetexte2Car"/>
    <w:uiPriority w:val="99"/>
    <w:unhideWhenUsed/>
    <w:rsid w:val="00F86CC2"/>
    <w:pPr>
      <w:spacing w:after="120" w:line="480" w:lineRule="auto"/>
    </w:pPr>
  </w:style>
  <w:style w:type="character" w:customStyle="1" w:styleId="Corpsdetexte2Car">
    <w:name w:val="Corps de texte 2 Car"/>
    <w:basedOn w:val="Policepardfaut"/>
    <w:link w:val="Corpsdetexte2"/>
    <w:uiPriority w:val="99"/>
    <w:rsid w:val="00F86CC2"/>
  </w:style>
  <w:style w:type="paragraph" w:styleId="Corpsdetexte">
    <w:name w:val="Body Text"/>
    <w:basedOn w:val="Normal"/>
    <w:link w:val="CorpsdetexteCar"/>
    <w:uiPriority w:val="99"/>
    <w:unhideWhenUsed/>
    <w:rsid w:val="00385220"/>
    <w:pPr>
      <w:spacing w:after="120"/>
    </w:pPr>
  </w:style>
  <w:style w:type="character" w:customStyle="1" w:styleId="CorpsdetexteCar">
    <w:name w:val="Corps de texte Car"/>
    <w:basedOn w:val="Policepardfaut"/>
    <w:link w:val="Corpsdetexte"/>
    <w:uiPriority w:val="99"/>
    <w:rsid w:val="00385220"/>
  </w:style>
  <w:style w:type="character" w:customStyle="1" w:styleId="Titre3Car">
    <w:name w:val="Titre 3 Car"/>
    <w:basedOn w:val="Policepardfaut"/>
    <w:link w:val="Titre3"/>
    <w:rsid w:val="00DA7A02"/>
    <w:rPr>
      <w:rFonts w:ascii="Arial" w:eastAsia="Times New Roman" w:hAnsi="Arial" w:cs="Arial"/>
      <w:b/>
      <w:bCs/>
      <w:sz w:val="26"/>
      <w:szCs w:val="26"/>
      <w:lang w:eastAsia="fr-FR"/>
    </w:rPr>
  </w:style>
  <w:style w:type="paragraph" w:styleId="Corpsdetexte3">
    <w:name w:val="Body Text 3"/>
    <w:basedOn w:val="Normal"/>
    <w:link w:val="Corpsdetexte3Car"/>
    <w:rsid w:val="00F73B9E"/>
    <w:pPr>
      <w:spacing w:after="120" w:line="240" w:lineRule="auto"/>
    </w:pPr>
    <w:rPr>
      <w:rFonts w:ascii="Times New Roman" w:eastAsia="Times New Roman" w:hAnsi="Times New Roman" w:cs="Times New Roman"/>
      <w:sz w:val="16"/>
      <w:szCs w:val="16"/>
      <w:lang w:eastAsia="fr-FR"/>
    </w:rPr>
  </w:style>
  <w:style w:type="character" w:customStyle="1" w:styleId="Corpsdetexte3Car">
    <w:name w:val="Corps de texte 3 Car"/>
    <w:basedOn w:val="Policepardfaut"/>
    <w:link w:val="Corpsdetexte3"/>
    <w:rsid w:val="00F73B9E"/>
    <w:rPr>
      <w:rFonts w:ascii="Times New Roman" w:eastAsia="Times New Roman" w:hAnsi="Times New Roman" w:cs="Times New Roman"/>
      <w:sz w:val="16"/>
      <w:szCs w:val="16"/>
      <w:lang w:eastAsia="fr-FR"/>
    </w:rPr>
  </w:style>
  <w:style w:type="character" w:styleId="Textedelespacerserv">
    <w:name w:val="Placeholder Text"/>
    <w:basedOn w:val="Policepardfaut"/>
    <w:uiPriority w:val="99"/>
    <w:semiHidden/>
    <w:rsid w:val="002C7813"/>
    <w:rPr>
      <w:color w:val="808080"/>
    </w:rPr>
  </w:style>
</w:styles>
</file>

<file path=word/webSettings.xml><?xml version="1.0" encoding="utf-8"?>
<w:webSettings xmlns:r="http://schemas.openxmlformats.org/officeDocument/2006/relationships" xmlns:w="http://schemas.openxmlformats.org/wordprocessingml/2006/main">
  <w:divs>
    <w:div w:id="88085030">
      <w:bodyDiv w:val="1"/>
      <w:marLeft w:val="0"/>
      <w:marRight w:val="0"/>
      <w:marTop w:val="0"/>
      <w:marBottom w:val="0"/>
      <w:divBdr>
        <w:top w:val="none" w:sz="0" w:space="0" w:color="auto"/>
        <w:left w:val="none" w:sz="0" w:space="0" w:color="auto"/>
        <w:bottom w:val="none" w:sz="0" w:space="0" w:color="auto"/>
        <w:right w:val="none" w:sz="0" w:space="0" w:color="auto"/>
      </w:divBdr>
    </w:div>
    <w:div w:id="112940887">
      <w:bodyDiv w:val="1"/>
      <w:marLeft w:val="0"/>
      <w:marRight w:val="0"/>
      <w:marTop w:val="0"/>
      <w:marBottom w:val="0"/>
      <w:divBdr>
        <w:top w:val="none" w:sz="0" w:space="0" w:color="auto"/>
        <w:left w:val="none" w:sz="0" w:space="0" w:color="auto"/>
        <w:bottom w:val="none" w:sz="0" w:space="0" w:color="auto"/>
        <w:right w:val="none" w:sz="0" w:space="0" w:color="auto"/>
      </w:divBdr>
    </w:div>
    <w:div w:id="136647604">
      <w:bodyDiv w:val="1"/>
      <w:marLeft w:val="0"/>
      <w:marRight w:val="0"/>
      <w:marTop w:val="0"/>
      <w:marBottom w:val="0"/>
      <w:divBdr>
        <w:top w:val="none" w:sz="0" w:space="0" w:color="auto"/>
        <w:left w:val="none" w:sz="0" w:space="0" w:color="auto"/>
        <w:bottom w:val="none" w:sz="0" w:space="0" w:color="auto"/>
        <w:right w:val="none" w:sz="0" w:space="0" w:color="auto"/>
      </w:divBdr>
      <w:divsChild>
        <w:div w:id="405765916">
          <w:marLeft w:val="0"/>
          <w:marRight w:val="0"/>
          <w:marTop w:val="0"/>
          <w:marBottom w:val="0"/>
          <w:divBdr>
            <w:top w:val="none" w:sz="0" w:space="0" w:color="auto"/>
            <w:left w:val="none" w:sz="0" w:space="0" w:color="auto"/>
            <w:bottom w:val="none" w:sz="0" w:space="0" w:color="auto"/>
            <w:right w:val="none" w:sz="0" w:space="0" w:color="auto"/>
          </w:divBdr>
        </w:div>
        <w:div w:id="491410685">
          <w:marLeft w:val="0"/>
          <w:marRight w:val="0"/>
          <w:marTop w:val="0"/>
          <w:marBottom w:val="0"/>
          <w:divBdr>
            <w:top w:val="none" w:sz="0" w:space="0" w:color="auto"/>
            <w:left w:val="none" w:sz="0" w:space="0" w:color="auto"/>
            <w:bottom w:val="none" w:sz="0" w:space="0" w:color="auto"/>
            <w:right w:val="none" w:sz="0" w:space="0" w:color="auto"/>
          </w:divBdr>
          <w:divsChild>
            <w:div w:id="579676625">
              <w:marLeft w:val="0"/>
              <w:marRight w:val="0"/>
              <w:marTop w:val="0"/>
              <w:marBottom w:val="0"/>
              <w:divBdr>
                <w:top w:val="none" w:sz="0" w:space="0" w:color="auto"/>
                <w:left w:val="none" w:sz="0" w:space="0" w:color="auto"/>
                <w:bottom w:val="none" w:sz="0" w:space="0" w:color="auto"/>
                <w:right w:val="none" w:sz="0" w:space="0" w:color="auto"/>
              </w:divBdr>
              <w:divsChild>
                <w:div w:id="2088843896">
                  <w:marLeft w:val="0"/>
                  <w:marRight w:val="0"/>
                  <w:marTop w:val="0"/>
                  <w:marBottom w:val="0"/>
                  <w:divBdr>
                    <w:top w:val="none" w:sz="0" w:space="0" w:color="auto"/>
                    <w:left w:val="none" w:sz="0" w:space="0" w:color="auto"/>
                    <w:bottom w:val="none" w:sz="0" w:space="0" w:color="auto"/>
                    <w:right w:val="none" w:sz="0" w:space="0" w:color="auto"/>
                  </w:divBdr>
                </w:div>
                <w:div w:id="855340974">
                  <w:marLeft w:val="0"/>
                  <w:marRight w:val="0"/>
                  <w:marTop w:val="0"/>
                  <w:marBottom w:val="0"/>
                  <w:divBdr>
                    <w:top w:val="none" w:sz="0" w:space="0" w:color="auto"/>
                    <w:left w:val="none" w:sz="0" w:space="0" w:color="auto"/>
                    <w:bottom w:val="none" w:sz="0" w:space="0" w:color="auto"/>
                    <w:right w:val="none" w:sz="0" w:space="0" w:color="auto"/>
                  </w:divBdr>
                </w:div>
                <w:div w:id="46072551">
                  <w:marLeft w:val="0"/>
                  <w:marRight w:val="0"/>
                  <w:marTop w:val="0"/>
                  <w:marBottom w:val="0"/>
                  <w:divBdr>
                    <w:top w:val="none" w:sz="0" w:space="0" w:color="auto"/>
                    <w:left w:val="none" w:sz="0" w:space="0" w:color="auto"/>
                    <w:bottom w:val="none" w:sz="0" w:space="0" w:color="auto"/>
                    <w:right w:val="none" w:sz="0" w:space="0" w:color="auto"/>
                  </w:divBdr>
                </w:div>
                <w:div w:id="1490488195">
                  <w:marLeft w:val="0"/>
                  <w:marRight w:val="0"/>
                  <w:marTop w:val="0"/>
                  <w:marBottom w:val="0"/>
                  <w:divBdr>
                    <w:top w:val="none" w:sz="0" w:space="0" w:color="auto"/>
                    <w:left w:val="none" w:sz="0" w:space="0" w:color="auto"/>
                    <w:bottom w:val="none" w:sz="0" w:space="0" w:color="auto"/>
                    <w:right w:val="none" w:sz="0" w:space="0" w:color="auto"/>
                  </w:divBdr>
                </w:div>
                <w:div w:id="913734604">
                  <w:marLeft w:val="0"/>
                  <w:marRight w:val="0"/>
                  <w:marTop w:val="0"/>
                  <w:marBottom w:val="0"/>
                  <w:divBdr>
                    <w:top w:val="none" w:sz="0" w:space="0" w:color="auto"/>
                    <w:left w:val="none" w:sz="0" w:space="0" w:color="auto"/>
                    <w:bottom w:val="none" w:sz="0" w:space="0" w:color="auto"/>
                    <w:right w:val="none" w:sz="0" w:space="0" w:color="auto"/>
                  </w:divBdr>
                </w:div>
                <w:div w:id="2117750802">
                  <w:marLeft w:val="0"/>
                  <w:marRight w:val="0"/>
                  <w:marTop w:val="0"/>
                  <w:marBottom w:val="0"/>
                  <w:divBdr>
                    <w:top w:val="none" w:sz="0" w:space="0" w:color="auto"/>
                    <w:left w:val="none" w:sz="0" w:space="0" w:color="auto"/>
                    <w:bottom w:val="none" w:sz="0" w:space="0" w:color="auto"/>
                    <w:right w:val="none" w:sz="0" w:space="0" w:color="auto"/>
                  </w:divBdr>
                </w:div>
                <w:div w:id="1358314760">
                  <w:marLeft w:val="0"/>
                  <w:marRight w:val="0"/>
                  <w:marTop w:val="0"/>
                  <w:marBottom w:val="0"/>
                  <w:divBdr>
                    <w:top w:val="none" w:sz="0" w:space="0" w:color="auto"/>
                    <w:left w:val="none" w:sz="0" w:space="0" w:color="auto"/>
                    <w:bottom w:val="none" w:sz="0" w:space="0" w:color="auto"/>
                    <w:right w:val="none" w:sz="0" w:space="0" w:color="auto"/>
                  </w:divBdr>
                </w:div>
                <w:div w:id="1763144417">
                  <w:marLeft w:val="0"/>
                  <w:marRight w:val="0"/>
                  <w:marTop w:val="0"/>
                  <w:marBottom w:val="0"/>
                  <w:divBdr>
                    <w:top w:val="none" w:sz="0" w:space="0" w:color="auto"/>
                    <w:left w:val="none" w:sz="0" w:space="0" w:color="auto"/>
                    <w:bottom w:val="none" w:sz="0" w:space="0" w:color="auto"/>
                    <w:right w:val="none" w:sz="0" w:space="0" w:color="auto"/>
                  </w:divBdr>
                </w:div>
                <w:div w:id="1016999687">
                  <w:marLeft w:val="0"/>
                  <w:marRight w:val="0"/>
                  <w:marTop w:val="0"/>
                  <w:marBottom w:val="0"/>
                  <w:divBdr>
                    <w:top w:val="none" w:sz="0" w:space="0" w:color="auto"/>
                    <w:left w:val="none" w:sz="0" w:space="0" w:color="auto"/>
                    <w:bottom w:val="none" w:sz="0" w:space="0" w:color="auto"/>
                    <w:right w:val="none" w:sz="0" w:space="0" w:color="auto"/>
                  </w:divBdr>
                </w:div>
                <w:div w:id="1054546158">
                  <w:marLeft w:val="0"/>
                  <w:marRight w:val="0"/>
                  <w:marTop w:val="0"/>
                  <w:marBottom w:val="0"/>
                  <w:divBdr>
                    <w:top w:val="none" w:sz="0" w:space="0" w:color="auto"/>
                    <w:left w:val="none" w:sz="0" w:space="0" w:color="auto"/>
                    <w:bottom w:val="none" w:sz="0" w:space="0" w:color="auto"/>
                    <w:right w:val="none" w:sz="0" w:space="0" w:color="auto"/>
                  </w:divBdr>
                </w:div>
                <w:div w:id="1914505274">
                  <w:marLeft w:val="0"/>
                  <w:marRight w:val="0"/>
                  <w:marTop w:val="0"/>
                  <w:marBottom w:val="0"/>
                  <w:divBdr>
                    <w:top w:val="none" w:sz="0" w:space="0" w:color="auto"/>
                    <w:left w:val="none" w:sz="0" w:space="0" w:color="auto"/>
                    <w:bottom w:val="none" w:sz="0" w:space="0" w:color="auto"/>
                    <w:right w:val="none" w:sz="0" w:space="0" w:color="auto"/>
                  </w:divBdr>
                </w:div>
                <w:div w:id="728844124">
                  <w:marLeft w:val="0"/>
                  <w:marRight w:val="0"/>
                  <w:marTop w:val="0"/>
                  <w:marBottom w:val="0"/>
                  <w:divBdr>
                    <w:top w:val="none" w:sz="0" w:space="0" w:color="auto"/>
                    <w:left w:val="none" w:sz="0" w:space="0" w:color="auto"/>
                    <w:bottom w:val="none" w:sz="0" w:space="0" w:color="auto"/>
                    <w:right w:val="none" w:sz="0" w:space="0" w:color="auto"/>
                  </w:divBdr>
                </w:div>
              </w:divsChild>
            </w:div>
            <w:div w:id="1585146384">
              <w:marLeft w:val="0"/>
              <w:marRight w:val="0"/>
              <w:marTop w:val="0"/>
              <w:marBottom w:val="0"/>
              <w:divBdr>
                <w:top w:val="none" w:sz="0" w:space="0" w:color="auto"/>
                <w:left w:val="none" w:sz="0" w:space="0" w:color="auto"/>
                <w:bottom w:val="none" w:sz="0" w:space="0" w:color="auto"/>
                <w:right w:val="none" w:sz="0" w:space="0" w:color="auto"/>
              </w:divBdr>
            </w:div>
            <w:div w:id="580605345">
              <w:marLeft w:val="0"/>
              <w:marRight w:val="0"/>
              <w:marTop w:val="0"/>
              <w:marBottom w:val="0"/>
              <w:divBdr>
                <w:top w:val="none" w:sz="0" w:space="0" w:color="auto"/>
                <w:left w:val="none" w:sz="0" w:space="0" w:color="auto"/>
                <w:bottom w:val="none" w:sz="0" w:space="0" w:color="auto"/>
                <w:right w:val="none" w:sz="0" w:space="0" w:color="auto"/>
              </w:divBdr>
            </w:div>
            <w:div w:id="448663394">
              <w:marLeft w:val="0"/>
              <w:marRight w:val="0"/>
              <w:marTop w:val="0"/>
              <w:marBottom w:val="0"/>
              <w:divBdr>
                <w:top w:val="none" w:sz="0" w:space="0" w:color="auto"/>
                <w:left w:val="none" w:sz="0" w:space="0" w:color="auto"/>
                <w:bottom w:val="none" w:sz="0" w:space="0" w:color="auto"/>
                <w:right w:val="none" w:sz="0" w:space="0" w:color="auto"/>
              </w:divBdr>
            </w:div>
            <w:div w:id="649478482">
              <w:marLeft w:val="0"/>
              <w:marRight w:val="0"/>
              <w:marTop w:val="0"/>
              <w:marBottom w:val="0"/>
              <w:divBdr>
                <w:top w:val="none" w:sz="0" w:space="0" w:color="auto"/>
                <w:left w:val="none" w:sz="0" w:space="0" w:color="auto"/>
                <w:bottom w:val="none" w:sz="0" w:space="0" w:color="auto"/>
                <w:right w:val="none" w:sz="0" w:space="0" w:color="auto"/>
              </w:divBdr>
            </w:div>
            <w:div w:id="1899435864">
              <w:marLeft w:val="0"/>
              <w:marRight w:val="0"/>
              <w:marTop w:val="0"/>
              <w:marBottom w:val="0"/>
              <w:divBdr>
                <w:top w:val="none" w:sz="0" w:space="0" w:color="auto"/>
                <w:left w:val="none" w:sz="0" w:space="0" w:color="auto"/>
                <w:bottom w:val="none" w:sz="0" w:space="0" w:color="auto"/>
                <w:right w:val="none" w:sz="0" w:space="0" w:color="auto"/>
              </w:divBdr>
            </w:div>
            <w:div w:id="62516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1613">
      <w:bodyDiv w:val="1"/>
      <w:marLeft w:val="0"/>
      <w:marRight w:val="0"/>
      <w:marTop w:val="0"/>
      <w:marBottom w:val="0"/>
      <w:divBdr>
        <w:top w:val="none" w:sz="0" w:space="0" w:color="auto"/>
        <w:left w:val="none" w:sz="0" w:space="0" w:color="auto"/>
        <w:bottom w:val="none" w:sz="0" w:space="0" w:color="auto"/>
        <w:right w:val="none" w:sz="0" w:space="0" w:color="auto"/>
      </w:divBdr>
    </w:div>
    <w:div w:id="209004543">
      <w:bodyDiv w:val="1"/>
      <w:marLeft w:val="0"/>
      <w:marRight w:val="0"/>
      <w:marTop w:val="0"/>
      <w:marBottom w:val="0"/>
      <w:divBdr>
        <w:top w:val="none" w:sz="0" w:space="0" w:color="auto"/>
        <w:left w:val="none" w:sz="0" w:space="0" w:color="auto"/>
        <w:bottom w:val="none" w:sz="0" w:space="0" w:color="auto"/>
        <w:right w:val="none" w:sz="0" w:space="0" w:color="auto"/>
      </w:divBdr>
    </w:div>
    <w:div w:id="272330016">
      <w:bodyDiv w:val="1"/>
      <w:marLeft w:val="0"/>
      <w:marRight w:val="0"/>
      <w:marTop w:val="0"/>
      <w:marBottom w:val="0"/>
      <w:divBdr>
        <w:top w:val="none" w:sz="0" w:space="0" w:color="auto"/>
        <w:left w:val="none" w:sz="0" w:space="0" w:color="auto"/>
        <w:bottom w:val="none" w:sz="0" w:space="0" w:color="auto"/>
        <w:right w:val="none" w:sz="0" w:space="0" w:color="auto"/>
      </w:divBdr>
    </w:div>
    <w:div w:id="304621836">
      <w:bodyDiv w:val="1"/>
      <w:marLeft w:val="0"/>
      <w:marRight w:val="0"/>
      <w:marTop w:val="0"/>
      <w:marBottom w:val="0"/>
      <w:divBdr>
        <w:top w:val="none" w:sz="0" w:space="0" w:color="auto"/>
        <w:left w:val="none" w:sz="0" w:space="0" w:color="auto"/>
        <w:bottom w:val="none" w:sz="0" w:space="0" w:color="auto"/>
        <w:right w:val="none" w:sz="0" w:space="0" w:color="auto"/>
      </w:divBdr>
    </w:div>
    <w:div w:id="314839574">
      <w:bodyDiv w:val="1"/>
      <w:marLeft w:val="0"/>
      <w:marRight w:val="0"/>
      <w:marTop w:val="0"/>
      <w:marBottom w:val="0"/>
      <w:divBdr>
        <w:top w:val="none" w:sz="0" w:space="0" w:color="auto"/>
        <w:left w:val="none" w:sz="0" w:space="0" w:color="auto"/>
        <w:bottom w:val="none" w:sz="0" w:space="0" w:color="auto"/>
        <w:right w:val="none" w:sz="0" w:space="0" w:color="auto"/>
      </w:divBdr>
    </w:div>
    <w:div w:id="369963122">
      <w:bodyDiv w:val="1"/>
      <w:marLeft w:val="0"/>
      <w:marRight w:val="0"/>
      <w:marTop w:val="0"/>
      <w:marBottom w:val="0"/>
      <w:divBdr>
        <w:top w:val="none" w:sz="0" w:space="0" w:color="auto"/>
        <w:left w:val="none" w:sz="0" w:space="0" w:color="auto"/>
        <w:bottom w:val="none" w:sz="0" w:space="0" w:color="auto"/>
        <w:right w:val="none" w:sz="0" w:space="0" w:color="auto"/>
      </w:divBdr>
    </w:div>
    <w:div w:id="430126810">
      <w:bodyDiv w:val="1"/>
      <w:marLeft w:val="0"/>
      <w:marRight w:val="0"/>
      <w:marTop w:val="0"/>
      <w:marBottom w:val="0"/>
      <w:divBdr>
        <w:top w:val="none" w:sz="0" w:space="0" w:color="auto"/>
        <w:left w:val="none" w:sz="0" w:space="0" w:color="auto"/>
        <w:bottom w:val="none" w:sz="0" w:space="0" w:color="auto"/>
        <w:right w:val="none" w:sz="0" w:space="0" w:color="auto"/>
      </w:divBdr>
    </w:div>
    <w:div w:id="690647822">
      <w:bodyDiv w:val="1"/>
      <w:marLeft w:val="0"/>
      <w:marRight w:val="0"/>
      <w:marTop w:val="0"/>
      <w:marBottom w:val="0"/>
      <w:divBdr>
        <w:top w:val="none" w:sz="0" w:space="0" w:color="auto"/>
        <w:left w:val="none" w:sz="0" w:space="0" w:color="auto"/>
        <w:bottom w:val="none" w:sz="0" w:space="0" w:color="auto"/>
        <w:right w:val="none" w:sz="0" w:space="0" w:color="auto"/>
      </w:divBdr>
    </w:div>
    <w:div w:id="1201358204">
      <w:bodyDiv w:val="1"/>
      <w:marLeft w:val="0"/>
      <w:marRight w:val="0"/>
      <w:marTop w:val="0"/>
      <w:marBottom w:val="0"/>
      <w:divBdr>
        <w:top w:val="none" w:sz="0" w:space="0" w:color="auto"/>
        <w:left w:val="none" w:sz="0" w:space="0" w:color="auto"/>
        <w:bottom w:val="none" w:sz="0" w:space="0" w:color="auto"/>
        <w:right w:val="none" w:sz="0" w:space="0" w:color="auto"/>
      </w:divBdr>
    </w:div>
    <w:div w:id="1243562073">
      <w:bodyDiv w:val="1"/>
      <w:marLeft w:val="0"/>
      <w:marRight w:val="0"/>
      <w:marTop w:val="0"/>
      <w:marBottom w:val="0"/>
      <w:divBdr>
        <w:top w:val="none" w:sz="0" w:space="0" w:color="auto"/>
        <w:left w:val="none" w:sz="0" w:space="0" w:color="auto"/>
        <w:bottom w:val="none" w:sz="0" w:space="0" w:color="auto"/>
        <w:right w:val="none" w:sz="0" w:space="0" w:color="auto"/>
      </w:divBdr>
    </w:div>
    <w:div w:id="1317958023">
      <w:bodyDiv w:val="1"/>
      <w:marLeft w:val="0"/>
      <w:marRight w:val="0"/>
      <w:marTop w:val="0"/>
      <w:marBottom w:val="0"/>
      <w:divBdr>
        <w:top w:val="none" w:sz="0" w:space="0" w:color="auto"/>
        <w:left w:val="none" w:sz="0" w:space="0" w:color="auto"/>
        <w:bottom w:val="none" w:sz="0" w:space="0" w:color="auto"/>
        <w:right w:val="none" w:sz="0" w:space="0" w:color="auto"/>
      </w:divBdr>
    </w:div>
    <w:div w:id="1416052843">
      <w:bodyDiv w:val="1"/>
      <w:marLeft w:val="0"/>
      <w:marRight w:val="0"/>
      <w:marTop w:val="0"/>
      <w:marBottom w:val="0"/>
      <w:divBdr>
        <w:top w:val="none" w:sz="0" w:space="0" w:color="auto"/>
        <w:left w:val="none" w:sz="0" w:space="0" w:color="auto"/>
        <w:bottom w:val="none" w:sz="0" w:space="0" w:color="auto"/>
        <w:right w:val="none" w:sz="0" w:space="0" w:color="auto"/>
      </w:divBdr>
      <w:divsChild>
        <w:div w:id="1990865198">
          <w:marLeft w:val="0"/>
          <w:marRight w:val="0"/>
          <w:marTop w:val="0"/>
          <w:marBottom w:val="0"/>
          <w:divBdr>
            <w:top w:val="none" w:sz="0" w:space="0" w:color="auto"/>
            <w:left w:val="none" w:sz="0" w:space="0" w:color="auto"/>
            <w:bottom w:val="none" w:sz="0" w:space="0" w:color="auto"/>
            <w:right w:val="none" w:sz="0" w:space="0" w:color="auto"/>
          </w:divBdr>
          <w:divsChild>
            <w:div w:id="537202524">
              <w:marLeft w:val="0"/>
              <w:marRight w:val="0"/>
              <w:marTop w:val="0"/>
              <w:marBottom w:val="0"/>
              <w:divBdr>
                <w:top w:val="none" w:sz="0" w:space="0" w:color="auto"/>
                <w:left w:val="none" w:sz="0" w:space="0" w:color="auto"/>
                <w:bottom w:val="none" w:sz="0" w:space="0" w:color="auto"/>
                <w:right w:val="none" w:sz="0" w:space="0" w:color="auto"/>
              </w:divBdr>
              <w:divsChild>
                <w:div w:id="1549418201">
                  <w:marLeft w:val="0"/>
                  <w:marRight w:val="0"/>
                  <w:marTop w:val="0"/>
                  <w:marBottom w:val="0"/>
                  <w:divBdr>
                    <w:top w:val="none" w:sz="0" w:space="0" w:color="auto"/>
                    <w:left w:val="none" w:sz="0" w:space="0" w:color="auto"/>
                    <w:bottom w:val="none" w:sz="0" w:space="0" w:color="auto"/>
                    <w:right w:val="none" w:sz="0" w:space="0" w:color="auto"/>
                  </w:divBdr>
                </w:div>
                <w:div w:id="509442836">
                  <w:marLeft w:val="0"/>
                  <w:marRight w:val="0"/>
                  <w:marTop w:val="0"/>
                  <w:marBottom w:val="0"/>
                  <w:divBdr>
                    <w:top w:val="none" w:sz="0" w:space="0" w:color="auto"/>
                    <w:left w:val="none" w:sz="0" w:space="0" w:color="auto"/>
                    <w:bottom w:val="none" w:sz="0" w:space="0" w:color="auto"/>
                    <w:right w:val="none" w:sz="0" w:space="0" w:color="auto"/>
                  </w:divBdr>
                </w:div>
                <w:div w:id="1515076917">
                  <w:marLeft w:val="0"/>
                  <w:marRight w:val="0"/>
                  <w:marTop w:val="0"/>
                  <w:marBottom w:val="0"/>
                  <w:divBdr>
                    <w:top w:val="none" w:sz="0" w:space="0" w:color="auto"/>
                    <w:left w:val="none" w:sz="0" w:space="0" w:color="auto"/>
                    <w:bottom w:val="none" w:sz="0" w:space="0" w:color="auto"/>
                    <w:right w:val="none" w:sz="0" w:space="0" w:color="auto"/>
                  </w:divBdr>
                </w:div>
                <w:div w:id="822350968">
                  <w:marLeft w:val="0"/>
                  <w:marRight w:val="0"/>
                  <w:marTop w:val="0"/>
                  <w:marBottom w:val="0"/>
                  <w:divBdr>
                    <w:top w:val="none" w:sz="0" w:space="0" w:color="auto"/>
                    <w:left w:val="none" w:sz="0" w:space="0" w:color="auto"/>
                    <w:bottom w:val="none" w:sz="0" w:space="0" w:color="auto"/>
                    <w:right w:val="none" w:sz="0" w:space="0" w:color="auto"/>
                  </w:divBdr>
                </w:div>
                <w:div w:id="1216627568">
                  <w:marLeft w:val="0"/>
                  <w:marRight w:val="0"/>
                  <w:marTop w:val="0"/>
                  <w:marBottom w:val="0"/>
                  <w:divBdr>
                    <w:top w:val="none" w:sz="0" w:space="0" w:color="auto"/>
                    <w:left w:val="none" w:sz="0" w:space="0" w:color="auto"/>
                    <w:bottom w:val="none" w:sz="0" w:space="0" w:color="auto"/>
                    <w:right w:val="none" w:sz="0" w:space="0" w:color="auto"/>
                  </w:divBdr>
                </w:div>
                <w:div w:id="852305019">
                  <w:marLeft w:val="0"/>
                  <w:marRight w:val="0"/>
                  <w:marTop w:val="0"/>
                  <w:marBottom w:val="0"/>
                  <w:divBdr>
                    <w:top w:val="none" w:sz="0" w:space="0" w:color="auto"/>
                    <w:left w:val="none" w:sz="0" w:space="0" w:color="auto"/>
                    <w:bottom w:val="none" w:sz="0" w:space="0" w:color="auto"/>
                    <w:right w:val="none" w:sz="0" w:space="0" w:color="auto"/>
                  </w:divBdr>
                </w:div>
                <w:div w:id="632448245">
                  <w:marLeft w:val="0"/>
                  <w:marRight w:val="0"/>
                  <w:marTop w:val="0"/>
                  <w:marBottom w:val="0"/>
                  <w:divBdr>
                    <w:top w:val="none" w:sz="0" w:space="0" w:color="auto"/>
                    <w:left w:val="none" w:sz="0" w:space="0" w:color="auto"/>
                    <w:bottom w:val="none" w:sz="0" w:space="0" w:color="auto"/>
                    <w:right w:val="none" w:sz="0" w:space="0" w:color="auto"/>
                  </w:divBdr>
                </w:div>
                <w:div w:id="586235378">
                  <w:marLeft w:val="0"/>
                  <w:marRight w:val="0"/>
                  <w:marTop w:val="0"/>
                  <w:marBottom w:val="0"/>
                  <w:divBdr>
                    <w:top w:val="none" w:sz="0" w:space="0" w:color="auto"/>
                    <w:left w:val="none" w:sz="0" w:space="0" w:color="auto"/>
                    <w:bottom w:val="none" w:sz="0" w:space="0" w:color="auto"/>
                    <w:right w:val="none" w:sz="0" w:space="0" w:color="auto"/>
                  </w:divBdr>
                </w:div>
                <w:div w:id="73169476">
                  <w:marLeft w:val="0"/>
                  <w:marRight w:val="0"/>
                  <w:marTop w:val="0"/>
                  <w:marBottom w:val="0"/>
                  <w:divBdr>
                    <w:top w:val="none" w:sz="0" w:space="0" w:color="auto"/>
                    <w:left w:val="none" w:sz="0" w:space="0" w:color="auto"/>
                    <w:bottom w:val="none" w:sz="0" w:space="0" w:color="auto"/>
                    <w:right w:val="none" w:sz="0" w:space="0" w:color="auto"/>
                  </w:divBdr>
                </w:div>
                <w:div w:id="860314441">
                  <w:marLeft w:val="0"/>
                  <w:marRight w:val="0"/>
                  <w:marTop w:val="0"/>
                  <w:marBottom w:val="0"/>
                  <w:divBdr>
                    <w:top w:val="none" w:sz="0" w:space="0" w:color="auto"/>
                    <w:left w:val="none" w:sz="0" w:space="0" w:color="auto"/>
                    <w:bottom w:val="none" w:sz="0" w:space="0" w:color="auto"/>
                    <w:right w:val="none" w:sz="0" w:space="0" w:color="auto"/>
                  </w:divBdr>
                </w:div>
                <w:div w:id="793016666">
                  <w:marLeft w:val="0"/>
                  <w:marRight w:val="0"/>
                  <w:marTop w:val="0"/>
                  <w:marBottom w:val="0"/>
                  <w:divBdr>
                    <w:top w:val="none" w:sz="0" w:space="0" w:color="auto"/>
                    <w:left w:val="none" w:sz="0" w:space="0" w:color="auto"/>
                    <w:bottom w:val="none" w:sz="0" w:space="0" w:color="auto"/>
                    <w:right w:val="none" w:sz="0" w:space="0" w:color="auto"/>
                  </w:divBdr>
                </w:div>
                <w:div w:id="675885847">
                  <w:marLeft w:val="0"/>
                  <w:marRight w:val="0"/>
                  <w:marTop w:val="0"/>
                  <w:marBottom w:val="0"/>
                  <w:divBdr>
                    <w:top w:val="none" w:sz="0" w:space="0" w:color="auto"/>
                    <w:left w:val="none" w:sz="0" w:space="0" w:color="auto"/>
                    <w:bottom w:val="none" w:sz="0" w:space="0" w:color="auto"/>
                    <w:right w:val="none" w:sz="0" w:space="0" w:color="auto"/>
                  </w:divBdr>
                </w:div>
              </w:divsChild>
            </w:div>
            <w:div w:id="722564072">
              <w:marLeft w:val="0"/>
              <w:marRight w:val="0"/>
              <w:marTop w:val="0"/>
              <w:marBottom w:val="0"/>
              <w:divBdr>
                <w:top w:val="none" w:sz="0" w:space="0" w:color="auto"/>
                <w:left w:val="none" w:sz="0" w:space="0" w:color="auto"/>
                <w:bottom w:val="none" w:sz="0" w:space="0" w:color="auto"/>
                <w:right w:val="none" w:sz="0" w:space="0" w:color="auto"/>
              </w:divBdr>
              <w:divsChild>
                <w:div w:id="1101878705">
                  <w:marLeft w:val="0"/>
                  <w:marRight w:val="0"/>
                  <w:marTop w:val="0"/>
                  <w:marBottom w:val="0"/>
                  <w:divBdr>
                    <w:top w:val="none" w:sz="0" w:space="0" w:color="auto"/>
                    <w:left w:val="none" w:sz="0" w:space="0" w:color="auto"/>
                    <w:bottom w:val="none" w:sz="0" w:space="0" w:color="auto"/>
                    <w:right w:val="none" w:sz="0" w:space="0" w:color="auto"/>
                  </w:divBdr>
                </w:div>
                <w:div w:id="262420718">
                  <w:marLeft w:val="0"/>
                  <w:marRight w:val="0"/>
                  <w:marTop w:val="0"/>
                  <w:marBottom w:val="0"/>
                  <w:divBdr>
                    <w:top w:val="none" w:sz="0" w:space="0" w:color="auto"/>
                    <w:left w:val="none" w:sz="0" w:space="0" w:color="auto"/>
                    <w:bottom w:val="none" w:sz="0" w:space="0" w:color="auto"/>
                    <w:right w:val="none" w:sz="0" w:space="0" w:color="auto"/>
                  </w:divBdr>
                </w:div>
              </w:divsChild>
            </w:div>
            <w:div w:id="68962402">
              <w:marLeft w:val="0"/>
              <w:marRight w:val="0"/>
              <w:marTop w:val="0"/>
              <w:marBottom w:val="0"/>
              <w:divBdr>
                <w:top w:val="none" w:sz="0" w:space="0" w:color="auto"/>
                <w:left w:val="none" w:sz="0" w:space="0" w:color="auto"/>
                <w:bottom w:val="none" w:sz="0" w:space="0" w:color="auto"/>
                <w:right w:val="none" w:sz="0" w:space="0" w:color="auto"/>
              </w:divBdr>
              <w:divsChild>
                <w:div w:id="1112167633">
                  <w:marLeft w:val="0"/>
                  <w:marRight w:val="0"/>
                  <w:marTop w:val="0"/>
                  <w:marBottom w:val="0"/>
                  <w:divBdr>
                    <w:top w:val="none" w:sz="0" w:space="0" w:color="auto"/>
                    <w:left w:val="none" w:sz="0" w:space="0" w:color="auto"/>
                    <w:bottom w:val="none" w:sz="0" w:space="0" w:color="auto"/>
                    <w:right w:val="none" w:sz="0" w:space="0" w:color="auto"/>
                  </w:divBdr>
                </w:div>
                <w:div w:id="1863590968">
                  <w:marLeft w:val="0"/>
                  <w:marRight w:val="0"/>
                  <w:marTop w:val="0"/>
                  <w:marBottom w:val="0"/>
                  <w:divBdr>
                    <w:top w:val="none" w:sz="0" w:space="0" w:color="auto"/>
                    <w:left w:val="none" w:sz="0" w:space="0" w:color="auto"/>
                    <w:bottom w:val="none" w:sz="0" w:space="0" w:color="auto"/>
                    <w:right w:val="none" w:sz="0" w:space="0" w:color="auto"/>
                  </w:divBdr>
                </w:div>
              </w:divsChild>
            </w:div>
            <w:div w:id="1119103588">
              <w:marLeft w:val="0"/>
              <w:marRight w:val="0"/>
              <w:marTop w:val="0"/>
              <w:marBottom w:val="0"/>
              <w:divBdr>
                <w:top w:val="none" w:sz="0" w:space="0" w:color="auto"/>
                <w:left w:val="none" w:sz="0" w:space="0" w:color="auto"/>
                <w:bottom w:val="none" w:sz="0" w:space="0" w:color="auto"/>
                <w:right w:val="none" w:sz="0" w:space="0" w:color="auto"/>
              </w:divBdr>
              <w:divsChild>
                <w:div w:id="8021975">
                  <w:marLeft w:val="0"/>
                  <w:marRight w:val="0"/>
                  <w:marTop w:val="0"/>
                  <w:marBottom w:val="0"/>
                  <w:divBdr>
                    <w:top w:val="none" w:sz="0" w:space="0" w:color="auto"/>
                    <w:left w:val="none" w:sz="0" w:space="0" w:color="auto"/>
                    <w:bottom w:val="none" w:sz="0" w:space="0" w:color="auto"/>
                    <w:right w:val="none" w:sz="0" w:space="0" w:color="auto"/>
                  </w:divBdr>
                </w:div>
                <w:div w:id="1116372172">
                  <w:marLeft w:val="0"/>
                  <w:marRight w:val="0"/>
                  <w:marTop w:val="0"/>
                  <w:marBottom w:val="0"/>
                  <w:divBdr>
                    <w:top w:val="none" w:sz="0" w:space="0" w:color="auto"/>
                    <w:left w:val="none" w:sz="0" w:space="0" w:color="auto"/>
                    <w:bottom w:val="none" w:sz="0" w:space="0" w:color="auto"/>
                    <w:right w:val="none" w:sz="0" w:space="0" w:color="auto"/>
                  </w:divBdr>
                </w:div>
              </w:divsChild>
            </w:div>
            <w:div w:id="466509309">
              <w:marLeft w:val="0"/>
              <w:marRight w:val="0"/>
              <w:marTop w:val="0"/>
              <w:marBottom w:val="0"/>
              <w:divBdr>
                <w:top w:val="none" w:sz="0" w:space="0" w:color="auto"/>
                <w:left w:val="none" w:sz="0" w:space="0" w:color="auto"/>
                <w:bottom w:val="none" w:sz="0" w:space="0" w:color="auto"/>
                <w:right w:val="none" w:sz="0" w:space="0" w:color="auto"/>
              </w:divBdr>
              <w:divsChild>
                <w:div w:id="1257440434">
                  <w:marLeft w:val="0"/>
                  <w:marRight w:val="0"/>
                  <w:marTop w:val="0"/>
                  <w:marBottom w:val="0"/>
                  <w:divBdr>
                    <w:top w:val="none" w:sz="0" w:space="0" w:color="auto"/>
                    <w:left w:val="none" w:sz="0" w:space="0" w:color="auto"/>
                    <w:bottom w:val="none" w:sz="0" w:space="0" w:color="auto"/>
                    <w:right w:val="none" w:sz="0" w:space="0" w:color="auto"/>
                  </w:divBdr>
                </w:div>
                <w:div w:id="836651611">
                  <w:marLeft w:val="0"/>
                  <w:marRight w:val="0"/>
                  <w:marTop w:val="0"/>
                  <w:marBottom w:val="0"/>
                  <w:divBdr>
                    <w:top w:val="none" w:sz="0" w:space="0" w:color="auto"/>
                    <w:left w:val="none" w:sz="0" w:space="0" w:color="auto"/>
                    <w:bottom w:val="none" w:sz="0" w:space="0" w:color="auto"/>
                    <w:right w:val="none" w:sz="0" w:space="0" w:color="auto"/>
                  </w:divBdr>
                </w:div>
              </w:divsChild>
            </w:div>
            <w:div w:id="1374040354">
              <w:marLeft w:val="0"/>
              <w:marRight w:val="0"/>
              <w:marTop w:val="0"/>
              <w:marBottom w:val="0"/>
              <w:divBdr>
                <w:top w:val="none" w:sz="0" w:space="0" w:color="auto"/>
                <w:left w:val="none" w:sz="0" w:space="0" w:color="auto"/>
                <w:bottom w:val="none" w:sz="0" w:space="0" w:color="auto"/>
                <w:right w:val="none" w:sz="0" w:space="0" w:color="auto"/>
              </w:divBdr>
              <w:divsChild>
                <w:div w:id="1201941576">
                  <w:marLeft w:val="0"/>
                  <w:marRight w:val="0"/>
                  <w:marTop w:val="0"/>
                  <w:marBottom w:val="0"/>
                  <w:divBdr>
                    <w:top w:val="none" w:sz="0" w:space="0" w:color="auto"/>
                    <w:left w:val="none" w:sz="0" w:space="0" w:color="auto"/>
                    <w:bottom w:val="none" w:sz="0" w:space="0" w:color="auto"/>
                    <w:right w:val="none" w:sz="0" w:space="0" w:color="auto"/>
                  </w:divBdr>
                </w:div>
                <w:div w:id="1546790423">
                  <w:marLeft w:val="0"/>
                  <w:marRight w:val="0"/>
                  <w:marTop w:val="0"/>
                  <w:marBottom w:val="0"/>
                  <w:divBdr>
                    <w:top w:val="none" w:sz="0" w:space="0" w:color="auto"/>
                    <w:left w:val="none" w:sz="0" w:space="0" w:color="auto"/>
                    <w:bottom w:val="none" w:sz="0" w:space="0" w:color="auto"/>
                    <w:right w:val="none" w:sz="0" w:space="0" w:color="auto"/>
                  </w:divBdr>
                </w:div>
                <w:div w:id="1669166256">
                  <w:marLeft w:val="0"/>
                  <w:marRight w:val="0"/>
                  <w:marTop w:val="0"/>
                  <w:marBottom w:val="0"/>
                  <w:divBdr>
                    <w:top w:val="none" w:sz="0" w:space="0" w:color="auto"/>
                    <w:left w:val="none" w:sz="0" w:space="0" w:color="auto"/>
                    <w:bottom w:val="none" w:sz="0" w:space="0" w:color="auto"/>
                    <w:right w:val="none" w:sz="0" w:space="0" w:color="auto"/>
                  </w:divBdr>
                </w:div>
                <w:div w:id="609162801">
                  <w:marLeft w:val="0"/>
                  <w:marRight w:val="0"/>
                  <w:marTop w:val="0"/>
                  <w:marBottom w:val="0"/>
                  <w:divBdr>
                    <w:top w:val="none" w:sz="0" w:space="0" w:color="auto"/>
                    <w:left w:val="none" w:sz="0" w:space="0" w:color="auto"/>
                    <w:bottom w:val="none" w:sz="0" w:space="0" w:color="auto"/>
                    <w:right w:val="none" w:sz="0" w:space="0" w:color="auto"/>
                  </w:divBdr>
                </w:div>
              </w:divsChild>
            </w:div>
            <w:div w:id="546844649">
              <w:marLeft w:val="0"/>
              <w:marRight w:val="0"/>
              <w:marTop w:val="0"/>
              <w:marBottom w:val="0"/>
              <w:divBdr>
                <w:top w:val="none" w:sz="0" w:space="0" w:color="auto"/>
                <w:left w:val="none" w:sz="0" w:space="0" w:color="auto"/>
                <w:bottom w:val="none" w:sz="0" w:space="0" w:color="auto"/>
                <w:right w:val="none" w:sz="0" w:space="0" w:color="auto"/>
              </w:divBdr>
              <w:divsChild>
                <w:div w:id="2023168437">
                  <w:marLeft w:val="0"/>
                  <w:marRight w:val="0"/>
                  <w:marTop w:val="0"/>
                  <w:marBottom w:val="0"/>
                  <w:divBdr>
                    <w:top w:val="none" w:sz="0" w:space="0" w:color="auto"/>
                    <w:left w:val="none" w:sz="0" w:space="0" w:color="auto"/>
                    <w:bottom w:val="none" w:sz="0" w:space="0" w:color="auto"/>
                    <w:right w:val="none" w:sz="0" w:space="0" w:color="auto"/>
                  </w:divBdr>
                </w:div>
                <w:div w:id="1234730394">
                  <w:marLeft w:val="0"/>
                  <w:marRight w:val="0"/>
                  <w:marTop w:val="0"/>
                  <w:marBottom w:val="0"/>
                  <w:divBdr>
                    <w:top w:val="none" w:sz="0" w:space="0" w:color="auto"/>
                    <w:left w:val="none" w:sz="0" w:space="0" w:color="auto"/>
                    <w:bottom w:val="none" w:sz="0" w:space="0" w:color="auto"/>
                    <w:right w:val="none" w:sz="0" w:space="0" w:color="auto"/>
                  </w:divBdr>
                </w:div>
                <w:div w:id="1007905312">
                  <w:marLeft w:val="0"/>
                  <w:marRight w:val="0"/>
                  <w:marTop w:val="0"/>
                  <w:marBottom w:val="0"/>
                  <w:divBdr>
                    <w:top w:val="none" w:sz="0" w:space="0" w:color="auto"/>
                    <w:left w:val="none" w:sz="0" w:space="0" w:color="auto"/>
                    <w:bottom w:val="none" w:sz="0" w:space="0" w:color="auto"/>
                    <w:right w:val="none" w:sz="0" w:space="0" w:color="auto"/>
                  </w:divBdr>
                </w:div>
                <w:div w:id="1867450032">
                  <w:marLeft w:val="0"/>
                  <w:marRight w:val="0"/>
                  <w:marTop w:val="0"/>
                  <w:marBottom w:val="0"/>
                  <w:divBdr>
                    <w:top w:val="none" w:sz="0" w:space="0" w:color="auto"/>
                    <w:left w:val="none" w:sz="0" w:space="0" w:color="auto"/>
                    <w:bottom w:val="none" w:sz="0" w:space="0" w:color="auto"/>
                    <w:right w:val="none" w:sz="0" w:space="0" w:color="auto"/>
                  </w:divBdr>
                </w:div>
              </w:divsChild>
            </w:div>
            <w:div w:id="1591042785">
              <w:marLeft w:val="0"/>
              <w:marRight w:val="0"/>
              <w:marTop w:val="0"/>
              <w:marBottom w:val="0"/>
              <w:divBdr>
                <w:top w:val="none" w:sz="0" w:space="0" w:color="auto"/>
                <w:left w:val="none" w:sz="0" w:space="0" w:color="auto"/>
                <w:bottom w:val="none" w:sz="0" w:space="0" w:color="auto"/>
                <w:right w:val="none" w:sz="0" w:space="0" w:color="auto"/>
              </w:divBdr>
              <w:divsChild>
                <w:div w:id="558055927">
                  <w:marLeft w:val="0"/>
                  <w:marRight w:val="0"/>
                  <w:marTop w:val="0"/>
                  <w:marBottom w:val="0"/>
                  <w:divBdr>
                    <w:top w:val="none" w:sz="0" w:space="0" w:color="auto"/>
                    <w:left w:val="none" w:sz="0" w:space="0" w:color="auto"/>
                    <w:bottom w:val="none" w:sz="0" w:space="0" w:color="auto"/>
                    <w:right w:val="none" w:sz="0" w:space="0" w:color="auto"/>
                  </w:divBdr>
                </w:div>
                <w:div w:id="1218274449">
                  <w:marLeft w:val="0"/>
                  <w:marRight w:val="0"/>
                  <w:marTop w:val="0"/>
                  <w:marBottom w:val="0"/>
                  <w:divBdr>
                    <w:top w:val="none" w:sz="0" w:space="0" w:color="auto"/>
                    <w:left w:val="none" w:sz="0" w:space="0" w:color="auto"/>
                    <w:bottom w:val="none" w:sz="0" w:space="0" w:color="auto"/>
                    <w:right w:val="none" w:sz="0" w:space="0" w:color="auto"/>
                  </w:divBdr>
                </w:div>
                <w:div w:id="1039086543">
                  <w:marLeft w:val="0"/>
                  <w:marRight w:val="0"/>
                  <w:marTop w:val="0"/>
                  <w:marBottom w:val="0"/>
                  <w:divBdr>
                    <w:top w:val="none" w:sz="0" w:space="0" w:color="auto"/>
                    <w:left w:val="none" w:sz="0" w:space="0" w:color="auto"/>
                    <w:bottom w:val="none" w:sz="0" w:space="0" w:color="auto"/>
                    <w:right w:val="none" w:sz="0" w:space="0" w:color="auto"/>
                  </w:divBdr>
                </w:div>
                <w:div w:id="914169957">
                  <w:marLeft w:val="0"/>
                  <w:marRight w:val="0"/>
                  <w:marTop w:val="0"/>
                  <w:marBottom w:val="0"/>
                  <w:divBdr>
                    <w:top w:val="none" w:sz="0" w:space="0" w:color="auto"/>
                    <w:left w:val="none" w:sz="0" w:space="0" w:color="auto"/>
                    <w:bottom w:val="none" w:sz="0" w:space="0" w:color="auto"/>
                    <w:right w:val="none" w:sz="0" w:space="0" w:color="auto"/>
                  </w:divBdr>
                </w:div>
              </w:divsChild>
            </w:div>
            <w:div w:id="246769908">
              <w:marLeft w:val="0"/>
              <w:marRight w:val="0"/>
              <w:marTop w:val="0"/>
              <w:marBottom w:val="0"/>
              <w:divBdr>
                <w:top w:val="none" w:sz="0" w:space="0" w:color="auto"/>
                <w:left w:val="none" w:sz="0" w:space="0" w:color="auto"/>
                <w:bottom w:val="none" w:sz="0" w:space="0" w:color="auto"/>
                <w:right w:val="none" w:sz="0" w:space="0" w:color="auto"/>
              </w:divBdr>
              <w:divsChild>
                <w:div w:id="596061684">
                  <w:marLeft w:val="0"/>
                  <w:marRight w:val="0"/>
                  <w:marTop w:val="0"/>
                  <w:marBottom w:val="0"/>
                  <w:divBdr>
                    <w:top w:val="none" w:sz="0" w:space="0" w:color="auto"/>
                    <w:left w:val="none" w:sz="0" w:space="0" w:color="auto"/>
                    <w:bottom w:val="none" w:sz="0" w:space="0" w:color="auto"/>
                    <w:right w:val="none" w:sz="0" w:space="0" w:color="auto"/>
                  </w:divBdr>
                  <w:divsChild>
                    <w:div w:id="1735348686">
                      <w:marLeft w:val="0"/>
                      <w:marRight w:val="0"/>
                      <w:marTop w:val="0"/>
                      <w:marBottom w:val="0"/>
                      <w:divBdr>
                        <w:top w:val="none" w:sz="0" w:space="0" w:color="auto"/>
                        <w:left w:val="none" w:sz="0" w:space="0" w:color="auto"/>
                        <w:bottom w:val="none" w:sz="0" w:space="0" w:color="auto"/>
                        <w:right w:val="none" w:sz="0" w:space="0" w:color="auto"/>
                      </w:divBdr>
                    </w:div>
                    <w:div w:id="1783066129">
                      <w:marLeft w:val="0"/>
                      <w:marRight w:val="0"/>
                      <w:marTop w:val="0"/>
                      <w:marBottom w:val="0"/>
                      <w:divBdr>
                        <w:top w:val="none" w:sz="0" w:space="0" w:color="auto"/>
                        <w:left w:val="none" w:sz="0" w:space="0" w:color="auto"/>
                        <w:bottom w:val="none" w:sz="0" w:space="0" w:color="auto"/>
                        <w:right w:val="none" w:sz="0" w:space="0" w:color="auto"/>
                      </w:divBdr>
                    </w:div>
                  </w:divsChild>
                </w:div>
                <w:div w:id="1758019956">
                  <w:marLeft w:val="0"/>
                  <w:marRight w:val="0"/>
                  <w:marTop w:val="0"/>
                  <w:marBottom w:val="0"/>
                  <w:divBdr>
                    <w:top w:val="none" w:sz="0" w:space="0" w:color="auto"/>
                    <w:left w:val="none" w:sz="0" w:space="0" w:color="auto"/>
                    <w:bottom w:val="none" w:sz="0" w:space="0" w:color="auto"/>
                    <w:right w:val="none" w:sz="0" w:space="0" w:color="auto"/>
                  </w:divBdr>
                  <w:divsChild>
                    <w:div w:id="1971547279">
                      <w:marLeft w:val="0"/>
                      <w:marRight w:val="0"/>
                      <w:marTop w:val="0"/>
                      <w:marBottom w:val="0"/>
                      <w:divBdr>
                        <w:top w:val="none" w:sz="0" w:space="0" w:color="auto"/>
                        <w:left w:val="none" w:sz="0" w:space="0" w:color="auto"/>
                        <w:bottom w:val="none" w:sz="0" w:space="0" w:color="auto"/>
                        <w:right w:val="none" w:sz="0" w:space="0" w:color="auto"/>
                      </w:divBdr>
                    </w:div>
                    <w:div w:id="137947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622201">
      <w:bodyDiv w:val="1"/>
      <w:marLeft w:val="0"/>
      <w:marRight w:val="0"/>
      <w:marTop w:val="0"/>
      <w:marBottom w:val="0"/>
      <w:divBdr>
        <w:top w:val="none" w:sz="0" w:space="0" w:color="auto"/>
        <w:left w:val="none" w:sz="0" w:space="0" w:color="auto"/>
        <w:bottom w:val="none" w:sz="0" w:space="0" w:color="auto"/>
        <w:right w:val="none" w:sz="0" w:space="0" w:color="auto"/>
      </w:divBdr>
      <w:divsChild>
        <w:div w:id="704795902">
          <w:marLeft w:val="0"/>
          <w:marRight w:val="0"/>
          <w:marTop w:val="0"/>
          <w:marBottom w:val="0"/>
          <w:divBdr>
            <w:top w:val="none" w:sz="0" w:space="0" w:color="auto"/>
            <w:left w:val="none" w:sz="0" w:space="0" w:color="auto"/>
            <w:bottom w:val="none" w:sz="0" w:space="0" w:color="auto"/>
            <w:right w:val="none" w:sz="0" w:space="0" w:color="auto"/>
          </w:divBdr>
        </w:div>
        <w:div w:id="663779360">
          <w:marLeft w:val="0"/>
          <w:marRight w:val="0"/>
          <w:marTop w:val="0"/>
          <w:marBottom w:val="0"/>
          <w:divBdr>
            <w:top w:val="none" w:sz="0" w:space="0" w:color="auto"/>
            <w:left w:val="none" w:sz="0" w:space="0" w:color="auto"/>
            <w:bottom w:val="none" w:sz="0" w:space="0" w:color="auto"/>
            <w:right w:val="none" w:sz="0" w:space="0" w:color="auto"/>
          </w:divBdr>
        </w:div>
        <w:div w:id="2094010250">
          <w:marLeft w:val="0"/>
          <w:marRight w:val="0"/>
          <w:marTop w:val="0"/>
          <w:marBottom w:val="0"/>
          <w:divBdr>
            <w:top w:val="none" w:sz="0" w:space="0" w:color="auto"/>
            <w:left w:val="none" w:sz="0" w:space="0" w:color="auto"/>
            <w:bottom w:val="none" w:sz="0" w:space="0" w:color="auto"/>
            <w:right w:val="none" w:sz="0" w:space="0" w:color="auto"/>
          </w:divBdr>
        </w:div>
        <w:div w:id="1039627571">
          <w:marLeft w:val="0"/>
          <w:marRight w:val="0"/>
          <w:marTop w:val="0"/>
          <w:marBottom w:val="0"/>
          <w:divBdr>
            <w:top w:val="none" w:sz="0" w:space="0" w:color="auto"/>
            <w:left w:val="none" w:sz="0" w:space="0" w:color="auto"/>
            <w:bottom w:val="none" w:sz="0" w:space="0" w:color="auto"/>
            <w:right w:val="none" w:sz="0" w:space="0" w:color="auto"/>
          </w:divBdr>
        </w:div>
        <w:div w:id="1093471235">
          <w:marLeft w:val="0"/>
          <w:marRight w:val="0"/>
          <w:marTop w:val="0"/>
          <w:marBottom w:val="0"/>
          <w:divBdr>
            <w:top w:val="none" w:sz="0" w:space="0" w:color="auto"/>
            <w:left w:val="none" w:sz="0" w:space="0" w:color="auto"/>
            <w:bottom w:val="none" w:sz="0" w:space="0" w:color="auto"/>
            <w:right w:val="none" w:sz="0" w:space="0" w:color="auto"/>
          </w:divBdr>
        </w:div>
      </w:divsChild>
    </w:div>
    <w:div w:id="2131894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emf"/><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S. D’Hondt           Collège Simone Veil           Villers Bocage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24AAD96-2508-4B86-AB96-EE6B231CBA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4</Pages>
  <Words>290</Words>
  <Characters>1601</Characters>
  <Application>Microsoft Office Word</Application>
  <DocSecurity>0</DocSecurity>
  <Lines>13</Lines>
  <Paragraphs>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1888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 D'Hondt</dc:creator>
  <cp:lastModifiedBy>sdh</cp:lastModifiedBy>
  <cp:revision>9</cp:revision>
  <cp:lastPrinted>2021-03-14T18:52:00Z</cp:lastPrinted>
  <dcterms:created xsi:type="dcterms:W3CDTF">2022-10-03T07:31:00Z</dcterms:created>
  <dcterms:modified xsi:type="dcterms:W3CDTF">2026-09-02T08:15:00Z</dcterms:modified>
</cp:coreProperties>
</file>