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552F0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Introduction</w:t>
      </w:r>
    </w:p>
    <w:p w:rsidR="00F61434" w:rsidRPr="00655686" w:rsidRDefault="00F61434" w:rsidP="00655686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52F0B" w:rsidRDefault="008830A8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t xml:space="preserve"> </w:t>
      </w:r>
      <w:r w:rsidR="00552F0B">
        <w:rPr>
          <w:rFonts w:ascii="Arial" w:hAnsi="Arial" w:cs="Arial"/>
          <w:kern w:val="24"/>
          <w:sz w:val="24"/>
          <w:szCs w:val="24"/>
        </w:rPr>
        <w:t>Le PERT (Programm of Evaluation and Review Technic) est une technique d’ordonnancement basée sur la théorie des graphes, visant à optimiser la planification des tâches d’un projet.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Cette technique a été conçue par la marine américaine en 1958 pour coordonner les tâches du projet « POLARIS ».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Compte tenue de son efficacité, elle s’est rapidement imposée au détriment du diagramme de GANTT.</w:t>
      </w:r>
    </w:p>
    <w:p w:rsidR="005C443B" w:rsidRPr="00655686" w:rsidRDefault="00552F0B" w:rsidP="00552F0B">
      <w:pPr>
        <w:widowControl w:val="0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t> </w:t>
      </w:r>
    </w:p>
    <w:p w:rsidR="00F61434" w:rsidRDefault="004164D7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Méthode de construction du PERT</w:t>
      </w:r>
    </w:p>
    <w:p w:rsidR="00F61434" w:rsidRPr="00B71415" w:rsidRDefault="00F6143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552F0B" w:rsidRPr="00094587" w:rsidRDefault="00552F0B" w:rsidP="00552F0B">
      <w:pPr>
        <w:ind w:left="555"/>
        <w:jc w:val="both"/>
        <w:rPr>
          <w:rFonts w:ascii="Arial" w:hAnsi="Arial" w:cs="Arial"/>
          <w:color w:val="FFFFFF" w:themeColor="background1"/>
          <w:kern w:val="24"/>
          <w:sz w:val="24"/>
          <w:szCs w:val="24"/>
        </w:rPr>
      </w:pPr>
      <w:r w:rsidRPr="00094587">
        <w:rPr>
          <w:rFonts w:ascii="Arial" w:hAnsi="Arial" w:cs="Arial"/>
          <w:color w:val="FFFFFF" w:themeColor="background1"/>
          <w:kern w:val="24"/>
          <w:sz w:val="24"/>
          <w:szCs w:val="24"/>
        </w:rPr>
        <w:t>Le recours au PERT suppose qu’aient été identifiées les différentes tâches nécessaires à la réalisation du projet, ainsi que leur durée et leurs tâches antérieures.</w:t>
      </w:r>
    </w:p>
    <w:p w:rsidR="00552F0B" w:rsidRPr="00094587" w:rsidRDefault="00552F0B" w:rsidP="00552F0B">
      <w:pPr>
        <w:ind w:left="555"/>
        <w:jc w:val="both"/>
        <w:rPr>
          <w:rFonts w:ascii="Arial" w:hAnsi="Arial" w:cs="Arial"/>
          <w:color w:val="FFFFFF" w:themeColor="background1"/>
          <w:kern w:val="24"/>
          <w:sz w:val="24"/>
          <w:szCs w:val="24"/>
        </w:rPr>
      </w:pPr>
      <w:r w:rsidRPr="00094587">
        <w:rPr>
          <w:rFonts w:ascii="Arial" w:hAnsi="Arial" w:cs="Arial"/>
          <w:color w:val="FFFFFF" w:themeColor="background1"/>
          <w:kern w:val="24"/>
          <w:sz w:val="24"/>
          <w:szCs w:val="24"/>
        </w:rPr>
        <w:t> </w:t>
      </w:r>
    </w:p>
    <w:p w:rsidR="00552F0B" w:rsidRPr="00094587" w:rsidRDefault="00552F0B" w:rsidP="00552F0B">
      <w:pPr>
        <w:ind w:left="555"/>
        <w:jc w:val="both"/>
        <w:rPr>
          <w:rFonts w:ascii="Arial" w:hAnsi="Arial" w:cs="Arial"/>
          <w:color w:val="FFFFFF" w:themeColor="background1"/>
          <w:kern w:val="24"/>
          <w:sz w:val="24"/>
          <w:szCs w:val="24"/>
        </w:rPr>
      </w:pPr>
      <w:r w:rsidRPr="00094587">
        <w:rPr>
          <w:rFonts w:ascii="Arial" w:hAnsi="Arial" w:cs="Arial"/>
          <w:color w:val="FFFFFF" w:themeColor="background1"/>
          <w:kern w:val="24"/>
          <w:sz w:val="24"/>
          <w:szCs w:val="24"/>
        </w:rPr>
        <w:t>Ces informations sont alors synthétisées dans un tableau.</w:t>
      </w:r>
    </w:p>
    <w:p w:rsidR="00DB731E" w:rsidRDefault="00094587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noProof/>
          <w:kern w:val="24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4414" type="#_x0000_t202" style="position:absolute;left:0;text-align:left;margin-left:136.05pt;margin-top:13pt;width:254.7pt;height:70.4pt;z-index:252016640" stroked="f">
            <v:textbox>
              <w:txbxContent>
                <w:p w:rsidR="00094587" w:rsidRDefault="00094587"/>
              </w:txbxContent>
            </v:textbox>
          </v:shape>
        </w:pict>
      </w:r>
    </w:p>
    <w:tbl>
      <w:tblPr>
        <w:tblpPr w:leftFromText="141" w:rightFromText="141" w:vertAnchor="text" w:horzAnchor="margin" w:tblpXSpec="center" w:tblpY="187"/>
        <w:tblW w:w="4479" w:type="dxa"/>
        <w:tblCellMar>
          <w:left w:w="0" w:type="dxa"/>
          <w:right w:w="0" w:type="dxa"/>
        </w:tblCellMar>
        <w:tblLook w:val="04A0"/>
      </w:tblPr>
      <w:tblGrid>
        <w:gridCol w:w="1493"/>
        <w:gridCol w:w="1493"/>
        <w:gridCol w:w="1493"/>
      </w:tblGrid>
      <w:tr w:rsidR="00DB731E" w:rsidTr="00DB731E">
        <w:trPr>
          <w:trHeight w:val="397"/>
        </w:trPr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Durée</w:t>
            </w:r>
          </w:p>
        </w:tc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Antériorité</w:t>
            </w:r>
          </w:p>
        </w:tc>
      </w:tr>
      <w:tr w:rsidR="00DB731E" w:rsidTr="00DB731E">
        <w:trPr>
          <w:trHeight w:val="388"/>
        </w:trPr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</w:tr>
    </w:tbl>
    <w:p w:rsidR="00DB731E" w:rsidRDefault="003D426D" w:rsidP="00DB731E">
      <w:pPr>
        <w:rPr>
          <w:sz w:val="24"/>
          <w:szCs w:val="24"/>
        </w:rPr>
      </w:pPr>
      <w:r>
        <w:rPr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14129" type="#_x0000_t201" style="position:absolute;margin-left:252.3pt;margin-top:408.2pt;width:223.95pt;height:39.25pt;z-index:251730944;mso-wrap-distance-left:2.88pt;mso-wrap-distance-top:2.88pt;mso-wrap-distance-right:2.88pt;mso-wrap-distance-bottom:2.88pt;mso-position-horizontal-relative:text;mso-position-vertical-relative:tex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DB731E" w:rsidRDefault="00DB731E" w:rsidP="00552F0B">
      <w:pPr>
        <w:ind w:left="555"/>
        <w:jc w:val="both"/>
        <w:rPr>
          <w:rFonts w:ascii="Arial" w:hAnsi="Arial" w:cs="Arial"/>
          <w:kern w:val="28"/>
          <w:sz w:val="24"/>
          <w:szCs w:val="24"/>
        </w:rPr>
      </w:pPr>
    </w:p>
    <w:p w:rsidR="00552F0B" w:rsidRDefault="00552F0B" w:rsidP="00552F0B">
      <w:pPr>
        <w:widowControl w:val="0"/>
      </w:pPr>
      <w:r>
        <w:t> </w:t>
      </w:r>
    </w:p>
    <w:p w:rsidR="00DB731E" w:rsidRDefault="00DB731E" w:rsidP="00552F0B">
      <w:pPr>
        <w:widowControl w:val="0"/>
      </w:pPr>
    </w:p>
    <w:p w:rsidR="00DB731E" w:rsidRDefault="00DB731E" w:rsidP="00552F0B">
      <w:pPr>
        <w:widowControl w:val="0"/>
        <w:rPr>
          <w:rFonts w:ascii="Times New Roman" w:hAnsi="Times New Roman" w:cs="Times New Roman"/>
          <w:sz w:val="20"/>
          <w:szCs w:val="20"/>
        </w:rPr>
      </w:pPr>
    </w:p>
    <w:p w:rsidR="005C443B" w:rsidRDefault="005C443B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1901A5" w:rsidP="00CB50F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Convention de base d’un PERT</w:t>
      </w:r>
      <w:r w:rsidR="0045589D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 </w:t>
      </w:r>
    </w:p>
    <w:p w:rsidR="0045589D" w:rsidRDefault="0045589D" w:rsidP="0045589D">
      <w:pPr>
        <w:rPr>
          <w:rFonts w:ascii="Arial" w:hAnsi="Arial" w:cs="Arial"/>
          <w:sz w:val="24"/>
          <w:szCs w:val="24"/>
        </w:rPr>
      </w:pP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Le PERT permet de représenter l’ensemble des tâches sur un graphe orienté, à partir duquel il sera possible d’identifier leurs dates au plus tôt et au plus tard et de calculer leur</w:t>
      </w:r>
      <w:r w:rsidR="00094587">
        <w:rPr>
          <w:rFonts w:ascii="Arial" w:hAnsi="Arial" w:cs="Arial"/>
          <w:kern w:val="24"/>
          <w:sz w:val="24"/>
          <w:szCs w:val="24"/>
        </w:rPr>
        <w:t>s</w:t>
      </w:r>
      <w:r w:rsidRPr="001901A5">
        <w:rPr>
          <w:rFonts w:ascii="Arial" w:hAnsi="Arial" w:cs="Arial"/>
          <w:kern w:val="24"/>
          <w:sz w:val="24"/>
          <w:szCs w:val="24"/>
        </w:rPr>
        <w:t xml:space="preserve"> marges.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 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Les principales conventions d’un réseau PERT sont les suivantes: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 </w:t>
      </w:r>
    </w:p>
    <w:p w:rsidR="001901A5" w:rsidRPr="00460B7C" w:rsidRDefault="001901A5" w:rsidP="00460B7C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  <w:kern w:val="24"/>
          <w:sz w:val="24"/>
          <w:szCs w:val="24"/>
        </w:rPr>
      </w:pPr>
      <w:r w:rsidRPr="00460B7C">
        <w:rPr>
          <w:rFonts w:ascii="Arial" w:hAnsi="Arial" w:cs="Arial"/>
          <w:kern w:val="24"/>
          <w:sz w:val="24"/>
          <w:szCs w:val="24"/>
        </w:rPr>
        <w:t>chaque tâche est représentée par un rectangle,</w:t>
      </w:r>
    </w:p>
    <w:p w:rsidR="001901A5" w:rsidRPr="00460B7C" w:rsidRDefault="001901A5" w:rsidP="00460B7C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  <w:kern w:val="28"/>
          <w:sz w:val="24"/>
          <w:szCs w:val="24"/>
        </w:rPr>
      </w:pPr>
      <w:r w:rsidRPr="00460B7C">
        <w:rPr>
          <w:rFonts w:ascii="Arial" w:hAnsi="Arial" w:cs="Arial"/>
          <w:kern w:val="24"/>
          <w:sz w:val="24"/>
          <w:szCs w:val="24"/>
        </w:rPr>
        <w:t>les transitions entre tâches sont représentées par des flèches.</w:t>
      </w:r>
      <w:r w:rsidRPr="00460B7C">
        <w:rPr>
          <w:rFonts w:ascii="Arial" w:hAnsi="Arial" w:cs="Arial"/>
          <w:sz w:val="24"/>
          <w:szCs w:val="24"/>
        </w:rPr>
        <w:t xml:space="preserve"> </w:t>
      </w:r>
    </w:p>
    <w:p w:rsidR="001901A5" w:rsidRDefault="00094587" w:rsidP="001901A5">
      <w:pPr>
        <w:widowControl w:val="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pict>
          <v:shape id="_x0000_s214415" type="#_x0000_t202" style="position:absolute;margin-left:7.1pt;margin-top:7.55pt;width:536.25pt;height:152.6pt;z-index:252017664" stroked="f">
            <v:textbox>
              <w:txbxContent>
                <w:p w:rsidR="00094587" w:rsidRDefault="00094587"/>
              </w:txbxContent>
            </v:textbox>
          </v:shape>
        </w:pict>
      </w:r>
      <w:r w:rsidR="003D426D">
        <w:rPr>
          <w:rFonts w:ascii="Arial" w:hAnsi="Arial" w:cs="Arial"/>
          <w:noProof/>
          <w:lang w:eastAsia="fr-FR"/>
        </w:rPr>
        <w:pict>
          <v:group id="_x0000_s214146" style="position:absolute;margin-left:114.3pt;margin-top:11.95pt;width:243.6pt;height:33pt;z-index:251741184" coordorigin="2853,12285" coordsize="4872,660">
            <v:shape id="_x0000_s214143" type="#_x0000_t202" style="position:absolute;left:2853;top:12285;width:1467;height:660;v-text-anchor:middle" strokeweight="1.5pt">
              <v:textbox>
                <w:txbxContent>
                  <w:p w:rsidR="00F359E9" w:rsidRPr="001901A5" w:rsidRDefault="00F359E9" w:rsidP="001901A5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 xml:space="preserve">Tâche </w:t>
                    </w:r>
                    <w:r w:rsidRPr="001901A5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shape>
            <v:shape id="_x0000_s214144" type="#_x0000_t202" style="position:absolute;left:6258;top:12285;width:1467;height:660;v-text-anchor:middle" strokeweight="1.5pt">
              <v:textbox>
                <w:txbxContent>
                  <w:p w:rsidR="00F359E9" w:rsidRPr="001901A5" w:rsidRDefault="00F359E9" w:rsidP="001901A5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14145" type="#_x0000_t32" style="position:absolute;left:4320;top:12600;width:1938;height:0" o:connectortype="straight" strokeweight="1.5pt">
              <v:stroke endarrow="block"/>
            </v:shape>
          </v:group>
        </w:pict>
      </w:r>
      <w:r w:rsidR="001901A5" w:rsidRPr="001901A5">
        <w:rPr>
          <w:rFonts w:ascii="Arial" w:hAnsi="Arial" w:cs="Arial"/>
        </w:rPr>
        <w:t> </w:t>
      </w:r>
    </w:p>
    <w:p w:rsidR="001901A5" w:rsidRDefault="001901A5" w:rsidP="001901A5">
      <w:pPr>
        <w:widowControl w:val="0"/>
        <w:ind w:left="567"/>
        <w:rPr>
          <w:rFonts w:ascii="Arial" w:hAnsi="Arial" w:cs="Arial"/>
        </w:rPr>
      </w:pPr>
    </w:p>
    <w:p w:rsidR="001901A5" w:rsidRPr="001901A5" w:rsidRDefault="003D426D" w:rsidP="001901A5">
      <w:pPr>
        <w:widowControl w:val="0"/>
        <w:rPr>
          <w:rFonts w:ascii="Arial" w:hAnsi="Arial" w:cs="Arial"/>
          <w:sz w:val="20"/>
          <w:szCs w:val="20"/>
        </w:rPr>
      </w:pPr>
      <w:r w:rsidRPr="003D426D">
        <w:rPr>
          <w:sz w:val="24"/>
          <w:szCs w:val="24"/>
        </w:rPr>
        <w:pict>
          <v:group id="_x0000_s214138" style="position:absolute;margin-left:229.6pt;margin-top:598.1pt;width:218.25pt;height:28.35pt;z-index:251737088" coordorigin="113099775,112644150" coordsize="2772000,360000">
            <v:rect id="_x0000_s214139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40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41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  <w:r w:rsidRPr="003D426D">
        <w:rPr>
          <w:sz w:val="24"/>
          <w:szCs w:val="24"/>
        </w:rPr>
        <w:pict>
          <v:group id="_x0000_s214134" style="position:absolute;margin-left:229.6pt;margin-top:598.1pt;width:218.25pt;height:28.35pt;z-index:251735040" coordorigin="113099775,112644150" coordsize="2772000,360000">
            <v:rect id="_x0000_s214135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36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37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  <w:r w:rsidRPr="003D426D">
        <w:rPr>
          <w:sz w:val="24"/>
          <w:szCs w:val="24"/>
        </w:rPr>
        <w:pict>
          <v:group id="_x0000_s214130" style="position:absolute;margin-left:229.6pt;margin-top:598.1pt;width:218.25pt;height:28.35pt;z-index:251732992" coordorigin="113099775,112644150" coordsize="2772000,360000">
            <v:rect id="_x0000_s214131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32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33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</w:p>
    <w:p w:rsidR="005A072B" w:rsidRDefault="005A072B" w:rsidP="00500405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1901A5" w:rsidRDefault="001901A5" w:rsidP="001901A5">
      <w:pPr>
        <w:widowControl w:val="0"/>
        <w:spacing w:before="58"/>
        <w:ind w:left="547" w:firstLine="20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Le graphe possède en plus 2 tâches:</w:t>
      </w:r>
    </w:p>
    <w:p w:rsid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1901A5" w:rsidRDefault="001901A5" w:rsidP="00460B7C">
      <w:pPr>
        <w:ind w:left="1560" w:hanging="34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Symbol" w:hAnsi="Symbol"/>
        </w:rPr>
        <w:t></w:t>
      </w:r>
      <w:r>
        <w:t> </w:t>
      </w:r>
      <w:r>
        <w:rPr>
          <w:rFonts w:ascii="Arial" w:hAnsi="Arial" w:cs="Arial"/>
          <w:kern w:val="24"/>
          <w:sz w:val="24"/>
          <w:szCs w:val="24"/>
        </w:rPr>
        <w:t>début,</w:t>
      </w:r>
    </w:p>
    <w:p w:rsidR="001901A5" w:rsidRDefault="001901A5" w:rsidP="00460B7C">
      <w:pPr>
        <w:ind w:left="1560" w:hanging="340"/>
        <w:jc w:val="both"/>
        <w:rPr>
          <w:rFonts w:ascii="Arial" w:hAnsi="Arial" w:cs="Arial"/>
          <w:sz w:val="24"/>
          <w:szCs w:val="24"/>
        </w:rPr>
      </w:pPr>
      <w:r>
        <w:rPr>
          <w:rFonts w:ascii="Symbol" w:hAnsi="Symbol"/>
        </w:rPr>
        <w:t></w:t>
      </w:r>
      <w:r>
        <w:t> </w:t>
      </w:r>
      <w:r>
        <w:rPr>
          <w:rFonts w:ascii="Arial" w:hAnsi="Arial" w:cs="Arial"/>
          <w:kern w:val="24"/>
          <w:sz w:val="24"/>
          <w:szCs w:val="24"/>
        </w:rPr>
        <w:t>fin.</w:t>
      </w:r>
      <w:r>
        <w:rPr>
          <w:rFonts w:ascii="Arial" w:hAnsi="Arial" w:cs="Arial"/>
          <w:sz w:val="24"/>
          <w:szCs w:val="24"/>
        </w:rPr>
        <w:t xml:space="preserve"> </w:t>
      </w:r>
    </w:p>
    <w:p w:rsidR="001901A5" w:rsidRDefault="003D426D" w:rsidP="001901A5">
      <w:pPr>
        <w:ind w:left="1130" w:hanging="340"/>
        <w:jc w:val="both"/>
        <w:rPr>
          <w:rFonts w:ascii="Arial" w:hAnsi="Arial" w:cs="Arial"/>
          <w:sz w:val="24"/>
          <w:szCs w:val="24"/>
        </w:rPr>
      </w:pPr>
      <w:r w:rsidRPr="003D426D">
        <w:rPr>
          <w:noProof/>
          <w:lang w:eastAsia="fr-FR"/>
        </w:rPr>
        <w:pict>
          <v:shape id="_x0000_s214151" type="#_x0000_t202" style="position:absolute;left:0;text-align:left;margin-left:455.55pt;margin-top:9.7pt;width:73.35pt;height:33pt;z-index:251746304;v-text-anchor:middle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Fin</w:t>
                  </w:r>
                </w:p>
              </w:txbxContent>
            </v:textbox>
          </v:shape>
        </w:pict>
      </w:r>
      <w:r w:rsidRPr="003D426D"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49" type="#_x0000_t202" style="position:absolute;left:0;text-align:left;margin-left:346.8pt;margin-top:9.7pt;width:73.35pt;height:33pt;z-index:251744256;v-text-anchor:middle" o:regroupid="38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Tâche X</w:t>
                  </w:r>
                </w:p>
              </w:txbxContent>
            </v:textbox>
          </v:shape>
        </w:pict>
      </w:r>
      <w:r w:rsidRPr="003D426D"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48" type="#_x0000_t202" style="position:absolute;left:0;text-align:left;margin-left:150.3pt;margin-top:9.7pt;width:73.35pt;height:33pt;z-index:251743232;v-text-anchor:middle" o:regroupid="38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Tâche </w:t>
                  </w: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 w:rsidRPr="003D426D">
        <w:rPr>
          <w:rFonts w:ascii="Symbol" w:hAnsi="Symbol"/>
          <w:noProof/>
          <w:lang w:eastAsia="fr-FR"/>
        </w:rPr>
        <w:pict>
          <v:shape id="_x0000_s214152" type="#_x0000_t202" style="position:absolute;left:0;text-align:left;margin-left:40.95pt;margin-top:9.7pt;width:73.35pt;height:33pt;z-index:251747328;v-text-anchor:middle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Début</w:t>
                  </w:r>
                </w:p>
              </w:txbxContent>
            </v:textbox>
          </v:shape>
        </w:pict>
      </w:r>
    </w:p>
    <w:p w:rsidR="001901A5" w:rsidRDefault="003D426D" w:rsidP="001901A5">
      <w:pPr>
        <w:ind w:left="1130" w:hanging="340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6" type="#_x0000_t32" style="position:absolute;left:0;text-align:left;margin-left:223.65pt;margin-top:13.15pt;width:123.15pt;height:0;z-index:251750400" o:connectortype="straight" strokeweight="1.5pt">
            <v:stroke dashstyle="dash" endarrow="block"/>
          </v:shape>
        </w:pict>
      </w: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4" type="#_x0000_t32" style="position:absolute;left:0;text-align:left;margin-left:419.4pt;margin-top:13.15pt;width:36pt;height:0;z-index:251749376" o:connectortype="straight" strokeweight="1.5pt">
            <v:stroke endarrow="block"/>
          </v:shape>
        </w:pict>
      </w: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3" type="#_x0000_t32" style="position:absolute;left:0;text-align:left;margin-left:114.3pt;margin-top:13.15pt;width:36pt;height:0;z-index:251748352" o:connectortype="straight" strokeweight="1.5pt">
            <v:stroke endarrow="block"/>
          </v:shape>
        </w:pict>
      </w:r>
    </w:p>
    <w:p w:rsidR="001901A5" w:rsidRDefault="001901A5" w:rsidP="001901A5">
      <w:pPr>
        <w:widowControl w:val="0"/>
        <w:rPr>
          <w:rFonts w:ascii="Times New Roman" w:hAnsi="Times New Roman" w:cs="Times New Roman"/>
          <w:sz w:val="20"/>
          <w:szCs w:val="20"/>
        </w:rPr>
      </w:pPr>
      <w:r>
        <w:t> </w:t>
      </w:r>
    </w:p>
    <w:p w:rsidR="005A072B" w:rsidRPr="005A072B" w:rsidRDefault="006C74F0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Lecture d’un PERT</w:t>
      </w:r>
    </w:p>
    <w:p w:rsidR="005A072B" w:rsidRPr="00500405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Le graphe se lit de la gauche à la droite, c’est-à-dire de l’étape début à l’étape de fin.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Une nouvelle tâche ne peut commencer que lorsque toutes les tâches préalables à sa réalisation sont terminées.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Une nouvelle tâche ne peut commencer que lorsque toutes les tâches préalables à sa réalisation sont terminées.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D00AB4" w:rsidRDefault="006C74F0" w:rsidP="002E4E39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Celui-ci relie les « tâches critiques » qui sont des tâches dont le retard impliquera un retard effectif du projet.</w:t>
      </w:r>
    </w:p>
    <w:p w:rsidR="002E4E39" w:rsidRDefault="002E4E39" w:rsidP="002E4E39">
      <w:pPr>
        <w:widowControl w:val="0"/>
        <w:spacing w:before="58"/>
        <w:ind w:left="5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00405" w:rsidRPr="00500405" w:rsidRDefault="006C74F0" w:rsidP="006C74F0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Exemple</w:t>
      </w:r>
    </w:p>
    <w:p w:rsidR="00024E5A" w:rsidRDefault="00024E5A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1832"/>
        <w:gridCol w:w="1765"/>
        <w:gridCol w:w="1873"/>
      </w:tblGrid>
      <w:tr w:rsidR="005F2433" w:rsidTr="005F2433">
        <w:trPr>
          <w:trHeight w:val="475"/>
          <w:jc w:val="center"/>
        </w:trPr>
        <w:tc>
          <w:tcPr>
            <w:tcW w:w="1832" w:type="dxa"/>
            <w:vAlign w:val="center"/>
          </w:tcPr>
          <w:p w:rsidR="005F2433" w:rsidRDefault="005F2433" w:rsidP="005F24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Tâche</w:t>
            </w:r>
          </w:p>
        </w:tc>
        <w:tc>
          <w:tcPr>
            <w:tcW w:w="1765" w:type="dxa"/>
            <w:vAlign w:val="center"/>
          </w:tcPr>
          <w:p w:rsidR="005F2433" w:rsidRDefault="005F2433" w:rsidP="005F24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Durée</w:t>
            </w:r>
          </w:p>
        </w:tc>
        <w:tc>
          <w:tcPr>
            <w:tcW w:w="1873" w:type="dxa"/>
            <w:vAlign w:val="center"/>
          </w:tcPr>
          <w:p w:rsidR="005F2433" w:rsidRDefault="005F2433" w:rsidP="005F2433">
            <w:pPr>
              <w:ind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Antériorité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A,B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C,D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</w:tr>
    </w:tbl>
    <w:p w:rsidR="005F2433" w:rsidRDefault="005F2433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F2433" w:rsidRDefault="00593ADF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 w:rsidRPr="00593ADF">
        <w:rPr>
          <w:rFonts w:ascii="Arial" w:hAnsi="Arial" w:cs="Arial"/>
          <w:b/>
          <w:sz w:val="24"/>
          <w:szCs w:val="24"/>
          <w:u w:val="single"/>
        </w:rPr>
        <w:t>Tracer du graphe</w:t>
      </w:r>
      <w:r>
        <w:rPr>
          <w:rFonts w:ascii="Arial" w:hAnsi="Arial" w:cs="Arial"/>
          <w:b/>
          <w:sz w:val="24"/>
          <w:szCs w:val="24"/>
          <w:u w:val="single"/>
        </w:rPr>
        <w:t> :</w:t>
      </w:r>
    </w:p>
    <w:p w:rsidR="002E4E39" w:rsidRDefault="002E4E39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</w:p>
    <w:p w:rsidR="00593ADF" w:rsidRDefault="002E4E39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Durée</w:t>
      </w:r>
      <w:r w:rsidR="00593ADF" w:rsidRPr="00593ADF">
        <w:rPr>
          <w:rFonts w:ascii="Arial" w:hAnsi="Arial" w:cs="Arial"/>
          <w:b/>
          <w:sz w:val="24"/>
          <w:szCs w:val="24"/>
          <w:u w:val="single"/>
        </w:rPr>
        <w:t xml:space="preserve"> du projet :</w:t>
      </w:r>
    </w:p>
    <w:p w:rsidR="002E4E39" w:rsidRDefault="002E4E39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3C20ED" w:rsidP="003C20ED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 w:rsidRPr="003C20ED">
        <w:rPr>
          <w:rFonts w:ascii="Arial" w:hAnsi="Arial" w:cs="Arial"/>
          <w:b/>
          <w:sz w:val="24"/>
          <w:szCs w:val="24"/>
          <w:u w:val="single"/>
        </w:rPr>
        <w:t>Calcul des marges des différentes tâches :</w:t>
      </w:r>
    </w:p>
    <w:p w:rsidR="003C20ED" w:rsidRDefault="003C20ED" w:rsidP="003C20ED">
      <w:pPr>
        <w:ind w:left="567" w:right="868"/>
        <w:rPr>
          <w:rFonts w:ascii="Arial" w:hAnsi="Arial" w:cs="Arial"/>
          <w:sz w:val="24"/>
          <w:szCs w:val="24"/>
        </w:rPr>
      </w:pPr>
    </w:p>
    <w:p w:rsidR="00C90E1E" w:rsidRDefault="00C90E1E" w:rsidP="00C90E1E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On recherche le chemin critique</w:t>
      </w:r>
      <w:r w:rsidRPr="003C20E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C90E1E" w:rsidRDefault="00C90E1E" w:rsidP="00C90E1E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sectPr w:rsidR="00593ADF" w:rsidSect="00B52C46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C0E" w:rsidRDefault="00475C0E" w:rsidP="00964160">
      <w:r>
        <w:separator/>
      </w:r>
    </w:p>
  </w:endnote>
  <w:endnote w:type="continuationSeparator" w:id="1">
    <w:p w:rsidR="00475C0E" w:rsidRDefault="00475C0E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3D426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359E9" w:rsidRPr="00390D9A" w:rsidRDefault="00F359E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830A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le_diagramme_de_pert</w:t>
                </w:r>
                <w:r w:rsidR="004A49A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F359E9" w:rsidRPr="00BF420F" w:rsidRDefault="00F359E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359E9" w:rsidRDefault="00F359E9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359E9" w:rsidRDefault="003D426D" w:rsidP="00F81CAD">
                <w:sdt>
                  <w:sdtPr>
                    <w:id w:val="443299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A49A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F4CF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359E9" w:rsidRPr="00054952" w:rsidRDefault="00F359E9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359E9" w:rsidRPr="00DD0717" w:rsidRDefault="00F359E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359E9" w:rsidRPr="00DD0717" w:rsidRDefault="00F359E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359E9" w:rsidRPr="00DD0717" w:rsidRDefault="00F359E9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359E9" w:rsidRDefault="00F359E9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3D426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F359E9" w:rsidRPr="00390D9A" w:rsidRDefault="00F359E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8830A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le_diagramme_de_pert</w:t>
                </w:r>
                <w:r w:rsidR="004A49A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F359E9" w:rsidRPr="00BF420F" w:rsidRDefault="00F359E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359E9" w:rsidRDefault="00F359E9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359E9" w:rsidRDefault="00F359E9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359E9" w:rsidRDefault="003D426D" w:rsidP="000A715C">
                <w:sdt>
                  <w:sdtPr>
                    <w:id w:val="443299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F4CF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F4CF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359E9" w:rsidRPr="00054952" w:rsidRDefault="00F359E9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359E9" w:rsidRDefault="00F359E9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C0E" w:rsidRDefault="00475C0E" w:rsidP="00964160">
      <w:r>
        <w:separator/>
      </w:r>
    </w:p>
  </w:footnote>
  <w:footnote w:type="continuationSeparator" w:id="1">
    <w:p w:rsidR="00475C0E" w:rsidRDefault="00475C0E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3D426D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F359E9" w:rsidRPr="0062046F" w:rsidRDefault="00F359E9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diagramme de PERT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F359E9" w:rsidRDefault="008C7EB5" w:rsidP="000172C6">
                <w:pPr>
                  <w:jc w:val="center"/>
                </w:pPr>
                <w:r w:rsidRPr="008C7EB5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359E9" w:rsidRDefault="00F359E9" w:rsidP="000172C6"/>
  <w:p w:rsidR="00F359E9" w:rsidRDefault="00F359E9" w:rsidP="000172C6"/>
  <w:p w:rsidR="00F359E9" w:rsidRDefault="003D426D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359E9" w:rsidRPr="0062046F" w:rsidRDefault="00F359E9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A8E4EF4"/>
    <w:multiLevelType w:val="hybridMultilevel"/>
    <w:tmpl w:val="4596D766"/>
    <w:lvl w:ilvl="0" w:tplc="040C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1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19"/>
  </w:num>
  <w:num w:numId="10">
    <w:abstractNumId w:val="17"/>
  </w:num>
  <w:num w:numId="11">
    <w:abstractNumId w:val="18"/>
  </w:num>
  <w:num w:numId="12">
    <w:abstractNumId w:val="14"/>
  </w:num>
  <w:num w:numId="13">
    <w:abstractNumId w:val="12"/>
  </w:num>
  <w:num w:numId="14">
    <w:abstractNumId w:val="21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0"/>
  </w:num>
  <w:num w:numId="21">
    <w:abstractNumId w:val="8"/>
  </w:num>
  <w:num w:numId="22">
    <w:abstractNumId w:val="1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7330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587"/>
    <w:rsid w:val="000948B7"/>
    <w:rsid w:val="0009689F"/>
    <w:rsid w:val="000A0142"/>
    <w:rsid w:val="000A0AEE"/>
    <w:rsid w:val="000A14D1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5622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1A5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4E39"/>
    <w:rsid w:val="002E6E3D"/>
    <w:rsid w:val="002E7C81"/>
    <w:rsid w:val="002E7CBA"/>
    <w:rsid w:val="002E7D78"/>
    <w:rsid w:val="002F0567"/>
    <w:rsid w:val="002F19EF"/>
    <w:rsid w:val="002F255F"/>
    <w:rsid w:val="002F475F"/>
    <w:rsid w:val="002F4CFD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82B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20ED"/>
    <w:rsid w:val="003C3B29"/>
    <w:rsid w:val="003C3BA9"/>
    <w:rsid w:val="003D1AA9"/>
    <w:rsid w:val="003D426D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C42"/>
    <w:rsid w:val="003F22D3"/>
    <w:rsid w:val="003F4677"/>
    <w:rsid w:val="004012A9"/>
    <w:rsid w:val="00403A11"/>
    <w:rsid w:val="0041277D"/>
    <w:rsid w:val="00415D00"/>
    <w:rsid w:val="004164D7"/>
    <w:rsid w:val="004205BE"/>
    <w:rsid w:val="004277DF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573F3"/>
    <w:rsid w:val="00460B7C"/>
    <w:rsid w:val="00463769"/>
    <w:rsid w:val="00464FEB"/>
    <w:rsid w:val="00465E9D"/>
    <w:rsid w:val="00471B63"/>
    <w:rsid w:val="00475C0E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49AB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41D24"/>
    <w:rsid w:val="00550A4F"/>
    <w:rsid w:val="00552F0B"/>
    <w:rsid w:val="00556BD7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3ADF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64EC"/>
    <w:rsid w:val="005F2433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C74F0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5741C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0A8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C7EB5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12EF"/>
    <w:rsid w:val="0091255B"/>
    <w:rsid w:val="00916A13"/>
    <w:rsid w:val="00916E0D"/>
    <w:rsid w:val="00917161"/>
    <w:rsid w:val="00917361"/>
    <w:rsid w:val="009209F5"/>
    <w:rsid w:val="009222AB"/>
    <w:rsid w:val="00922A4A"/>
    <w:rsid w:val="00925699"/>
    <w:rsid w:val="0092636B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3B7B"/>
    <w:rsid w:val="00955FEE"/>
    <w:rsid w:val="00957C03"/>
    <w:rsid w:val="00964160"/>
    <w:rsid w:val="009738C4"/>
    <w:rsid w:val="00974C30"/>
    <w:rsid w:val="00981495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0659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27C5C"/>
    <w:rsid w:val="00B3077F"/>
    <w:rsid w:val="00B30BC4"/>
    <w:rsid w:val="00B31FE7"/>
    <w:rsid w:val="00B350F7"/>
    <w:rsid w:val="00B35D6E"/>
    <w:rsid w:val="00B363B2"/>
    <w:rsid w:val="00B3686B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5CF7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0E1E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15A2"/>
    <w:rsid w:val="00CF3320"/>
    <w:rsid w:val="00CF577E"/>
    <w:rsid w:val="00CF6240"/>
    <w:rsid w:val="00CF6ED5"/>
    <w:rsid w:val="00D00267"/>
    <w:rsid w:val="00D00AB4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31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B6749"/>
    <w:rsid w:val="00ED251F"/>
    <w:rsid w:val="00ED320F"/>
    <w:rsid w:val="00ED329F"/>
    <w:rsid w:val="00ED7FD4"/>
    <w:rsid w:val="00EE0537"/>
    <w:rsid w:val="00EE0881"/>
    <w:rsid w:val="00EE4E88"/>
    <w:rsid w:val="00EF05C7"/>
    <w:rsid w:val="00EF0F55"/>
    <w:rsid w:val="00EF1234"/>
    <w:rsid w:val="00EF152E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59E9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CAA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994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30">
      <o:colormru v:ext="edit" colors="#fa5c50"/>
      <o:colormenu v:ext="edit" fillcolor="none" strokecolor="none [3215]"/>
    </o:shapedefaults>
    <o:shapelayout v:ext="edit">
      <o:idmap v:ext="edit" data="1,209"/>
      <o:rules v:ext="edit">
        <o:r id="V:Rule81" type="connector" idref="#_x0000_s214154"/>
        <o:r id="V:Rule91" type="connector" idref="#_x0000_s214156"/>
        <o:r id="V:Rule98" type="connector" idref="#_x0000_s214145"/>
        <o:r id="V:Rule101" type="connector" idref="#_x0000_s21415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D37F55-8BA1-4085-8489-7730A3AF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44</cp:revision>
  <cp:lastPrinted>2026-09-02T13:07:00Z</cp:lastPrinted>
  <dcterms:created xsi:type="dcterms:W3CDTF">2022-01-23T16:07:00Z</dcterms:created>
  <dcterms:modified xsi:type="dcterms:W3CDTF">2026-09-02T13:07:00Z</dcterms:modified>
</cp:coreProperties>
</file>