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D30" w:rsidRDefault="001E3D30" w:rsidP="009D08F8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E3D30">
        <w:rPr>
          <w:rFonts w:ascii="Arial" w:hAnsi="Arial" w:cs="Arial"/>
          <w:sz w:val="24"/>
          <w:szCs w:val="24"/>
        </w:rPr>
        <w:t xml:space="preserve">La représentation conventionnelle permet un dessin simplifié des filetages et pièces filetées. </w:t>
      </w:r>
    </w:p>
    <w:p w:rsidR="001E3D30" w:rsidRDefault="001E3D30" w:rsidP="009D08F8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E3D30">
        <w:rPr>
          <w:rFonts w:ascii="Arial" w:hAnsi="Arial" w:cs="Arial"/>
          <w:sz w:val="24"/>
          <w:szCs w:val="24"/>
        </w:rPr>
        <w:t xml:space="preserve">La normalisation est internationale (ISO). </w:t>
      </w:r>
    </w:p>
    <w:p w:rsidR="001E3D30" w:rsidRDefault="001E3D30" w:rsidP="009D08F8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p</w:t>
      </w:r>
      <w:r w:rsidRPr="001E3D30">
        <w:rPr>
          <w:rFonts w:ascii="Arial" w:hAnsi="Arial" w:cs="Arial"/>
          <w:sz w:val="24"/>
          <w:szCs w:val="24"/>
        </w:rPr>
        <w:t xml:space="preserve">rincipe </w:t>
      </w:r>
      <w:r>
        <w:rPr>
          <w:rFonts w:ascii="Arial" w:hAnsi="Arial" w:cs="Arial"/>
          <w:sz w:val="24"/>
          <w:szCs w:val="24"/>
        </w:rPr>
        <w:t>est :</w:t>
      </w:r>
    </w:p>
    <w:p w:rsidR="001E3D30" w:rsidRDefault="001E3D30" w:rsidP="001E3D30">
      <w:pPr>
        <w:pStyle w:val="En-tte"/>
        <w:numPr>
          <w:ilvl w:val="0"/>
          <w:numId w:val="32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E3D30">
        <w:rPr>
          <w:rFonts w:ascii="Arial" w:hAnsi="Arial" w:cs="Arial"/>
          <w:sz w:val="24"/>
          <w:szCs w:val="24"/>
        </w:rPr>
        <w:t>le sommet des filets est limité par un trait fort</w:t>
      </w:r>
      <w:r>
        <w:rPr>
          <w:rFonts w:ascii="Arial" w:hAnsi="Arial" w:cs="Arial"/>
          <w:sz w:val="24"/>
          <w:szCs w:val="24"/>
        </w:rPr>
        <w:t> ;</w:t>
      </w:r>
    </w:p>
    <w:p w:rsidR="00033627" w:rsidRDefault="001E3D30" w:rsidP="001E3D30">
      <w:pPr>
        <w:pStyle w:val="En-tte"/>
        <w:numPr>
          <w:ilvl w:val="0"/>
          <w:numId w:val="32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E3D30">
        <w:rPr>
          <w:rFonts w:ascii="Arial" w:hAnsi="Arial" w:cs="Arial"/>
          <w:sz w:val="24"/>
          <w:szCs w:val="24"/>
        </w:rPr>
        <w:t>le</w:t>
      </w:r>
      <w:r w:rsidR="001D7DD7">
        <w:rPr>
          <w:rFonts w:ascii="Arial" w:hAnsi="Arial" w:cs="Arial"/>
          <w:sz w:val="24"/>
          <w:szCs w:val="24"/>
        </w:rPr>
        <w:t xml:space="preserve"> fond par un trait continu fin ;</w:t>
      </w:r>
    </w:p>
    <w:p w:rsidR="001D7DD7" w:rsidRDefault="001D7DD7" w:rsidP="001E3D30">
      <w:pPr>
        <w:pStyle w:val="En-tte"/>
        <w:numPr>
          <w:ilvl w:val="0"/>
          <w:numId w:val="32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 w:rsidRPr="001D7DD7">
        <w:rPr>
          <w:rFonts w:ascii="Arial" w:hAnsi="Arial" w:cs="Arial"/>
          <w:sz w:val="24"/>
          <w:szCs w:val="24"/>
        </w:rPr>
        <w:t xml:space="preserve">le chanfrein est normalement omis dans les vues </w:t>
      </w:r>
      <w:r>
        <w:rPr>
          <w:rFonts w:ascii="Arial" w:hAnsi="Arial" w:cs="Arial"/>
          <w:sz w:val="24"/>
          <w:szCs w:val="24"/>
        </w:rPr>
        <w:t>en bout ;</w:t>
      </w:r>
    </w:p>
    <w:p w:rsidR="001D7DD7" w:rsidRDefault="001D7DD7" w:rsidP="001E3D30">
      <w:pPr>
        <w:pStyle w:val="En-tte"/>
        <w:numPr>
          <w:ilvl w:val="0"/>
          <w:numId w:val="32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</w:t>
      </w:r>
      <w:r w:rsidRPr="001D7DD7">
        <w:rPr>
          <w:rFonts w:ascii="Arial" w:hAnsi="Arial" w:cs="Arial"/>
          <w:sz w:val="24"/>
          <w:szCs w:val="24"/>
        </w:rPr>
        <w:t xml:space="preserve"> ¾ de cercle </w:t>
      </w:r>
      <w:r>
        <w:rPr>
          <w:rFonts w:ascii="Arial" w:hAnsi="Arial" w:cs="Arial"/>
          <w:sz w:val="24"/>
          <w:szCs w:val="24"/>
        </w:rPr>
        <w:t>dans les vues en bout pour représenter les filetages et taraudages (fond des filets)</w:t>
      </w:r>
      <w:r w:rsidR="009C6E14">
        <w:rPr>
          <w:rFonts w:ascii="Arial" w:hAnsi="Arial" w:cs="Arial"/>
          <w:sz w:val="24"/>
          <w:szCs w:val="24"/>
        </w:rPr>
        <w:t> ;</w:t>
      </w:r>
    </w:p>
    <w:p w:rsidR="009C6E14" w:rsidRPr="009C6E14" w:rsidRDefault="009C6E14" w:rsidP="001E3D30">
      <w:pPr>
        <w:pStyle w:val="En-tte"/>
        <w:numPr>
          <w:ilvl w:val="0"/>
          <w:numId w:val="32"/>
        </w:numPr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</w:t>
      </w:r>
      <w:r w:rsidRPr="009C6E14">
        <w:rPr>
          <w:rFonts w:ascii="Arial" w:hAnsi="Arial" w:cs="Arial"/>
          <w:sz w:val="24"/>
          <w:szCs w:val="24"/>
        </w:rPr>
        <w:t>ans le cas des filetages cachés (formes intérieures...), les sommets des filets, les fonds de filets et les limites du filetage sont représentés par des traits interrompus fins.</w:t>
      </w:r>
    </w:p>
    <w:p w:rsidR="008C660B" w:rsidRPr="001D7DD7" w:rsidRDefault="008C660B" w:rsidP="008C660B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8C660B" w:rsidRPr="008C660B" w:rsidRDefault="008C660B" w:rsidP="009D08F8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8C660B">
        <w:rPr>
          <w:rFonts w:ascii="Arial" w:hAnsi="Arial" w:cs="Arial"/>
          <w:b/>
          <w:color w:val="1F497D" w:themeColor="text2"/>
          <w:sz w:val="28"/>
          <w:szCs w:val="28"/>
        </w:rPr>
        <w:t>Représentation des tiges filetées</w:t>
      </w:r>
      <w:r w:rsidR="006D5B9B">
        <w:rPr>
          <w:rFonts w:ascii="Arial" w:hAnsi="Arial" w:cs="Arial"/>
          <w:b/>
          <w:color w:val="1F497D" w:themeColor="text2"/>
          <w:sz w:val="28"/>
          <w:szCs w:val="28"/>
        </w:rPr>
        <w:t xml:space="preserve"> (vis)</w:t>
      </w:r>
    </w:p>
    <w:p w:rsidR="001E3D30" w:rsidRPr="001E3D30" w:rsidRDefault="003A210B" w:rsidP="001E3D30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255" type="#_x0000_t202" style="position:absolute;left:0;text-align:left;margin-left:37.65pt;margin-top:-.1pt;width:522.75pt;height:205.65pt;z-index:251789312" filled="f" stroked="f">
            <v:textbox>
              <w:txbxContent>
                <w:p w:rsidR="00671F16" w:rsidRDefault="001D7DD7" w:rsidP="000F4C2B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27258" cy="2566988"/>
                        <wp:effectExtent l="19050" t="0" r="0" b="0"/>
                        <wp:docPr id="6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27258" cy="25669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671F16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24400" cy="2447925"/>
                        <wp:effectExtent l="19050" t="0" r="0" b="0"/>
                        <wp:docPr id="1572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/>
                                <a:srcRect t="48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24400" cy="24479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3A210B" w:rsidP="009D08F8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 w:rsidRPr="003A210B">
        <w:rPr>
          <w:rFonts w:ascii="Arial" w:hAnsi="Arial" w:cs="Arial"/>
          <w:b/>
          <w:noProof/>
          <w:sz w:val="24"/>
          <w:szCs w:val="24"/>
          <w:lang w:eastAsia="fr-FR"/>
        </w:rPr>
        <w:pict>
          <v:shape id="_x0000_s1257" type="#_x0000_t202" style="position:absolute;left:0;text-align:left;margin-left:30.15pt;margin-top:8.4pt;width:509.25pt;height:215.25pt;z-index:251790336" filled="f" stroked="f">
            <v:textbox style="mso-next-textbox:#_x0000_s1257">
              <w:txbxContent>
                <w:p w:rsidR="00F9746A" w:rsidRDefault="001D7DD7" w:rsidP="004A209A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640580" cy="2640330"/>
                        <wp:effectExtent l="19050" t="0" r="7620" b="0"/>
                        <wp:docPr id="3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0580" cy="264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564999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640580" cy="2640330"/>
                        <wp:effectExtent l="19050" t="0" r="7620" b="0"/>
                        <wp:docPr id="12" name="Image 1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3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40580" cy="264033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F9746A" w:rsidRPr="009B4F98">
        <w:rPr>
          <w:rFonts w:ascii="Arial" w:hAnsi="Arial" w:cs="Arial"/>
          <w:b/>
          <w:sz w:val="24"/>
          <w:szCs w:val="24"/>
          <w:u w:val="single"/>
        </w:rPr>
        <w:t>Exemple :</w:t>
      </w:r>
      <w:r w:rsidR="00F9746A">
        <w:rPr>
          <w:rFonts w:ascii="Arial" w:hAnsi="Arial" w:cs="Arial"/>
          <w:sz w:val="24"/>
          <w:szCs w:val="24"/>
        </w:rPr>
        <w:t xml:space="preserve"> représentation d’une vis à tête hexagonale</w:t>
      </w: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313E4" w:rsidRDefault="004313E4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D08F8" w:rsidRDefault="009D08F8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1D69C1" w:rsidRPr="008C660B" w:rsidRDefault="001D69C1" w:rsidP="009D08F8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 w:rsidRPr="008C660B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 xml:space="preserve">Représentation des 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trous taraudés </w:t>
      </w:r>
    </w:p>
    <w:p w:rsidR="001D69C1" w:rsidRPr="001E3D30" w:rsidRDefault="003A210B" w:rsidP="001D69C1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8" type="#_x0000_t202" style="position:absolute;left:0;text-align:left;margin-left:26.4pt;margin-top:11.9pt;width:513pt;height:253.5pt;z-index:251792384" filled="f" stroked="f">
            <v:textbox>
              <w:txbxContent>
                <w:p w:rsidR="001D69C1" w:rsidRDefault="001D69C1" w:rsidP="001D69C1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240530" cy="3060383"/>
                        <wp:effectExtent l="19050" t="0" r="7620" b="0"/>
                        <wp:docPr id="9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240530" cy="3060383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1D69C1" w:rsidRDefault="001D69C1" w:rsidP="001D69C1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033627" w:rsidRDefault="00033627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4A209A" w:rsidRDefault="004A209A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353640" w:rsidRDefault="00353640" w:rsidP="009D08F8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 w:rsidRPr="001208A6">
        <w:rPr>
          <w:rFonts w:ascii="Arial" w:hAnsi="Arial" w:cs="Arial"/>
          <w:b/>
          <w:sz w:val="24"/>
          <w:szCs w:val="24"/>
          <w:u w:val="single"/>
        </w:rPr>
        <w:t>Exemple :</w:t>
      </w:r>
      <w:r>
        <w:rPr>
          <w:rFonts w:ascii="Arial" w:hAnsi="Arial" w:cs="Arial"/>
          <w:sz w:val="24"/>
          <w:szCs w:val="24"/>
        </w:rPr>
        <w:t xml:space="preserve"> représentation d’un écrou hexagonal</w:t>
      </w:r>
    </w:p>
    <w:p w:rsidR="00323F56" w:rsidRDefault="00323F56" w:rsidP="009C5BD0">
      <w:pPr>
        <w:pStyle w:val="En-tte"/>
        <w:tabs>
          <w:tab w:val="clear" w:pos="4536"/>
          <w:tab w:val="clear" w:pos="9072"/>
        </w:tabs>
        <w:ind w:left="1304"/>
        <w:jc w:val="both"/>
        <w:rPr>
          <w:rFonts w:ascii="Arial" w:hAnsi="Arial" w:cs="Arial"/>
          <w:sz w:val="24"/>
          <w:szCs w:val="24"/>
        </w:rPr>
      </w:pPr>
    </w:p>
    <w:p w:rsidR="001D69C1" w:rsidRDefault="003A210B" w:rsidP="009C5BD0">
      <w:pPr>
        <w:pStyle w:val="En-tte"/>
        <w:tabs>
          <w:tab w:val="clear" w:pos="4536"/>
          <w:tab w:val="clear" w:pos="9072"/>
          <w:tab w:val="left" w:pos="3405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59" type="#_x0000_t202" style="position:absolute;left:0;text-align:left;margin-left:30.15pt;margin-top:1.65pt;width:513.75pt;height:151.4pt;z-index:251793408" filled="f" stroked="f">
            <v:textbox>
              <w:txbxContent>
                <w:p w:rsidR="00C1509B" w:rsidRDefault="00C1509B" w:rsidP="00564999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467225" cy="1713548"/>
                        <wp:effectExtent l="19050" t="0" r="9525" b="0"/>
                        <wp:docPr id="11" name="Image 10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0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67225" cy="171354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9C5BD0">
        <w:rPr>
          <w:rFonts w:ascii="Arial" w:hAnsi="Arial" w:cs="Arial"/>
          <w:sz w:val="24"/>
          <w:szCs w:val="24"/>
        </w:rPr>
        <w:tab/>
      </w: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1D69C1" w:rsidRDefault="001D69C1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Pr="00270E89" w:rsidRDefault="007318C3" w:rsidP="009D08F8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t>Assemblage</w:t>
      </w:r>
      <w:r w:rsidR="00270E89" w:rsidRPr="00270E89">
        <w:rPr>
          <w:rFonts w:ascii="Arial" w:hAnsi="Arial" w:cs="Arial"/>
          <w:b/>
          <w:color w:val="1F497D" w:themeColor="text2"/>
          <w:sz w:val="28"/>
          <w:szCs w:val="28"/>
        </w:rPr>
        <w:t xml:space="preserve"> des</w:t>
      </w:r>
      <w:r>
        <w:rPr>
          <w:rFonts w:ascii="Arial" w:hAnsi="Arial" w:cs="Arial"/>
          <w:b/>
          <w:color w:val="1F497D" w:themeColor="text2"/>
          <w:sz w:val="28"/>
          <w:szCs w:val="28"/>
        </w:rPr>
        <w:t xml:space="preserve"> éléments </w:t>
      </w:r>
      <w:r w:rsidR="00270E89" w:rsidRPr="00270E89">
        <w:rPr>
          <w:rFonts w:ascii="Arial" w:hAnsi="Arial" w:cs="Arial"/>
          <w:b/>
          <w:color w:val="1F497D" w:themeColor="text2"/>
          <w:sz w:val="28"/>
          <w:szCs w:val="28"/>
        </w:rPr>
        <w:t>filet</w:t>
      </w:r>
      <w:r>
        <w:rPr>
          <w:rFonts w:ascii="Arial" w:hAnsi="Arial" w:cs="Arial"/>
          <w:b/>
          <w:color w:val="1F497D" w:themeColor="text2"/>
          <w:sz w:val="28"/>
          <w:szCs w:val="28"/>
        </w:rPr>
        <w:t>és</w:t>
      </w:r>
    </w:p>
    <w:p w:rsidR="00E82E10" w:rsidRDefault="00E82E1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7318C3" w:rsidP="009D08F8">
      <w:pPr>
        <w:pStyle w:val="En-tte"/>
        <w:tabs>
          <w:tab w:val="clear" w:pos="4536"/>
          <w:tab w:val="clear" w:pos="9072"/>
        </w:tabs>
        <w:ind w:left="56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Les filetages </w:t>
      </w:r>
      <w:r w:rsidR="00AA5780">
        <w:rPr>
          <w:rFonts w:ascii="Arial" w:hAnsi="Arial" w:cs="Arial"/>
          <w:sz w:val="24"/>
          <w:szCs w:val="24"/>
        </w:rPr>
        <w:t>extérieurs</w:t>
      </w:r>
      <w:r>
        <w:rPr>
          <w:rFonts w:ascii="Arial" w:hAnsi="Arial" w:cs="Arial"/>
          <w:sz w:val="24"/>
          <w:szCs w:val="24"/>
        </w:rPr>
        <w:t xml:space="preserve"> cachent toujours les filetages intérieurs.</w:t>
      </w:r>
    </w:p>
    <w:p w:rsidR="00C026DF" w:rsidRDefault="003A210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1" type="#_x0000_t202" style="position:absolute;left:0;text-align:left;margin-left:26.4pt;margin-top:8.4pt;width:510.75pt;height:142.05pt;z-index:251794432" filled="f" stroked="f">
            <v:textbox>
              <w:txbxContent>
                <w:p w:rsidR="00E82E10" w:rsidRDefault="00E82E10" w:rsidP="00E82E10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5600700" cy="1766888"/>
                        <wp:effectExtent l="19050" t="0" r="0" b="0"/>
                        <wp:docPr id="8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600700" cy="1766888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C026DF" w:rsidRDefault="00C026DF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026DF" w:rsidRDefault="00C026DF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C5BD0" w:rsidRDefault="009C5BD0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9D08F8" w:rsidRDefault="009D08F8">
      <w:pPr>
        <w:rPr>
          <w:rFonts w:ascii="Arial" w:hAnsi="Arial" w:cs="Arial"/>
          <w:b/>
          <w:color w:val="1F497D" w:themeColor="text2"/>
          <w:sz w:val="28"/>
          <w:szCs w:val="28"/>
        </w:rPr>
      </w:pPr>
      <w:r>
        <w:rPr>
          <w:rFonts w:ascii="Arial" w:hAnsi="Arial" w:cs="Arial"/>
          <w:b/>
          <w:color w:val="1F497D" w:themeColor="text2"/>
          <w:sz w:val="28"/>
          <w:szCs w:val="28"/>
        </w:rPr>
        <w:br w:type="page"/>
      </w:r>
    </w:p>
    <w:p w:rsidR="009C5BD0" w:rsidRPr="007318C3" w:rsidRDefault="0010299A" w:rsidP="009D08F8">
      <w:pPr>
        <w:pStyle w:val="En-tte"/>
        <w:numPr>
          <w:ilvl w:val="0"/>
          <w:numId w:val="19"/>
        </w:numPr>
        <w:pBdr>
          <w:bottom w:val="single" w:sz="18" w:space="1" w:color="1F497D" w:themeColor="text2"/>
        </w:pBdr>
        <w:tabs>
          <w:tab w:val="clear" w:pos="4536"/>
          <w:tab w:val="clear" w:pos="9072"/>
        </w:tabs>
        <w:ind w:left="567" w:hanging="567"/>
        <w:jc w:val="both"/>
        <w:rPr>
          <w:rFonts w:ascii="Arial" w:hAnsi="Arial" w:cs="Arial"/>
          <w:sz w:val="24"/>
          <w:szCs w:val="24"/>
        </w:rPr>
      </w:pPr>
      <w:r w:rsidRPr="007318C3">
        <w:rPr>
          <w:rFonts w:ascii="Arial" w:hAnsi="Arial" w:cs="Arial"/>
          <w:b/>
          <w:color w:val="1F497D" w:themeColor="text2"/>
          <w:sz w:val="28"/>
          <w:szCs w:val="28"/>
        </w:rPr>
        <w:lastRenderedPageBreak/>
        <w:t xml:space="preserve">Cotation des </w:t>
      </w:r>
      <w:r w:rsidR="007318C3" w:rsidRPr="007318C3">
        <w:rPr>
          <w:rFonts w:ascii="Arial" w:hAnsi="Arial" w:cs="Arial"/>
          <w:b/>
          <w:color w:val="1F497D" w:themeColor="text2"/>
          <w:sz w:val="28"/>
          <w:szCs w:val="28"/>
        </w:rPr>
        <w:t xml:space="preserve">éléments </w:t>
      </w:r>
      <w:r w:rsidRPr="007318C3">
        <w:rPr>
          <w:rFonts w:ascii="Arial" w:hAnsi="Arial" w:cs="Arial"/>
          <w:b/>
          <w:color w:val="1F497D" w:themeColor="text2"/>
          <w:sz w:val="28"/>
          <w:szCs w:val="28"/>
        </w:rPr>
        <w:t>filet</w:t>
      </w:r>
      <w:r w:rsidR="007318C3" w:rsidRPr="007318C3">
        <w:rPr>
          <w:rFonts w:ascii="Arial" w:hAnsi="Arial" w:cs="Arial"/>
          <w:b/>
          <w:color w:val="1F497D" w:themeColor="text2"/>
          <w:sz w:val="28"/>
          <w:szCs w:val="28"/>
        </w:rPr>
        <w:t>és</w:t>
      </w:r>
    </w:p>
    <w:p w:rsidR="009C5BD0" w:rsidRDefault="003A210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fr-FR"/>
        </w:rPr>
        <w:pict>
          <v:shape id="_x0000_s1263" type="#_x0000_t202" style="position:absolute;left:0;text-align:left;margin-left:227.4pt;margin-top:1.5pt;width:327.75pt;height:294.75pt;z-index:251795456" filled="f" stroked="f">
            <v:textbox>
              <w:txbxContent>
                <w:p w:rsidR="00FD15ED" w:rsidRDefault="00AA5780" w:rsidP="00FD15ED">
                  <w:pPr>
                    <w:jc w:val="center"/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979545" cy="3569986"/>
                        <wp:effectExtent l="19050" t="0" r="1905" b="0"/>
                        <wp:docPr id="15" name="Image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979545" cy="356998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15ED"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87152" cy="3900487"/>
                        <wp:effectExtent l="19050" t="0" r="0" b="0"/>
                        <wp:docPr id="14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7152" cy="3900487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</w:p>
    <w:p w:rsidR="009C5BD0" w:rsidRDefault="00AA5780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profil utilisé et ses dimensions sont indiqués à l’aide des désignations normalisées.</w:t>
      </w:r>
    </w:p>
    <w:p w:rsidR="003F1EAB" w:rsidRDefault="003F1EAB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</w:p>
    <w:p w:rsidR="003F1EAB" w:rsidRDefault="003F1EAB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diamètre à coté  est le diamètre nominal, commun à la vis et à l’écrou.</w:t>
      </w:r>
    </w:p>
    <w:p w:rsidR="00AA5780" w:rsidRDefault="00AA5780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</w:p>
    <w:p w:rsidR="00AA5780" w:rsidRDefault="00AA5780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Le sens de l’hélice est indiqué par :</w:t>
      </w:r>
    </w:p>
    <w:p w:rsidR="00AA5780" w:rsidRDefault="00AA5780" w:rsidP="009D08F8">
      <w:pPr>
        <w:pStyle w:val="En-tte"/>
        <w:numPr>
          <w:ilvl w:val="0"/>
          <w:numId w:val="34"/>
        </w:numPr>
        <w:tabs>
          <w:tab w:val="clear" w:pos="4536"/>
          <w:tab w:val="clear" w:pos="9072"/>
        </w:tabs>
        <w:ind w:left="567" w:right="6237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RH hélice à droite</w:t>
      </w:r>
    </w:p>
    <w:p w:rsidR="00AA5780" w:rsidRDefault="00AA5780" w:rsidP="009D08F8">
      <w:pPr>
        <w:pStyle w:val="En-tte"/>
        <w:numPr>
          <w:ilvl w:val="0"/>
          <w:numId w:val="34"/>
        </w:numPr>
        <w:tabs>
          <w:tab w:val="clear" w:pos="4536"/>
          <w:tab w:val="clear" w:pos="9072"/>
        </w:tabs>
        <w:ind w:left="567" w:right="6237" w:firstLine="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LH hélice à gauche</w:t>
      </w:r>
    </w:p>
    <w:p w:rsidR="009C5BD0" w:rsidRPr="00AA5780" w:rsidRDefault="00AA5780" w:rsidP="009D08F8">
      <w:pPr>
        <w:pStyle w:val="En-tte"/>
        <w:tabs>
          <w:tab w:val="clear" w:pos="4536"/>
          <w:tab w:val="clear" w:pos="9072"/>
        </w:tabs>
        <w:ind w:left="567" w:right="6237"/>
        <w:jc w:val="both"/>
        <w:rPr>
          <w:rFonts w:ascii="Arial" w:hAnsi="Arial" w:cs="Arial"/>
          <w:sz w:val="24"/>
          <w:szCs w:val="24"/>
        </w:rPr>
      </w:pPr>
      <w:r w:rsidRPr="00AA5780">
        <w:rPr>
          <w:rFonts w:ascii="Arial" w:hAnsi="Arial" w:cs="Arial"/>
          <w:sz w:val="24"/>
          <w:szCs w:val="24"/>
        </w:rPr>
        <w:t>En règle générale, le sens de</w:t>
      </w:r>
      <w:r>
        <w:rPr>
          <w:rFonts w:ascii="Arial" w:hAnsi="Arial" w:cs="Arial"/>
          <w:sz w:val="24"/>
          <w:szCs w:val="24"/>
        </w:rPr>
        <w:t xml:space="preserve"> l'hélice à droite n'est jamais.</w:t>
      </w:r>
    </w:p>
    <w:p w:rsidR="009C5BD0" w:rsidRPr="00AA5780" w:rsidRDefault="009C5BD0" w:rsidP="00AA5780">
      <w:pPr>
        <w:pStyle w:val="En-tte"/>
        <w:tabs>
          <w:tab w:val="clear" w:pos="4536"/>
          <w:tab w:val="clear" w:pos="9072"/>
        </w:tabs>
        <w:ind w:right="6237"/>
        <w:jc w:val="both"/>
        <w:rPr>
          <w:rFonts w:ascii="Arial" w:hAnsi="Arial" w:cs="Arial"/>
          <w:sz w:val="24"/>
          <w:szCs w:val="24"/>
        </w:rPr>
      </w:pPr>
    </w:p>
    <w:p w:rsidR="009C5BD0" w:rsidRPr="00AA5780" w:rsidRDefault="009C5BD0" w:rsidP="00AA5780">
      <w:pPr>
        <w:pStyle w:val="En-tte"/>
        <w:tabs>
          <w:tab w:val="clear" w:pos="4536"/>
          <w:tab w:val="clear" w:pos="9072"/>
        </w:tabs>
        <w:ind w:right="6237"/>
        <w:jc w:val="both"/>
        <w:rPr>
          <w:rFonts w:ascii="Arial" w:hAnsi="Arial" w:cs="Arial"/>
          <w:sz w:val="24"/>
          <w:szCs w:val="24"/>
        </w:rPr>
      </w:pPr>
    </w:p>
    <w:p w:rsidR="00C1509B" w:rsidRPr="00AA5780" w:rsidRDefault="00C1509B" w:rsidP="00AA5780">
      <w:pPr>
        <w:pStyle w:val="En-tte"/>
        <w:tabs>
          <w:tab w:val="clear" w:pos="4536"/>
          <w:tab w:val="clear" w:pos="9072"/>
        </w:tabs>
        <w:ind w:right="6237"/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C1509B" w:rsidRDefault="00C1509B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FD15ED" w:rsidRDefault="00FD15E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FD15ED" w:rsidRDefault="00FD15E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FD15ED" w:rsidRDefault="00FD15E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FD15ED" w:rsidRDefault="00FD15E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p w:rsidR="00FD15ED" w:rsidRDefault="00FD15ED" w:rsidP="00623B03">
      <w:pPr>
        <w:pStyle w:val="En-tte"/>
        <w:tabs>
          <w:tab w:val="clear" w:pos="4536"/>
          <w:tab w:val="clear" w:pos="9072"/>
        </w:tabs>
        <w:jc w:val="both"/>
        <w:rPr>
          <w:rFonts w:ascii="Arial" w:hAnsi="Arial" w:cs="Arial"/>
          <w:sz w:val="24"/>
          <w:szCs w:val="24"/>
        </w:rPr>
      </w:pPr>
    </w:p>
    <w:sectPr w:rsidR="00FD15ED" w:rsidSect="00213F15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1906" w:h="16838" w:code="9"/>
      <w:pgMar w:top="567" w:right="566" w:bottom="851" w:left="567" w:header="709" w:footer="1361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F06CF" w:rsidRDefault="00BF06CF" w:rsidP="00964160">
      <w:pPr>
        <w:spacing w:after="0" w:line="240" w:lineRule="auto"/>
      </w:pPr>
      <w:r>
        <w:separator/>
      </w:r>
    </w:p>
  </w:endnote>
  <w:endnote w:type="continuationSeparator" w:id="1">
    <w:p w:rsidR="00BF06CF" w:rsidRDefault="00BF06CF" w:rsidP="009641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 Mono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07D" w:rsidRDefault="009A207D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6E0" w:rsidRDefault="003A210B" w:rsidP="000A715C">
    <w:pPr>
      <w:pStyle w:val="Pieddepage"/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72" type="#_x0000_t202" style="position:absolute;margin-left:.15pt;margin-top:30.65pt;width:439.8pt;height:21.6pt;z-index:251671552;mso-width-relative:margin;mso-height-relative:margin" filled="f" stroked="f">
          <v:textbox style="mso-next-textbox:#_x0000_s2072" inset=",.7mm,,0">
            <w:txbxContent>
              <w:p w:rsidR="00B21C76" w:rsidRPr="00BF420F" w:rsidRDefault="00B21C76" w:rsidP="00B21C76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representation_normalisee_des_filets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2302FA" w:rsidRDefault="002302FA" w:rsidP="0062046F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71" type="#_x0000_t202" style="position:absolute;margin-left:439.95pt;margin-top:30.65pt;width:99.25pt;height:22.75pt;z-index:251669504;v-text-anchor:middle" filled="f" stroked="f">
          <v:textbox style="mso-next-textbox:#_x0000_s2071" inset=",1.5mm">
            <w:txbxContent>
              <w:p w:rsidR="00DD0717" w:rsidRDefault="003A210B" w:rsidP="00F81CAD">
                <w:sdt>
                  <w:sdtPr>
                    <w:id w:val="312187542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A20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DD0717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A20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54952" w:rsidRPr="00054952" w:rsidRDefault="00054952" w:rsidP="00054952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74" type="#_x0000_t32" style="position:absolute;margin-left:440.05pt;margin-top:30.5pt;width:.15pt;height:22.9pt;flip:x;z-index:251672576" o:connectortype="straight" strokecolor="#1f497d [3215]"/>
      </w:pict>
    </w:r>
    <w:r>
      <w:rPr>
        <w:noProof/>
        <w:lang w:eastAsia="fr-FR"/>
      </w:rPr>
      <w:pict>
        <v:shape id="_x0000_s2068" type="#_x0000_t32" style="position:absolute;margin-left:0;margin-top:30.5pt;width:538pt;height:0;z-index:251666432" o:connectortype="straight" strokecolor="#1f497d [3215]"/>
      </w:pict>
    </w:r>
    <w:r>
      <w:rPr>
        <w:noProof/>
        <w:lang w:eastAsia="fr-FR"/>
      </w:rPr>
      <w:pict>
        <v:shape id="_x0000_s2070" type="#_x0000_t32" style="position:absolute;margin-left:397.3pt;margin-top:10.5pt;width:.15pt;height:20pt;flip:y;z-index:251668480" o:connectortype="straight" strokecolor="#1f497d [3215]"/>
      </w:pict>
    </w:r>
    <w:r>
      <w:rPr>
        <w:noProof/>
        <w:lang w:eastAsia="fr-FR"/>
      </w:rPr>
      <w:pict>
        <v:shape id="_x0000_s2069" type="#_x0000_t32" style="position:absolute;margin-left:198.8pt;margin-top:10.5pt;width:0;height:20pt;flip:y;z-index:251667456" o:connectortype="straight" strokecolor="#1f497d [3215]"/>
      </w:pict>
    </w:r>
    <w:r>
      <w:rPr>
        <w:noProof/>
        <w:lang w:eastAsia="fr-FR"/>
      </w:rPr>
      <w:pict>
        <v:shape id="_x0000_s2066" type="#_x0000_t202" style="position:absolute;margin-left:397.6pt;margin-top:10.5pt;width:127.95pt;height:20pt;z-index:251664384;mso-width-relative:margin;mso-height-relative:margin" filled="f" stroked="f">
          <v:textbox style="mso-next-textbox:#_x0000_s2066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67" type="#_x0000_t202" style="position:absolute;margin-left:198.8pt;margin-top:10.5pt;width:184.6pt;height:20pt;z-index:251665408;mso-width-relative:margin;mso-height-relative:margin" filled="f" stroked="f">
          <v:textbox style="mso-next-textbox:#_x0000_s2067" inset=",1.2mm,,0">
            <w:txbxContent>
              <w:p w:rsidR="007A409C" w:rsidRPr="00DD0717" w:rsidRDefault="007A409C" w:rsidP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</w:rPr>
      <w:pict>
        <v:shape id="_x0000_s2065" type="#_x0000_t202" style="position:absolute;margin-left:0;margin-top:10.5pt;width:184.6pt;height:20pt;z-index:251663360;mso-width-relative:margin;mso-height-relative:margin" filled="f" stroked="f">
          <v:textbox style="mso-next-textbox:#_x0000_s2065" inset=",1.2mm,,0">
            <w:txbxContent>
              <w:p w:rsidR="007A409C" w:rsidRPr="00DD0717" w:rsidRDefault="007A409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</w:rPr>
      <w:pict>
        <v:shape id="_x0000_s2063" type="#_x0000_t202" style="position:absolute;margin-left:0;margin-top:10.5pt;width:539.2pt;height:42.9pt;z-index:251660288;mso-width-relative:margin;mso-height-relative:margin" fillcolor="#b8cce4 [1300]" strokecolor="#1f497d [3215]">
          <v:textbox style="mso-next-textbox:#_x0000_s2063" inset=",2.2mm,,0">
            <w:txbxContent>
              <w:p w:rsidR="007A409C" w:rsidRDefault="007A409C"/>
            </w:txbxContent>
          </v:textbox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A715C" w:rsidRDefault="003A210B">
    <w:pPr>
      <w:pStyle w:val="Pieddepage"/>
    </w:pPr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1" type="#_x0000_t202" style="position:absolute;margin-left:5.5pt;margin-top:30.5pt;width:439.8pt;height:26.35pt;z-index:251692032;mso-width-relative:margin;mso-height-relative:margin" filled="f" stroked="f">
          <v:textbox style="mso-next-textbox:#_x0000_s2101" inset=",.7mm,,0">
            <w:txbxContent>
              <w:p w:rsidR="00D54E5C" w:rsidRPr="00BF420F" w:rsidRDefault="00D54E5C" w:rsidP="00D54E5C">
                <w:pPr>
                  <w:spacing w:after="0" w:line="240" w:lineRule="auto"/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 xml:space="preserve">Fichier : </w:t>
                </w:r>
                <w:r w:rsidR="00B21C76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representation_normalisee_des_filets</w:t>
                </w:r>
              </w:p>
              <w:p w:rsidR="00D54E5C" w:rsidRPr="00BF420F" w:rsidRDefault="00D54E5C" w:rsidP="00D54E5C">
                <w:pPr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</w:pPr>
                <w:r w:rsidRPr="00BF420F">
                  <w:rPr>
                    <w:rFonts w:ascii="Arial" w:hAnsi="Arial" w:cs="Arial"/>
                    <w:b/>
                    <w:color w:val="1F497D" w:themeColor="text2"/>
                    <w:sz w:val="16"/>
                    <w:szCs w:val="16"/>
                  </w:rPr>
                  <w:t>S. D’Hondt – révision 00 - Lycée Jules Verne Mondeville – Bac Pro PLC</w:t>
                </w:r>
              </w:p>
              <w:p w:rsidR="000A715C" w:rsidRDefault="000A715C" w:rsidP="000A715C">
                <w:pPr>
                  <w:jc w:val="center"/>
                </w:pPr>
              </w:p>
            </w:txbxContent>
          </v:textbox>
        </v:shape>
      </w:pict>
    </w:r>
    <w:r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95" type="#_x0000_t32" style="position:absolute;margin-left:1pt;margin-top:30.5pt;width:538pt;height:0;z-index:251685888" o:connectortype="straight" strokecolor="#1f497d [3215]"/>
      </w:pict>
    </w:r>
    <w:r>
      <w:rPr>
        <w:noProof/>
        <w:lang w:eastAsia="fr-FR"/>
      </w:rPr>
      <w:pict>
        <v:shape id="_x0000_s2100" type="#_x0000_t202" style="position:absolute;margin-left:1pt;margin-top:10.5pt;width:184.6pt;height:20pt;z-index:251691008;mso-width-relative:margin;mso-height-relative:margin" filled="f" stroked="f">
          <v:textbox style="mso-next-textbox:#_x0000_s2100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9" type="#_x0000_t202" style="position:absolute;margin-left:198pt;margin-top:10.5pt;width:184.6pt;height:20pt;z-index:251689984;mso-width-relative:margin;mso-height-relative:margin" filled="f" stroked="f">
          <v:textbox style="mso-next-textbox:#_x0000_s2099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Prénom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8" type="#_x0000_t202" style="position:absolute;margin-left:396.15pt;margin-top:10.5pt;width:127.95pt;height:20pt;z-index:251688960;mso-width-relative:margin;mso-height-relative:margin" filled="f" stroked="f">
          <v:textbox style="mso-next-textbox:#_x0000_s2098" inset=",1.2mm,,0">
            <w:txbxContent>
              <w:p w:rsidR="000A715C" w:rsidRPr="00DD0717" w:rsidRDefault="000A715C" w:rsidP="000A715C">
                <w:pPr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DD0717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Classe :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97" type="#_x0000_t202" style="position:absolute;margin-left:440.35pt;margin-top:30.5pt;width:99.25pt;height:22.75pt;z-index:251687936;v-text-anchor:middle" filled="f" stroked="f">
          <v:textbox style="mso-next-textbox:#_x0000_s2097" inset=",1.5mm">
            <w:txbxContent>
              <w:p w:rsidR="000A715C" w:rsidRDefault="003A210B" w:rsidP="000A715C">
                <w:sdt>
                  <w:sdtPr>
                    <w:id w:val="462913428"/>
                    <w:docPartObj>
                      <w:docPartGallery w:val="Page Numbers (Top of Page)"/>
                      <w:docPartUnique/>
                    </w:docPartObj>
                  </w:sdtPr>
                  <w:sdtContent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Page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PAGE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A20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1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t xml:space="preserve"> sur 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begin"/>
                    </w:r>
                    <w:r w:rsidR="000A715C"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instrText xml:space="preserve"> NUMPAGES  </w:instrTex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separate"/>
                    </w:r>
                    <w:r w:rsidR="009A207D">
                      <w:rPr>
                        <w:rFonts w:ascii="Arial" w:hAnsi="Arial" w:cs="Arial"/>
                        <w:b/>
                        <w:noProof/>
                        <w:color w:val="1F497D" w:themeColor="text2"/>
                        <w:sz w:val="24"/>
                        <w:szCs w:val="24"/>
                      </w:rPr>
                      <w:t>3</w:t>
                    </w:r>
                    <w:r w:rsidRPr="00DD0717">
                      <w:rPr>
                        <w:rFonts w:ascii="Arial" w:hAnsi="Arial" w:cs="Arial"/>
                        <w:b/>
                        <w:color w:val="1F497D" w:themeColor="text2"/>
                        <w:sz w:val="24"/>
                        <w:szCs w:val="24"/>
                      </w:rPr>
                      <w:fldChar w:fldCharType="end"/>
                    </w:r>
                  </w:sdtContent>
                </w:sdt>
              </w:p>
              <w:p w:rsidR="000A715C" w:rsidRPr="00054952" w:rsidRDefault="000A715C" w:rsidP="000A715C">
                <w:pPr>
                  <w:pStyle w:val="Pieddepage"/>
                  <w:jc w:val="right"/>
                </w:pPr>
              </w:p>
            </w:txbxContent>
          </v:textbox>
        </v:shape>
      </w:pict>
    </w:r>
    <w:r>
      <w:rPr>
        <w:noProof/>
        <w:lang w:eastAsia="fr-FR"/>
      </w:rPr>
      <w:pict>
        <v:shape id="_x0000_s2096" type="#_x0000_t32" style="position:absolute;margin-left:440pt;margin-top:30.5pt;width:.05pt;height:22.9pt;z-index:251686912" o:connectortype="straight" strokecolor="#1f497d [3215]"/>
      </w:pict>
    </w:r>
    <w:r>
      <w:rPr>
        <w:noProof/>
        <w:lang w:eastAsia="fr-FR"/>
      </w:rPr>
      <w:pict>
        <v:shape id="_x0000_s2094" type="#_x0000_t32" style="position:absolute;margin-left:396pt;margin-top:10.5pt;width:.15pt;height:20pt;flip:y;z-index:251684864" o:connectortype="straight" strokecolor="#1f497d [3215]"/>
      </w:pict>
    </w:r>
    <w:r>
      <w:rPr>
        <w:noProof/>
        <w:lang w:eastAsia="fr-FR"/>
      </w:rPr>
      <w:pict>
        <v:shape id="_x0000_s2093" type="#_x0000_t32" style="position:absolute;margin-left:198pt;margin-top:10.5pt;width:0;height:20pt;flip:y;z-index:251683840" o:connectortype="straight" strokecolor="#1f497d [3215]"/>
      </w:pict>
    </w:r>
    <w:r>
      <w:rPr>
        <w:noProof/>
        <w:lang w:eastAsia="fr-FR"/>
      </w:rPr>
      <w:pict>
        <v:shape id="_x0000_s2092" type="#_x0000_t202" style="position:absolute;margin-left:1pt;margin-top:10.5pt;width:539.2pt;height:42.9pt;z-index:251682816;mso-width-relative:margin;mso-height-relative:margin" fillcolor="#b8cce4 [1300]" strokecolor="#1f497d [3215]">
          <v:textbox style="mso-next-textbox:#_x0000_s2092" inset=",2.2mm,,0">
            <w:txbxContent>
              <w:p w:rsidR="000A715C" w:rsidRDefault="000A715C" w:rsidP="000A715C"/>
            </w:txbxContent>
          </v:textbox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F06CF" w:rsidRDefault="00BF06CF" w:rsidP="00964160">
      <w:pPr>
        <w:spacing w:after="0" w:line="240" w:lineRule="auto"/>
      </w:pPr>
      <w:r>
        <w:separator/>
      </w:r>
    </w:p>
  </w:footnote>
  <w:footnote w:type="continuationSeparator" w:id="1">
    <w:p w:rsidR="00BF06CF" w:rsidRDefault="00BF06CF" w:rsidP="009641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07D" w:rsidRDefault="009A207D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A207D" w:rsidRDefault="009A207D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172C6" w:rsidRDefault="009A207D" w:rsidP="000172C6">
    <w:r>
      <w:rPr>
        <w:noProof/>
        <w:lang w:eastAsia="fr-FR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106" type="#_x0000_t202" style="position:absolute;margin-left:-.2pt;margin-top:.3pt;width:127.55pt;height:77.95pt;z-index:251693056;mso-width-relative:margin;mso-height-relative:margin;v-text-anchor:middle" filled="f" stroked="f">
          <v:textbox style="mso-next-textbox:#_x0000_s2106" inset="0,0,0,0">
            <w:txbxContent>
              <w:p w:rsidR="009A207D" w:rsidRDefault="009A207D" w:rsidP="009A207D">
                <w:pPr>
                  <w:jc w:val="center"/>
                </w:pPr>
                <w:r w:rsidRPr="00E858C7">
                  <w:drawing>
                    <wp:inline distT="0" distB="0" distL="0" distR="0">
                      <wp:extent cx="1440000" cy="845419"/>
                      <wp:effectExtent l="19050" t="0" r="7800" b="0"/>
                      <wp:docPr id="7" name="Image 1" descr="logo.png"/>
                      <wp:cNvGraphicFramePr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logo.png"/>
                              <pic:cNvPicPr/>
                            </pic:nvPicPr>
                            <pic:blipFill>
                              <a:blip r:embed="rId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440000" cy="84541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xbxContent>
          </v:textbox>
        </v:shape>
      </w:pict>
    </w:r>
    <w:r w:rsidR="003A210B">
      <w:rPr>
        <w:noProof/>
        <w:lang w:eastAsia="fr-FR"/>
      </w:rPr>
      <w:pict>
        <v:shape id="_x0000_s2086" type="#_x0000_t202" style="position:absolute;margin-left:127.8pt;margin-top:-7.1pt;width:411.8pt;height:56.7pt;z-index:251676672;mso-width-relative:margin;mso-height-relative:margin;v-text-anchor:middle" filled="f" stroked="f">
          <v:textbox style="mso-next-textbox:#_x0000_s2086" inset="1.5mm,0,,0">
            <w:txbxContent>
              <w:p w:rsidR="00D86BAE" w:rsidRPr="0062046F" w:rsidRDefault="009D08F8" w:rsidP="00D86BAE">
                <w:pPr>
                  <w:spacing w:after="0" w:line="240" w:lineRule="auto"/>
                  <w:jc w:val="center"/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</w:pPr>
                <w:r>
                  <w:rPr>
                    <w:rFonts w:ascii="Arial" w:hAnsi="Arial" w:cs="Arial"/>
                    <w:b/>
                    <w:color w:val="1F497D" w:themeColor="text2"/>
                    <w:sz w:val="44"/>
                    <w:szCs w:val="44"/>
                  </w:rPr>
                  <w:t>Représentation normalisée des filets</w:t>
                </w:r>
              </w:p>
            </w:txbxContent>
          </v:textbox>
        </v:shape>
      </w:pict>
    </w:r>
    <w:r w:rsidR="003A210B">
      <w:rPr>
        <w:noProof/>
        <w:lang w:eastAsia="fr-FR"/>
      </w:rPr>
      <w:pict>
        <v:rect id="_x0000_s2084" style="position:absolute;margin-left:1pt;margin-top:-7.1pt;width:538.6pt;height:85.05pt;z-index:251674624" fillcolor="#b8cce4 [1300]" strokecolor="#1f497d [3215]"/>
      </w:pict>
    </w:r>
    <w:r w:rsidR="003A210B">
      <w:rPr>
        <w:noProof/>
        <w:lang w:eastAsia="fr-FR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_x0000_s2089" type="#_x0000_t32" style="position:absolute;margin-left:127.55pt;margin-top:-7.1pt;width:0;height:84.75pt;flip:y;z-index:251679744" o:connectortype="straight" strokecolor="#1f497d [3215]"/>
      </w:pict>
    </w:r>
    <w:r w:rsidR="003A210B">
      <w:rPr>
        <w:noProof/>
        <w:lang w:eastAsia="fr-FR"/>
      </w:rPr>
      <w:pict>
        <v:shape id="_x0000_s2087" type="#_x0000_t202" style="position:absolute;margin-left:481.65pt;margin-top:.3pt;width:57.15pt;height:56.3pt;z-index:251677696;mso-width-relative:margin;mso-height-relative:margin" filled="f" fillcolor="black [3213]" stroked="f" strokecolor="black [3213]">
          <v:textbox style="mso-next-textbox:#_x0000_s2087" inset="0,0,0,0">
            <w:txbxContent>
              <w:p w:rsidR="000172C6" w:rsidRDefault="000172C6" w:rsidP="000172C6"/>
            </w:txbxContent>
          </v:textbox>
        </v:shape>
      </w:pict>
    </w:r>
    <w:r w:rsidR="003A210B">
      <w:rPr>
        <w:noProof/>
        <w:lang w:eastAsia="fr-FR"/>
      </w:rPr>
      <w:pict>
        <v:rect id="_x0000_s2085" style="position:absolute;margin-left:482.25pt;margin-top:-19.9pt;width:56.7pt;height:56.7pt;z-index:251675648" filled="f" stroked="f"/>
      </w:pict>
    </w:r>
  </w:p>
  <w:p w:rsidR="000172C6" w:rsidRDefault="003A210B" w:rsidP="000172C6">
    <w:r>
      <w:rPr>
        <w:noProof/>
        <w:lang w:eastAsia="fr-FR"/>
      </w:rPr>
      <w:pict>
        <v:shape id="_x0000_s2090" type="#_x0000_t202" style="position:absolute;margin-left:127.55pt;margin-top:24.25pt;width:411pt;height:28.4pt;z-index:251680768;mso-width-relative:margin;mso-height-relative:margin;v-text-anchor:middle" filled="f" stroked="f">
          <v:textbox style="mso-next-textbox:#_x0000_s2090" inset="0,2.5mm,0,0">
            <w:txbxContent>
              <w:p w:rsidR="000172C6" w:rsidRPr="0062046F" w:rsidRDefault="000172C6" w:rsidP="000172C6">
                <w:pPr>
                  <w:jc w:val="center"/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</w:pPr>
                <w:r w:rsidRPr="0062046F">
                  <w:rPr>
                    <w:rFonts w:ascii="Arial" w:hAnsi="Arial" w:cs="Arial"/>
                    <w:b/>
                    <w:color w:val="1F497D" w:themeColor="text2"/>
                    <w:sz w:val="24"/>
                    <w:szCs w:val="24"/>
                  </w:rPr>
                  <w:t>Baccalauréat Professionnel PLC (Plastiques et Composites)</w:t>
                </w:r>
              </w:p>
            </w:txbxContent>
          </v:textbox>
        </v:shape>
      </w:pict>
    </w:r>
    <w:r>
      <w:rPr>
        <w:noProof/>
        <w:lang w:eastAsia="fr-FR"/>
      </w:rPr>
      <w:pict>
        <v:shape id="_x0000_s2088" type="#_x0000_t32" style="position:absolute;margin-left:127.35pt;margin-top:24.25pt;width:410.55pt;height:.15pt;z-index:251678720" o:connectortype="straight" strokecolor="#1f497d [3215]"/>
      </w:pict>
    </w:r>
  </w:p>
  <w:p w:rsidR="000172C6" w:rsidRDefault="000172C6" w:rsidP="000172C6"/>
  <w:p w:rsidR="000172C6" w:rsidRDefault="000172C6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172457"/>
    <w:multiLevelType w:val="hybridMultilevel"/>
    <w:tmpl w:val="AC6E6DE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7D410B7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0C670C4A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>
    <w:nsid w:val="0E61603F"/>
    <w:multiLevelType w:val="hybridMultilevel"/>
    <w:tmpl w:val="480C44C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">
    <w:nsid w:val="11966288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>
    <w:nsid w:val="136E22BD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0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>
    <w:nsid w:val="1A38189F"/>
    <w:multiLevelType w:val="hybridMultilevel"/>
    <w:tmpl w:val="6A5CE30E"/>
    <w:lvl w:ilvl="0" w:tplc="106A1D2A">
      <w:numFmt w:val="bullet"/>
      <w:lvlText w:val="-"/>
      <w:lvlJc w:val="left"/>
      <w:pPr>
        <w:ind w:left="202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7">
    <w:nsid w:val="1A6B2C2C"/>
    <w:multiLevelType w:val="multilevel"/>
    <w:tmpl w:val="040C001F"/>
    <w:numStyleLink w:val="Style2"/>
  </w:abstractNum>
  <w:abstractNum w:abstractNumId="8">
    <w:nsid w:val="1C0A517B"/>
    <w:multiLevelType w:val="hybridMultilevel"/>
    <w:tmpl w:val="572C89D8"/>
    <w:lvl w:ilvl="0" w:tplc="7DA80320">
      <w:start w:val="3"/>
      <w:numFmt w:val="bullet"/>
      <w:lvlText w:val="-"/>
      <w:lvlJc w:val="left"/>
      <w:pPr>
        <w:ind w:left="720" w:hanging="360"/>
      </w:pPr>
      <w:rPr>
        <w:rFonts w:ascii="Roboto Mono" w:eastAsia="Times New Roman" w:hAnsi="Roboto Mono" w:cs="Times New Roman" w:hint="default"/>
        <w:color w:val="000000"/>
        <w:sz w:val="2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C1F0DB4"/>
    <w:multiLevelType w:val="multilevel"/>
    <w:tmpl w:val="00DC329A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8"/>
        <w:u w:val="none"/>
      </w:rPr>
    </w:lvl>
    <w:lvl w:ilvl="2">
      <w:start w:val="1"/>
      <w:numFmt w:val="decimal"/>
      <w:lvlRestart w:val="1"/>
      <w:lvlText w:val="%1.%2.%3."/>
      <w:lvlJc w:val="left"/>
      <w:pPr>
        <w:tabs>
          <w:tab w:val="num" w:pos="1701"/>
        </w:tabs>
        <w:ind w:left="1701" w:hanging="567"/>
      </w:pPr>
      <w:rPr>
        <w:rFonts w:ascii="Times New Roman" w:hAnsi="Times New Roman" w:hint="default"/>
        <w:b/>
        <w:i w:val="0"/>
        <w:outline w:val="0"/>
        <w:shadow w:val="0"/>
        <w:emboss w:val="0"/>
        <w:imprint w:val="0"/>
        <w:sz w:val="24"/>
        <w:u w:val="none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0">
    <w:nsid w:val="31455181"/>
    <w:multiLevelType w:val="hybridMultilevel"/>
    <w:tmpl w:val="65BC3EB2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>
    <w:nsid w:val="36C72966"/>
    <w:multiLevelType w:val="multilevel"/>
    <w:tmpl w:val="040C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>
    <w:nsid w:val="392040CF"/>
    <w:multiLevelType w:val="hybridMultilevel"/>
    <w:tmpl w:val="13784716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>
    <w:nsid w:val="3A71307A"/>
    <w:multiLevelType w:val="hybridMultilevel"/>
    <w:tmpl w:val="922E8B70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E990C6C8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AFF021D"/>
    <w:multiLevelType w:val="multilevel"/>
    <w:tmpl w:val="040C001F"/>
    <w:numStyleLink w:val="Style2"/>
  </w:abstractNum>
  <w:abstractNum w:abstractNumId="15">
    <w:nsid w:val="3BF72801"/>
    <w:multiLevelType w:val="hybridMultilevel"/>
    <w:tmpl w:val="B6067AAE"/>
    <w:lvl w:ilvl="0" w:tplc="040C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6">
    <w:nsid w:val="3C4976DA"/>
    <w:multiLevelType w:val="hybridMultilevel"/>
    <w:tmpl w:val="97A885D0"/>
    <w:lvl w:ilvl="0" w:tplc="040C0005">
      <w:start w:val="1"/>
      <w:numFmt w:val="bullet"/>
      <w:lvlText w:val=""/>
      <w:lvlJc w:val="left"/>
      <w:pPr>
        <w:ind w:left="16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B62361"/>
    <w:multiLevelType w:val="multilevel"/>
    <w:tmpl w:val="040C001F"/>
    <w:styleLink w:val="Style2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>
    <w:nsid w:val="40EC6BE9"/>
    <w:multiLevelType w:val="hybridMultilevel"/>
    <w:tmpl w:val="2AC40E96"/>
    <w:lvl w:ilvl="0" w:tplc="040C0005">
      <w:start w:val="1"/>
      <w:numFmt w:val="bullet"/>
      <w:lvlText w:val=""/>
      <w:lvlJc w:val="left"/>
      <w:pPr>
        <w:ind w:left="128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9">
    <w:nsid w:val="440075FB"/>
    <w:multiLevelType w:val="multilevel"/>
    <w:tmpl w:val="040C001F"/>
    <w:numStyleLink w:val="Style2"/>
  </w:abstractNum>
  <w:abstractNum w:abstractNumId="20">
    <w:nsid w:val="4F46782E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>
    <w:nsid w:val="540E5F26"/>
    <w:multiLevelType w:val="hybridMultilevel"/>
    <w:tmpl w:val="3200ADD8"/>
    <w:lvl w:ilvl="0" w:tplc="236657FE">
      <w:start w:val="3"/>
      <w:numFmt w:val="bullet"/>
      <w:lvlText w:val="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557A7FC8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>
    <w:nsid w:val="59FA0449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5AD02F02"/>
    <w:multiLevelType w:val="hybridMultilevel"/>
    <w:tmpl w:val="5A54DD70"/>
    <w:lvl w:ilvl="0" w:tplc="040C0005">
      <w:start w:val="1"/>
      <w:numFmt w:val="bullet"/>
      <w:lvlText w:val=""/>
      <w:lvlJc w:val="left"/>
      <w:pPr>
        <w:ind w:left="202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74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46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18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90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62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34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06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784" w:hanging="360"/>
      </w:pPr>
      <w:rPr>
        <w:rFonts w:ascii="Wingdings" w:hAnsi="Wingdings" w:hint="default"/>
      </w:rPr>
    </w:lvl>
  </w:abstractNum>
  <w:abstractNum w:abstractNumId="25">
    <w:nsid w:val="5DCA6ABB"/>
    <w:multiLevelType w:val="multilevel"/>
    <w:tmpl w:val="040C001F"/>
    <w:numStyleLink w:val="Style2"/>
  </w:abstractNum>
  <w:abstractNum w:abstractNumId="26">
    <w:nsid w:val="5F3544C2"/>
    <w:multiLevelType w:val="hybridMultilevel"/>
    <w:tmpl w:val="532641FA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64A37EF8"/>
    <w:multiLevelType w:val="multilevel"/>
    <w:tmpl w:val="040C001F"/>
    <w:numStyleLink w:val="Style2"/>
  </w:abstractNum>
  <w:abstractNum w:abstractNumId="28">
    <w:nsid w:val="66102D85"/>
    <w:multiLevelType w:val="multilevel"/>
    <w:tmpl w:val="040C001D"/>
    <w:styleLink w:val="Style1"/>
    <w:lvl w:ilvl="0">
      <w:start w:val="1"/>
      <w:numFmt w:val="decimal"/>
      <w:lvlText w:val="%1)"/>
      <w:lvlJc w:val="left"/>
      <w:pPr>
        <w:ind w:left="360" w:hanging="360"/>
      </w:pPr>
      <w:rPr>
        <w:color w:val="1F497D" w:themeColor="text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9">
    <w:nsid w:val="69D84017"/>
    <w:multiLevelType w:val="multilevel"/>
    <w:tmpl w:val="040C001F"/>
    <w:numStyleLink w:val="Style2"/>
  </w:abstractNum>
  <w:abstractNum w:abstractNumId="30">
    <w:nsid w:val="6B3E7937"/>
    <w:multiLevelType w:val="hybridMultilevel"/>
    <w:tmpl w:val="6C8A815C"/>
    <w:lvl w:ilvl="0" w:tplc="040C0005">
      <w:start w:val="1"/>
      <w:numFmt w:val="bullet"/>
      <w:lvlText w:val=""/>
      <w:lvlJc w:val="left"/>
      <w:pPr>
        <w:ind w:left="1428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1">
    <w:nsid w:val="6B903B32"/>
    <w:multiLevelType w:val="multilevel"/>
    <w:tmpl w:val="040C001F"/>
    <w:lvl w:ilvl="0">
      <w:start w:val="1"/>
      <w:numFmt w:val="decimal"/>
      <w:lvlText w:val="%1."/>
      <w:lvlJc w:val="left"/>
      <w:pPr>
        <w:ind w:left="1068" w:hanging="360"/>
      </w:pPr>
      <w:rPr>
        <w:rFonts w:ascii="Arial" w:hAnsi="Arial"/>
        <w:b/>
        <w:color w:val="1F497D" w:themeColor="text2"/>
        <w:sz w:val="28"/>
      </w:rPr>
    </w:lvl>
    <w:lvl w:ilvl="1">
      <w:start w:val="1"/>
      <w:numFmt w:val="decimal"/>
      <w:lvlText w:val="%1.%2."/>
      <w:lvlJc w:val="left"/>
      <w:pPr>
        <w:ind w:left="1500" w:hanging="432"/>
      </w:pPr>
      <w:rPr>
        <w:rFonts w:ascii="Arial" w:hAnsi="Arial"/>
        <w:b/>
        <w:color w:val="1F497D" w:themeColor="text2"/>
        <w:sz w:val="28"/>
      </w:rPr>
    </w:lvl>
    <w:lvl w:ilvl="2">
      <w:start w:val="1"/>
      <w:numFmt w:val="decimal"/>
      <w:lvlText w:val="%1.%2.%3."/>
      <w:lvlJc w:val="left"/>
      <w:pPr>
        <w:ind w:left="1932" w:hanging="504"/>
      </w:pPr>
      <w:rPr>
        <w:rFonts w:ascii="Arial" w:hAnsi="Arial"/>
        <w:b/>
        <w:color w:val="1F497D" w:themeColor="text2"/>
        <w:sz w:val="28"/>
      </w:r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2">
    <w:nsid w:val="70E259FF"/>
    <w:multiLevelType w:val="hybridMultilevel"/>
    <w:tmpl w:val="47D895FA"/>
    <w:lvl w:ilvl="0" w:tplc="106A1D2A">
      <w:numFmt w:val="bullet"/>
      <w:lvlText w:val="-"/>
      <w:lvlJc w:val="left"/>
      <w:pPr>
        <w:tabs>
          <w:tab w:val="num" w:pos="927"/>
        </w:tabs>
        <w:ind w:left="92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647"/>
        </w:tabs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367"/>
        </w:tabs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087"/>
        </w:tabs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807"/>
        </w:tabs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527"/>
        </w:tabs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247"/>
        </w:tabs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967"/>
        </w:tabs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687"/>
        </w:tabs>
        <w:ind w:left="6687" w:hanging="360"/>
      </w:pPr>
      <w:rPr>
        <w:rFonts w:ascii="Wingdings" w:hAnsi="Wingdings" w:hint="default"/>
      </w:rPr>
    </w:lvl>
  </w:abstractNum>
  <w:abstractNum w:abstractNumId="33">
    <w:nsid w:val="7CAA6200"/>
    <w:multiLevelType w:val="multilevel"/>
    <w:tmpl w:val="040C001D"/>
    <w:numStyleLink w:val="Style1"/>
  </w:abstractNum>
  <w:num w:numId="1">
    <w:abstractNumId w:val="8"/>
  </w:num>
  <w:num w:numId="2">
    <w:abstractNumId w:val="21"/>
  </w:num>
  <w:num w:numId="3">
    <w:abstractNumId w:val="2"/>
  </w:num>
  <w:num w:numId="4">
    <w:abstractNumId w:val="28"/>
  </w:num>
  <w:num w:numId="5">
    <w:abstractNumId w:val="33"/>
  </w:num>
  <w:num w:numId="6">
    <w:abstractNumId w:val="4"/>
  </w:num>
  <w:num w:numId="7">
    <w:abstractNumId w:val="14"/>
  </w:num>
  <w:num w:numId="8">
    <w:abstractNumId w:val="17"/>
  </w:num>
  <w:num w:numId="9">
    <w:abstractNumId w:val="20"/>
  </w:num>
  <w:num w:numId="10">
    <w:abstractNumId w:val="26"/>
  </w:num>
  <w:num w:numId="11">
    <w:abstractNumId w:val="30"/>
  </w:num>
  <w:num w:numId="12">
    <w:abstractNumId w:val="0"/>
  </w:num>
  <w:num w:numId="13">
    <w:abstractNumId w:val="16"/>
  </w:num>
  <w:num w:numId="14">
    <w:abstractNumId w:val="10"/>
  </w:num>
  <w:num w:numId="15">
    <w:abstractNumId w:val="11"/>
  </w:num>
  <w:num w:numId="16">
    <w:abstractNumId w:val="15"/>
  </w:num>
  <w:num w:numId="17">
    <w:abstractNumId w:val="9"/>
  </w:num>
  <w:num w:numId="18">
    <w:abstractNumId w:val="32"/>
  </w:num>
  <w:num w:numId="19">
    <w:abstractNumId w:val="7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Arial" w:hAnsi="Arial"/>
          <w:b/>
          <w:color w:val="1F497D" w:themeColor="text2"/>
          <w:sz w:val="28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ascii="Arial" w:hAnsi="Arial"/>
          <w:b/>
          <w:color w:val="1F497D" w:themeColor="text2"/>
          <w:sz w:val="28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ascii="Arial" w:hAnsi="Arial"/>
          <w:b/>
          <w:color w:val="1F497D" w:themeColor="text2"/>
          <w:sz w:val="28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</w:lvl>
    </w:lvlOverride>
  </w:num>
  <w:num w:numId="20">
    <w:abstractNumId w:val="22"/>
  </w:num>
  <w:num w:numId="21">
    <w:abstractNumId w:val="27"/>
  </w:num>
  <w:num w:numId="22">
    <w:abstractNumId w:val="1"/>
  </w:num>
  <w:num w:numId="23">
    <w:abstractNumId w:val="25"/>
  </w:num>
  <w:num w:numId="24">
    <w:abstractNumId w:val="19"/>
  </w:num>
  <w:num w:numId="25">
    <w:abstractNumId w:val="29"/>
  </w:num>
  <w:num w:numId="26">
    <w:abstractNumId w:val="12"/>
  </w:num>
  <w:num w:numId="27">
    <w:abstractNumId w:val="3"/>
  </w:num>
  <w:num w:numId="28">
    <w:abstractNumId w:val="5"/>
  </w:num>
  <w:num w:numId="29">
    <w:abstractNumId w:val="31"/>
  </w:num>
  <w:num w:numId="30">
    <w:abstractNumId w:val="24"/>
  </w:num>
  <w:num w:numId="31">
    <w:abstractNumId w:val="13"/>
  </w:num>
  <w:num w:numId="32">
    <w:abstractNumId w:val="18"/>
  </w:num>
  <w:num w:numId="33">
    <w:abstractNumId w:val="23"/>
  </w:num>
  <w:num w:numId="3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drawingGridHorizontalSpacing w:val="110"/>
  <w:drawingGridVerticalSpacing w:val="284"/>
  <w:displayHorizontalDrawingGridEvery w:val="2"/>
  <w:characterSpacingControl w:val="doNotCompress"/>
  <w:hdrShapeDefaults>
    <o:shapedefaults v:ext="edit" spidmax="72706">
      <o:colormru v:ext="edit" colors="#fa5c50"/>
      <o:colormenu v:ext="edit" fillcolor="none [3205]" strokecolor="none [3215]"/>
    </o:shapedefaults>
    <o:shapelayout v:ext="edit">
      <o:idmap v:ext="edit" data="2"/>
      <o:rules v:ext="edit">
        <o:r id="V:Rule11" type="connector" idref="#_x0000_s2069"/>
        <o:r id="V:Rule12" type="connector" idref="#_x0000_s2070"/>
        <o:r id="V:Rule13" type="connector" idref="#_x0000_s2068"/>
        <o:r id="V:Rule14" type="connector" idref="#_x0000_s2089"/>
        <o:r id="V:Rule15" type="connector" idref="#_x0000_s2093"/>
        <o:r id="V:Rule16" type="connector" idref="#_x0000_s2088"/>
        <o:r id="V:Rule17" type="connector" idref="#_x0000_s2074"/>
        <o:r id="V:Rule18" type="connector" idref="#_x0000_s2096"/>
        <o:r id="V:Rule19" type="connector" idref="#_x0000_s2094"/>
        <o:r id="V:Rule20" type="connector" idref="#_x0000_s2095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964160"/>
    <w:rsid w:val="00002297"/>
    <w:rsid w:val="000134C7"/>
    <w:rsid w:val="00013791"/>
    <w:rsid w:val="000172C6"/>
    <w:rsid w:val="00023118"/>
    <w:rsid w:val="000276A2"/>
    <w:rsid w:val="00033627"/>
    <w:rsid w:val="000340EE"/>
    <w:rsid w:val="000373CC"/>
    <w:rsid w:val="00054952"/>
    <w:rsid w:val="0006033D"/>
    <w:rsid w:val="00064C12"/>
    <w:rsid w:val="00074B44"/>
    <w:rsid w:val="00077BEE"/>
    <w:rsid w:val="00080CB5"/>
    <w:rsid w:val="00091C88"/>
    <w:rsid w:val="000A53BD"/>
    <w:rsid w:val="000A56E3"/>
    <w:rsid w:val="000A715C"/>
    <w:rsid w:val="000C58DD"/>
    <w:rsid w:val="000D2EAC"/>
    <w:rsid w:val="000D2F01"/>
    <w:rsid w:val="000F20BD"/>
    <w:rsid w:val="000F4C2B"/>
    <w:rsid w:val="000F4CAD"/>
    <w:rsid w:val="000F4FFC"/>
    <w:rsid w:val="00100EA8"/>
    <w:rsid w:val="00102550"/>
    <w:rsid w:val="0010299A"/>
    <w:rsid w:val="00104F81"/>
    <w:rsid w:val="001131A4"/>
    <w:rsid w:val="00116E0F"/>
    <w:rsid w:val="001208A6"/>
    <w:rsid w:val="00132CC4"/>
    <w:rsid w:val="001362F5"/>
    <w:rsid w:val="0014479D"/>
    <w:rsid w:val="00145182"/>
    <w:rsid w:val="00147CE8"/>
    <w:rsid w:val="00163610"/>
    <w:rsid w:val="00170318"/>
    <w:rsid w:val="0017201E"/>
    <w:rsid w:val="001A4180"/>
    <w:rsid w:val="001B2C9B"/>
    <w:rsid w:val="001B3A43"/>
    <w:rsid w:val="001C2BF4"/>
    <w:rsid w:val="001C723F"/>
    <w:rsid w:val="001D0DF5"/>
    <w:rsid w:val="001D2C55"/>
    <w:rsid w:val="001D4E56"/>
    <w:rsid w:val="001D69C1"/>
    <w:rsid w:val="001D6A12"/>
    <w:rsid w:val="001D6BF5"/>
    <w:rsid w:val="001D7DD7"/>
    <w:rsid w:val="001E3D30"/>
    <w:rsid w:val="002131BE"/>
    <w:rsid w:val="00213F15"/>
    <w:rsid w:val="002158F1"/>
    <w:rsid w:val="00223198"/>
    <w:rsid w:val="00223934"/>
    <w:rsid w:val="002302FA"/>
    <w:rsid w:val="002358A1"/>
    <w:rsid w:val="00244E6B"/>
    <w:rsid w:val="0024531B"/>
    <w:rsid w:val="002532A1"/>
    <w:rsid w:val="002620AC"/>
    <w:rsid w:val="00270E89"/>
    <w:rsid w:val="0027380A"/>
    <w:rsid w:val="0028799A"/>
    <w:rsid w:val="00293398"/>
    <w:rsid w:val="002A703E"/>
    <w:rsid w:val="002B77A7"/>
    <w:rsid w:val="002C0700"/>
    <w:rsid w:val="002D391E"/>
    <w:rsid w:val="002E7C81"/>
    <w:rsid w:val="002F19EF"/>
    <w:rsid w:val="002F475F"/>
    <w:rsid w:val="003236C7"/>
    <w:rsid w:val="00323F56"/>
    <w:rsid w:val="00326E9D"/>
    <w:rsid w:val="00336A27"/>
    <w:rsid w:val="00343F3E"/>
    <w:rsid w:val="00350B7F"/>
    <w:rsid w:val="00353640"/>
    <w:rsid w:val="003601EA"/>
    <w:rsid w:val="00372EE1"/>
    <w:rsid w:val="003731C9"/>
    <w:rsid w:val="00392511"/>
    <w:rsid w:val="003A210B"/>
    <w:rsid w:val="003A340A"/>
    <w:rsid w:val="003C3B29"/>
    <w:rsid w:val="003E3672"/>
    <w:rsid w:val="003F1EAB"/>
    <w:rsid w:val="003F4134"/>
    <w:rsid w:val="004313E4"/>
    <w:rsid w:val="0044464E"/>
    <w:rsid w:val="00453A54"/>
    <w:rsid w:val="00453E32"/>
    <w:rsid w:val="00485A8E"/>
    <w:rsid w:val="004928A9"/>
    <w:rsid w:val="0049726B"/>
    <w:rsid w:val="004A209A"/>
    <w:rsid w:val="004C0C1E"/>
    <w:rsid w:val="004D3CA5"/>
    <w:rsid w:val="004E602D"/>
    <w:rsid w:val="004F2F47"/>
    <w:rsid w:val="00507ADE"/>
    <w:rsid w:val="00512A9B"/>
    <w:rsid w:val="00535D9E"/>
    <w:rsid w:val="005460C0"/>
    <w:rsid w:val="00555008"/>
    <w:rsid w:val="00564999"/>
    <w:rsid w:val="00575691"/>
    <w:rsid w:val="00583509"/>
    <w:rsid w:val="00590A7A"/>
    <w:rsid w:val="005912CD"/>
    <w:rsid w:val="005A3577"/>
    <w:rsid w:val="005F4D52"/>
    <w:rsid w:val="00600A7C"/>
    <w:rsid w:val="00603258"/>
    <w:rsid w:val="0062046F"/>
    <w:rsid w:val="00623B03"/>
    <w:rsid w:val="00663120"/>
    <w:rsid w:val="00671F16"/>
    <w:rsid w:val="006A03F8"/>
    <w:rsid w:val="006A3A44"/>
    <w:rsid w:val="006D0D03"/>
    <w:rsid w:val="006D5B9B"/>
    <w:rsid w:val="006E0044"/>
    <w:rsid w:val="007005B7"/>
    <w:rsid w:val="0070185E"/>
    <w:rsid w:val="0070412A"/>
    <w:rsid w:val="007050E5"/>
    <w:rsid w:val="00714FBB"/>
    <w:rsid w:val="007318C3"/>
    <w:rsid w:val="007371C9"/>
    <w:rsid w:val="00737A11"/>
    <w:rsid w:val="00762A3F"/>
    <w:rsid w:val="00766C06"/>
    <w:rsid w:val="00767F3F"/>
    <w:rsid w:val="007805A1"/>
    <w:rsid w:val="00780ED0"/>
    <w:rsid w:val="0078689D"/>
    <w:rsid w:val="00790A69"/>
    <w:rsid w:val="007912D8"/>
    <w:rsid w:val="00792DB3"/>
    <w:rsid w:val="007A29AF"/>
    <w:rsid w:val="007A409C"/>
    <w:rsid w:val="007B68F1"/>
    <w:rsid w:val="007D62E5"/>
    <w:rsid w:val="007F121C"/>
    <w:rsid w:val="0080016E"/>
    <w:rsid w:val="0080275D"/>
    <w:rsid w:val="00827DA4"/>
    <w:rsid w:val="0083175E"/>
    <w:rsid w:val="00844CAF"/>
    <w:rsid w:val="00856093"/>
    <w:rsid w:val="00862EDA"/>
    <w:rsid w:val="00871703"/>
    <w:rsid w:val="008A6BC8"/>
    <w:rsid w:val="008B1987"/>
    <w:rsid w:val="008C31CC"/>
    <w:rsid w:val="008C639A"/>
    <w:rsid w:val="008C660B"/>
    <w:rsid w:val="008E5C46"/>
    <w:rsid w:val="008F3EFC"/>
    <w:rsid w:val="0091255B"/>
    <w:rsid w:val="009127E5"/>
    <w:rsid w:val="00922A4A"/>
    <w:rsid w:val="00964160"/>
    <w:rsid w:val="009810EF"/>
    <w:rsid w:val="00985014"/>
    <w:rsid w:val="00986D06"/>
    <w:rsid w:val="00994522"/>
    <w:rsid w:val="009A207D"/>
    <w:rsid w:val="009A5F28"/>
    <w:rsid w:val="009A60F0"/>
    <w:rsid w:val="009A71F8"/>
    <w:rsid w:val="009B48A4"/>
    <w:rsid w:val="009B4F98"/>
    <w:rsid w:val="009C3A8F"/>
    <w:rsid w:val="009C5BD0"/>
    <w:rsid w:val="009C6E14"/>
    <w:rsid w:val="009D08F8"/>
    <w:rsid w:val="00A003E0"/>
    <w:rsid w:val="00A01A9B"/>
    <w:rsid w:val="00A213C7"/>
    <w:rsid w:val="00A23985"/>
    <w:rsid w:val="00A267DF"/>
    <w:rsid w:val="00A379D6"/>
    <w:rsid w:val="00A76E67"/>
    <w:rsid w:val="00A77A3D"/>
    <w:rsid w:val="00A847FC"/>
    <w:rsid w:val="00AA03E0"/>
    <w:rsid w:val="00AA1E8B"/>
    <w:rsid w:val="00AA5780"/>
    <w:rsid w:val="00AB58B9"/>
    <w:rsid w:val="00AC0983"/>
    <w:rsid w:val="00AD2881"/>
    <w:rsid w:val="00AE1D8E"/>
    <w:rsid w:val="00B15D99"/>
    <w:rsid w:val="00B21C76"/>
    <w:rsid w:val="00B274D5"/>
    <w:rsid w:val="00B42174"/>
    <w:rsid w:val="00B51557"/>
    <w:rsid w:val="00B53EEE"/>
    <w:rsid w:val="00B656B9"/>
    <w:rsid w:val="00B9033F"/>
    <w:rsid w:val="00B96F32"/>
    <w:rsid w:val="00BB176C"/>
    <w:rsid w:val="00BC0C97"/>
    <w:rsid w:val="00BE34DC"/>
    <w:rsid w:val="00BF06CF"/>
    <w:rsid w:val="00C02536"/>
    <w:rsid w:val="00C026DF"/>
    <w:rsid w:val="00C07111"/>
    <w:rsid w:val="00C07E58"/>
    <w:rsid w:val="00C1509B"/>
    <w:rsid w:val="00C16FFF"/>
    <w:rsid w:val="00C3055B"/>
    <w:rsid w:val="00C515AF"/>
    <w:rsid w:val="00C61505"/>
    <w:rsid w:val="00C739FC"/>
    <w:rsid w:val="00C80EF6"/>
    <w:rsid w:val="00C81E43"/>
    <w:rsid w:val="00C92BF9"/>
    <w:rsid w:val="00C93EBF"/>
    <w:rsid w:val="00C93F48"/>
    <w:rsid w:val="00CB7E0C"/>
    <w:rsid w:val="00CC462C"/>
    <w:rsid w:val="00CC5CEF"/>
    <w:rsid w:val="00CD533C"/>
    <w:rsid w:val="00CE0C35"/>
    <w:rsid w:val="00D014A9"/>
    <w:rsid w:val="00D05ABF"/>
    <w:rsid w:val="00D10B49"/>
    <w:rsid w:val="00D230BB"/>
    <w:rsid w:val="00D31BF9"/>
    <w:rsid w:val="00D43FC9"/>
    <w:rsid w:val="00D51F06"/>
    <w:rsid w:val="00D54E5C"/>
    <w:rsid w:val="00D73020"/>
    <w:rsid w:val="00D76A4B"/>
    <w:rsid w:val="00D77B7E"/>
    <w:rsid w:val="00D8090B"/>
    <w:rsid w:val="00D86903"/>
    <w:rsid w:val="00D86BAE"/>
    <w:rsid w:val="00D97BED"/>
    <w:rsid w:val="00DA2488"/>
    <w:rsid w:val="00DB4A03"/>
    <w:rsid w:val="00DC7CEB"/>
    <w:rsid w:val="00DC7D2A"/>
    <w:rsid w:val="00DD0717"/>
    <w:rsid w:val="00DD1ADC"/>
    <w:rsid w:val="00DE28F3"/>
    <w:rsid w:val="00DF414B"/>
    <w:rsid w:val="00E16ECA"/>
    <w:rsid w:val="00E248DF"/>
    <w:rsid w:val="00E259D3"/>
    <w:rsid w:val="00E30C82"/>
    <w:rsid w:val="00E33B78"/>
    <w:rsid w:val="00E34EC8"/>
    <w:rsid w:val="00E45633"/>
    <w:rsid w:val="00E5159B"/>
    <w:rsid w:val="00E527AB"/>
    <w:rsid w:val="00E55947"/>
    <w:rsid w:val="00E60B37"/>
    <w:rsid w:val="00E82E10"/>
    <w:rsid w:val="00E8662A"/>
    <w:rsid w:val="00E912C2"/>
    <w:rsid w:val="00E93401"/>
    <w:rsid w:val="00E953B7"/>
    <w:rsid w:val="00EA33AA"/>
    <w:rsid w:val="00ED121A"/>
    <w:rsid w:val="00ED251F"/>
    <w:rsid w:val="00F00430"/>
    <w:rsid w:val="00F11727"/>
    <w:rsid w:val="00F12C75"/>
    <w:rsid w:val="00F30343"/>
    <w:rsid w:val="00F33211"/>
    <w:rsid w:val="00F559DE"/>
    <w:rsid w:val="00F5620F"/>
    <w:rsid w:val="00F7792C"/>
    <w:rsid w:val="00F81CAD"/>
    <w:rsid w:val="00F93C07"/>
    <w:rsid w:val="00F94790"/>
    <w:rsid w:val="00F94EAB"/>
    <w:rsid w:val="00F9746A"/>
    <w:rsid w:val="00F97FBE"/>
    <w:rsid w:val="00FA1BA4"/>
    <w:rsid w:val="00FA4E1D"/>
    <w:rsid w:val="00FB237D"/>
    <w:rsid w:val="00FB2DD5"/>
    <w:rsid w:val="00FD15ED"/>
    <w:rsid w:val="00FD44BF"/>
    <w:rsid w:val="00FD4B99"/>
    <w:rsid w:val="00FE68C1"/>
    <w:rsid w:val="00FF19DA"/>
    <w:rsid w:val="00FF5BBC"/>
    <w:rsid w:val="00FF66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2706">
      <o:colormru v:ext="edit" colors="#fa5c50"/>
      <o:colormenu v:ext="edit" fillcolor="none [3205]" strokecolor="none [3215]"/>
    </o:shapedefaults>
    <o:shapelayout v:ext="edit">
      <o:idmap v:ext="edit" data="1"/>
      <o:regrouptable v:ext="edit">
        <o:entry new="1" old="0"/>
        <o:entry new="2" old="0"/>
        <o:entry new="3" old="0"/>
        <o:entry new="4" old="0"/>
        <o:entry new="5" old="0"/>
      </o:regrouptable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251F"/>
  </w:style>
  <w:style w:type="paragraph" w:styleId="Titre1">
    <w:name w:val="heading 1"/>
    <w:basedOn w:val="Normal"/>
    <w:link w:val="Titre1Car"/>
    <w:uiPriority w:val="9"/>
    <w:qFormat/>
    <w:rsid w:val="007041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4160"/>
  </w:style>
  <w:style w:type="paragraph" w:styleId="Pieddepage">
    <w:name w:val="footer"/>
    <w:basedOn w:val="Normal"/>
    <w:link w:val="PieddepageCar"/>
    <w:uiPriority w:val="99"/>
    <w:unhideWhenUsed/>
    <w:rsid w:val="0096416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4160"/>
  </w:style>
  <w:style w:type="paragraph" w:styleId="Textedebulles">
    <w:name w:val="Balloon Text"/>
    <w:basedOn w:val="Normal"/>
    <w:link w:val="TextedebullesCar"/>
    <w:uiPriority w:val="99"/>
    <w:semiHidden/>
    <w:unhideWhenUsed/>
    <w:rsid w:val="0096416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64160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F33211"/>
    <w:pPr>
      <w:ind w:left="720"/>
      <w:contextualSpacing/>
    </w:pPr>
  </w:style>
  <w:style w:type="table" w:styleId="Grilledutableau">
    <w:name w:val="Table Grid"/>
    <w:basedOn w:val="TableauNormal"/>
    <w:uiPriority w:val="59"/>
    <w:rsid w:val="007050E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0A56E3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wd-span-102o">
    <w:name w:val="gwd-span-102o"/>
    <w:basedOn w:val="Policepardfaut"/>
    <w:rsid w:val="004E602D"/>
  </w:style>
  <w:style w:type="character" w:customStyle="1" w:styleId="gwd-span-1vxp">
    <w:name w:val="gwd-span-1vxp"/>
    <w:basedOn w:val="Policepardfaut"/>
    <w:rsid w:val="004E602D"/>
  </w:style>
  <w:style w:type="character" w:customStyle="1" w:styleId="gwd-span-ydx4">
    <w:name w:val="gwd-span-ydx4"/>
    <w:basedOn w:val="Policepardfaut"/>
    <w:rsid w:val="004E602D"/>
  </w:style>
  <w:style w:type="character" w:customStyle="1" w:styleId="gwd-span-p61q">
    <w:name w:val="gwd-span-p61q"/>
    <w:basedOn w:val="Policepardfaut"/>
    <w:rsid w:val="004E602D"/>
  </w:style>
  <w:style w:type="character" w:customStyle="1" w:styleId="gwd-span-10om">
    <w:name w:val="gwd-span-10om"/>
    <w:basedOn w:val="Policepardfaut"/>
    <w:rsid w:val="004E602D"/>
  </w:style>
  <w:style w:type="character" w:customStyle="1" w:styleId="gwd-span-hbyb">
    <w:name w:val="gwd-span-hbyb"/>
    <w:basedOn w:val="Policepardfaut"/>
    <w:rsid w:val="004E602D"/>
  </w:style>
  <w:style w:type="character" w:customStyle="1" w:styleId="gwd-span-b58k">
    <w:name w:val="gwd-span-b58k"/>
    <w:basedOn w:val="Policepardfaut"/>
    <w:rsid w:val="004E602D"/>
  </w:style>
  <w:style w:type="character" w:customStyle="1" w:styleId="gwd-span-1mg0">
    <w:name w:val="gwd-span-1mg0"/>
    <w:basedOn w:val="Policepardfaut"/>
    <w:rsid w:val="00CC5CEF"/>
  </w:style>
  <w:style w:type="character" w:customStyle="1" w:styleId="gwd-span-3uo6">
    <w:name w:val="gwd-span-3uo6"/>
    <w:basedOn w:val="Policepardfaut"/>
    <w:rsid w:val="00485A8E"/>
  </w:style>
  <w:style w:type="character" w:customStyle="1" w:styleId="gwd-span-ifux">
    <w:name w:val="gwd-span-ifux"/>
    <w:basedOn w:val="Policepardfaut"/>
    <w:rsid w:val="00485A8E"/>
  </w:style>
  <w:style w:type="character" w:customStyle="1" w:styleId="gwd-span-s7fw">
    <w:name w:val="gwd-span-s7fw"/>
    <w:basedOn w:val="Policepardfaut"/>
    <w:rsid w:val="00485A8E"/>
  </w:style>
  <w:style w:type="character" w:customStyle="1" w:styleId="gwd-span-yp24">
    <w:name w:val="gwd-span-yp24"/>
    <w:basedOn w:val="Policepardfaut"/>
    <w:rsid w:val="00485A8E"/>
  </w:style>
  <w:style w:type="character" w:customStyle="1" w:styleId="gwd-span-e2ax">
    <w:name w:val="gwd-span-e2ax"/>
    <w:basedOn w:val="Policepardfaut"/>
    <w:rsid w:val="00485A8E"/>
  </w:style>
  <w:style w:type="character" w:customStyle="1" w:styleId="gwd-span-189t">
    <w:name w:val="gwd-span-189t"/>
    <w:basedOn w:val="Policepardfaut"/>
    <w:rsid w:val="00485A8E"/>
  </w:style>
  <w:style w:type="character" w:customStyle="1" w:styleId="gwd-span-1qbk">
    <w:name w:val="gwd-span-1qbk"/>
    <w:basedOn w:val="Policepardfaut"/>
    <w:rsid w:val="00485A8E"/>
  </w:style>
  <w:style w:type="character" w:customStyle="1" w:styleId="gwd-span-148p">
    <w:name w:val="gwd-span-148p"/>
    <w:basedOn w:val="Policepardfaut"/>
    <w:rsid w:val="00485A8E"/>
  </w:style>
  <w:style w:type="character" w:customStyle="1" w:styleId="gwd-span-sq6g">
    <w:name w:val="gwd-span-sq6g"/>
    <w:basedOn w:val="Policepardfaut"/>
    <w:rsid w:val="00485A8E"/>
  </w:style>
  <w:style w:type="character" w:customStyle="1" w:styleId="gwd-span-1m4g">
    <w:name w:val="gwd-span-1m4g"/>
    <w:basedOn w:val="Policepardfaut"/>
    <w:rsid w:val="00485A8E"/>
  </w:style>
  <w:style w:type="character" w:customStyle="1" w:styleId="gwd-span-1md2">
    <w:name w:val="gwd-span-1md2"/>
    <w:basedOn w:val="Policepardfaut"/>
    <w:rsid w:val="00485A8E"/>
  </w:style>
  <w:style w:type="character" w:customStyle="1" w:styleId="gwd-span-j0z9">
    <w:name w:val="gwd-span-j0z9"/>
    <w:basedOn w:val="Policepardfaut"/>
    <w:rsid w:val="00485A8E"/>
  </w:style>
  <w:style w:type="character" w:customStyle="1" w:styleId="gwd-span-nflq">
    <w:name w:val="gwd-span-nflq"/>
    <w:basedOn w:val="Policepardfaut"/>
    <w:rsid w:val="00485A8E"/>
  </w:style>
  <w:style w:type="character" w:customStyle="1" w:styleId="gwd-span-4oho">
    <w:name w:val="gwd-span-4oho"/>
    <w:basedOn w:val="Policepardfaut"/>
    <w:rsid w:val="002532A1"/>
  </w:style>
  <w:style w:type="character" w:customStyle="1" w:styleId="gwd-span-1a4m">
    <w:name w:val="gwd-span-1a4m"/>
    <w:basedOn w:val="Policepardfaut"/>
    <w:rsid w:val="002532A1"/>
  </w:style>
  <w:style w:type="character" w:customStyle="1" w:styleId="gwd-span-1slo">
    <w:name w:val="gwd-span-1slo"/>
    <w:basedOn w:val="Policepardfaut"/>
    <w:rsid w:val="002532A1"/>
  </w:style>
  <w:style w:type="character" w:customStyle="1" w:styleId="gwd-span-9zrr">
    <w:name w:val="gwd-span-9zrr"/>
    <w:basedOn w:val="Policepardfaut"/>
    <w:rsid w:val="002532A1"/>
  </w:style>
  <w:style w:type="character" w:customStyle="1" w:styleId="gwd-span-hrjd">
    <w:name w:val="gwd-span-hrjd"/>
    <w:basedOn w:val="Policepardfaut"/>
    <w:rsid w:val="002532A1"/>
  </w:style>
  <w:style w:type="character" w:customStyle="1" w:styleId="gwd-span-jj1p">
    <w:name w:val="gwd-span-jj1p"/>
    <w:basedOn w:val="Policepardfaut"/>
    <w:rsid w:val="002532A1"/>
  </w:style>
  <w:style w:type="character" w:customStyle="1" w:styleId="gwd-span-1ovp">
    <w:name w:val="gwd-span-1ovp"/>
    <w:basedOn w:val="Policepardfaut"/>
    <w:rsid w:val="002532A1"/>
  </w:style>
  <w:style w:type="character" w:customStyle="1" w:styleId="gwd-span-13hx">
    <w:name w:val="gwd-span-13hx"/>
    <w:basedOn w:val="Policepardfaut"/>
    <w:rsid w:val="002532A1"/>
  </w:style>
  <w:style w:type="character" w:customStyle="1" w:styleId="gwd-span-8u8d">
    <w:name w:val="gwd-span-8u8d"/>
    <w:basedOn w:val="Policepardfaut"/>
    <w:rsid w:val="002532A1"/>
  </w:style>
  <w:style w:type="character" w:customStyle="1" w:styleId="gwd-span-87ri">
    <w:name w:val="gwd-span-87ri"/>
    <w:basedOn w:val="Policepardfaut"/>
    <w:rsid w:val="002532A1"/>
  </w:style>
  <w:style w:type="character" w:customStyle="1" w:styleId="gwd-span-hgxt">
    <w:name w:val="gwd-span-hgxt"/>
    <w:basedOn w:val="Policepardfaut"/>
    <w:rsid w:val="002532A1"/>
  </w:style>
  <w:style w:type="character" w:customStyle="1" w:styleId="gwd-span-1xp7">
    <w:name w:val="gwd-span-1xp7"/>
    <w:basedOn w:val="Policepardfaut"/>
    <w:rsid w:val="002532A1"/>
  </w:style>
  <w:style w:type="character" w:customStyle="1" w:styleId="gwd-span-11kc">
    <w:name w:val="gwd-span-11kc"/>
    <w:basedOn w:val="Policepardfaut"/>
    <w:rsid w:val="002532A1"/>
  </w:style>
  <w:style w:type="character" w:customStyle="1" w:styleId="gwd-span-1j84">
    <w:name w:val="gwd-span-1j84"/>
    <w:basedOn w:val="Policepardfaut"/>
    <w:rsid w:val="002532A1"/>
  </w:style>
  <w:style w:type="character" w:customStyle="1" w:styleId="gwd-span-1pjm">
    <w:name w:val="gwd-span-1pjm"/>
    <w:basedOn w:val="Policepardfaut"/>
    <w:rsid w:val="002532A1"/>
  </w:style>
  <w:style w:type="character" w:customStyle="1" w:styleId="gwd-span-u0ps">
    <w:name w:val="gwd-span-u0ps"/>
    <w:basedOn w:val="Policepardfaut"/>
    <w:rsid w:val="002532A1"/>
  </w:style>
  <w:style w:type="character" w:customStyle="1" w:styleId="gwd-span-17bz">
    <w:name w:val="gwd-span-17bz"/>
    <w:basedOn w:val="Policepardfaut"/>
    <w:rsid w:val="002532A1"/>
  </w:style>
  <w:style w:type="character" w:customStyle="1" w:styleId="gwd-span-1uzc">
    <w:name w:val="gwd-span-1uzc"/>
    <w:basedOn w:val="Policepardfaut"/>
    <w:rsid w:val="002532A1"/>
  </w:style>
  <w:style w:type="character" w:customStyle="1" w:styleId="gwd-span-1p6u">
    <w:name w:val="gwd-span-1p6u"/>
    <w:basedOn w:val="Policepardfaut"/>
    <w:rsid w:val="002532A1"/>
  </w:style>
  <w:style w:type="character" w:customStyle="1" w:styleId="gwd-span-2mwq">
    <w:name w:val="gwd-span-2mwq"/>
    <w:basedOn w:val="Policepardfaut"/>
    <w:rsid w:val="00BB176C"/>
  </w:style>
  <w:style w:type="character" w:customStyle="1" w:styleId="gwd-span-fmbk">
    <w:name w:val="gwd-span-fmbk"/>
    <w:basedOn w:val="Policepardfaut"/>
    <w:rsid w:val="00BB176C"/>
  </w:style>
  <w:style w:type="character" w:customStyle="1" w:styleId="gwd-span-xpih">
    <w:name w:val="gwd-span-xpih"/>
    <w:basedOn w:val="Policepardfaut"/>
    <w:rsid w:val="00BB176C"/>
  </w:style>
  <w:style w:type="character" w:customStyle="1" w:styleId="gwd-span-13yi">
    <w:name w:val="gwd-span-13yi"/>
    <w:basedOn w:val="Policepardfaut"/>
    <w:rsid w:val="00BB176C"/>
  </w:style>
  <w:style w:type="character" w:customStyle="1" w:styleId="gwd-span-5r8e">
    <w:name w:val="gwd-span-5r8e"/>
    <w:basedOn w:val="Policepardfaut"/>
    <w:rsid w:val="00BB176C"/>
  </w:style>
  <w:style w:type="character" w:customStyle="1" w:styleId="gwd-span-1cu0">
    <w:name w:val="gwd-span-1cu0"/>
    <w:basedOn w:val="Policepardfaut"/>
    <w:rsid w:val="00BB176C"/>
  </w:style>
  <w:style w:type="character" w:customStyle="1" w:styleId="gwd-span-1r6k">
    <w:name w:val="gwd-span-1r6k"/>
    <w:basedOn w:val="Policepardfaut"/>
    <w:rsid w:val="00BB176C"/>
  </w:style>
  <w:style w:type="character" w:customStyle="1" w:styleId="gwd-span-3ilg">
    <w:name w:val="gwd-span-3ilg"/>
    <w:basedOn w:val="Policepardfaut"/>
    <w:rsid w:val="00BB176C"/>
  </w:style>
  <w:style w:type="character" w:customStyle="1" w:styleId="gwd-span-1598">
    <w:name w:val="gwd-span-1598"/>
    <w:basedOn w:val="Policepardfaut"/>
    <w:rsid w:val="00BB176C"/>
  </w:style>
  <w:style w:type="character" w:customStyle="1" w:styleId="gwd-span-1t14">
    <w:name w:val="gwd-span-1t14"/>
    <w:basedOn w:val="Policepardfaut"/>
    <w:rsid w:val="00BB176C"/>
  </w:style>
  <w:style w:type="character" w:customStyle="1" w:styleId="gwd-span-n0bq">
    <w:name w:val="gwd-span-n0bq"/>
    <w:basedOn w:val="Policepardfaut"/>
    <w:rsid w:val="00D51F06"/>
  </w:style>
  <w:style w:type="character" w:customStyle="1" w:styleId="gwd-span-q5lf">
    <w:name w:val="gwd-span-q5lf"/>
    <w:basedOn w:val="Policepardfaut"/>
    <w:rsid w:val="00862EDA"/>
  </w:style>
  <w:style w:type="character" w:customStyle="1" w:styleId="gwd-span-5g9o">
    <w:name w:val="gwd-span-5g9o"/>
    <w:basedOn w:val="Policepardfaut"/>
    <w:rsid w:val="00862EDA"/>
  </w:style>
  <w:style w:type="character" w:customStyle="1" w:styleId="gwd-span-b5k4">
    <w:name w:val="gwd-span-b5k4"/>
    <w:basedOn w:val="Policepardfaut"/>
    <w:rsid w:val="0080275D"/>
  </w:style>
  <w:style w:type="character" w:customStyle="1" w:styleId="gwd-span-fily">
    <w:name w:val="gwd-span-fily"/>
    <w:basedOn w:val="Policepardfaut"/>
    <w:rsid w:val="0080275D"/>
  </w:style>
  <w:style w:type="character" w:customStyle="1" w:styleId="gwd-span-mw2o">
    <w:name w:val="gwd-span-mw2o"/>
    <w:basedOn w:val="Policepardfaut"/>
    <w:rsid w:val="0080275D"/>
  </w:style>
  <w:style w:type="character" w:customStyle="1" w:styleId="gwd-span-ii01">
    <w:name w:val="gwd-span-ii01"/>
    <w:basedOn w:val="Policepardfaut"/>
    <w:rsid w:val="0080275D"/>
  </w:style>
  <w:style w:type="character" w:customStyle="1" w:styleId="gwd-span-1502">
    <w:name w:val="gwd-span-1502"/>
    <w:basedOn w:val="Policepardfaut"/>
    <w:rsid w:val="00CD533C"/>
  </w:style>
  <w:style w:type="character" w:customStyle="1" w:styleId="gwd-span-cerh">
    <w:name w:val="gwd-span-cerh"/>
    <w:basedOn w:val="Policepardfaut"/>
    <w:rsid w:val="00CD533C"/>
  </w:style>
  <w:style w:type="character" w:customStyle="1" w:styleId="gwd-span-dx11">
    <w:name w:val="gwd-span-dx11"/>
    <w:basedOn w:val="Policepardfaut"/>
    <w:rsid w:val="006A3A44"/>
  </w:style>
  <w:style w:type="character" w:customStyle="1" w:styleId="gwd-span-18n0">
    <w:name w:val="gwd-span-18n0"/>
    <w:basedOn w:val="Policepardfaut"/>
    <w:rsid w:val="006A3A44"/>
  </w:style>
  <w:style w:type="character" w:customStyle="1" w:styleId="Titre1Car">
    <w:name w:val="Titre 1 Car"/>
    <w:basedOn w:val="Policepardfaut"/>
    <w:link w:val="Titre1"/>
    <w:uiPriority w:val="9"/>
    <w:rsid w:val="007041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numbering" w:customStyle="1" w:styleId="Style1">
    <w:name w:val="Style1"/>
    <w:uiPriority w:val="99"/>
    <w:rsid w:val="001131A4"/>
    <w:pPr>
      <w:numPr>
        <w:numId w:val="4"/>
      </w:numPr>
    </w:pPr>
  </w:style>
  <w:style w:type="numbering" w:customStyle="1" w:styleId="Style2">
    <w:name w:val="Style2"/>
    <w:uiPriority w:val="99"/>
    <w:rsid w:val="001131A4"/>
    <w:pPr>
      <w:numPr>
        <w:numId w:val="8"/>
      </w:numPr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664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76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10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67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40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07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488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73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7750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31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144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99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454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4505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844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514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7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3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3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3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6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0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865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20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41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944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076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235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627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30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448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23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9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0314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01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5885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2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878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2420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16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9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1910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1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37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650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7440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1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404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679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16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916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6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16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730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90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450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0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05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8274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086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16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4676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1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34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306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801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47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47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7475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79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779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1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2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986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numbering" Target="numbering.xml"/><Relationship Id="rId21" Type="http://schemas.openxmlformats.org/officeDocument/2006/relationships/footer" Target="footer2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3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S. D’Hondt           Collège Simone Veil           Villers Bocage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6EDB32D-E2BA-45CC-A462-8DEC4F98BB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3</Pages>
  <Words>198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S. D'Hondt</dc:creator>
  <cp:lastModifiedBy>sdh</cp:lastModifiedBy>
  <cp:revision>10</cp:revision>
  <cp:lastPrinted>2023-01-21T17:12:00Z</cp:lastPrinted>
  <dcterms:created xsi:type="dcterms:W3CDTF">2022-11-06T07:45:00Z</dcterms:created>
  <dcterms:modified xsi:type="dcterms:W3CDTF">2026-09-02T09:51:00Z</dcterms:modified>
</cp:coreProperties>
</file>