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428D1" w14:textId="77777777" w:rsidR="009C716D" w:rsidRDefault="009C716D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87F5F" w14:paraId="233D357E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1B2EAD40" w14:textId="77777777" w:rsidR="00187F5F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 w:rsidRPr="00187F5F"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68B92E97" w14:textId="65E28FCB" w:rsidR="00187F5F" w:rsidRPr="00781EBD" w:rsidRDefault="00C52F71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/>
              </w:rPr>
            </w:pPr>
            <w:r w:rsidRPr="00C52F71">
              <w:rPr>
                <w:rFonts w:ascii="宋体" w:hAnsi="宋体" w:cs="宋体" w:hint="eastAsia"/>
                <w:bCs/>
                <w:lang w:val="en-US"/>
              </w:rPr>
              <w:t>长春人造树脂厂股份有限公司收购长春应化（常熟）有限公司股权案</w:t>
            </w:r>
          </w:p>
        </w:tc>
      </w:tr>
      <w:tr w:rsidR="00187F5F" w14:paraId="22344C2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E39E60E" w14:textId="77777777" w:rsidR="00187F5F" w:rsidRPr="00187F5F" w:rsidRDefault="00187F5F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E3BABA3" w14:textId="44BF7763" w:rsidR="00187F5F" w:rsidRPr="00781EBD" w:rsidRDefault="00C52F71" w:rsidP="00187F5F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szCs w:val="21"/>
              </w:rPr>
            </w:pPr>
            <w:r w:rsidRPr="00C52F71">
              <w:rPr>
                <w:rFonts w:ascii="宋体" w:hAnsi="宋体" w:cs="宋体" w:hint="eastAsia"/>
                <w:szCs w:val="21"/>
              </w:rPr>
              <w:t>长春人造树脂厂股份有限公司</w:t>
            </w:r>
            <w:r w:rsidR="00ED5B94" w:rsidRPr="00781EBD">
              <w:rPr>
                <w:rFonts w:ascii="宋体" w:hAnsi="宋体" w:cs="宋体" w:hint="eastAsia"/>
                <w:szCs w:val="21"/>
              </w:rPr>
              <w:t>（“</w:t>
            </w:r>
            <w:r w:rsidRPr="00C52F71">
              <w:rPr>
                <w:rFonts w:ascii="宋体" w:hAnsi="宋体" w:cs="宋体" w:hint="eastAsia"/>
                <w:b/>
                <w:bCs/>
                <w:szCs w:val="21"/>
              </w:rPr>
              <w:t>长春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树脂</w:t>
            </w:r>
            <w:r w:rsidR="00ED5B94" w:rsidRPr="00781EBD">
              <w:rPr>
                <w:rFonts w:ascii="宋体" w:hAnsi="宋体" w:cs="宋体" w:hint="eastAsia"/>
                <w:szCs w:val="21"/>
              </w:rPr>
              <w:t>”）</w:t>
            </w:r>
            <w:r w:rsidR="00A266F8">
              <w:rPr>
                <w:rFonts w:ascii="宋体" w:hAnsi="宋体" w:cs="宋体" w:hint="eastAsia"/>
                <w:szCs w:val="21"/>
              </w:rPr>
              <w:t>的关联公司</w:t>
            </w:r>
            <w:r w:rsidR="006C3063" w:rsidRPr="00781EBD">
              <w:rPr>
                <w:rFonts w:ascii="宋体" w:hAnsi="宋体" w:cs="宋体" w:hint="eastAsia"/>
                <w:szCs w:val="21"/>
              </w:rPr>
              <w:t>与</w:t>
            </w:r>
            <w:r w:rsidR="005278E2" w:rsidRPr="005278E2">
              <w:rPr>
                <w:rFonts w:ascii="宋体" w:hAnsi="宋体" w:cs="宋体" w:hint="eastAsia"/>
                <w:szCs w:val="21"/>
              </w:rPr>
              <w:t>长春石油化学股份有限公司</w:t>
            </w:r>
            <w:r w:rsidR="005278E2">
              <w:rPr>
                <w:rFonts w:ascii="宋体" w:hAnsi="宋体" w:cs="宋体" w:hint="eastAsia"/>
                <w:szCs w:val="21"/>
              </w:rPr>
              <w:t>（“</w:t>
            </w:r>
            <w:r w:rsidR="005278E2" w:rsidRPr="005278E2">
              <w:rPr>
                <w:rFonts w:ascii="宋体" w:hAnsi="宋体" w:cs="宋体" w:hint="eastAsia"/>
                <w:b/>
                <w:bCs/>
                <w:szCs w:val="21"/>
              </w:rPr>
              <w:t>长春石化</w:t>
            </w:r>
            <w:r w:rsidR="005278E2">
              <w:rPr>
                <w:rFonts w:ascii="宋体" w:hAnsi="宋体" w:cs="宋体" w:hint="eastAsia"/>
                <w:szCs w:val="21"/>
              </w:rPr>
              <w:t>”）</w:t>
            </w:r>
            <w:r w:rsidRPr="00C52F71">
              <w:rPr>
                <w:rFonts w:ascii="宋体" w:hAnsi="宋体" w:cs="宋体" w:hint="eastAsia"/>
                <w:szCs w:val="21"/>
              </w:rPr>
              <w:t>、</w:t>
            </w:r>
            <w:r w:rsidR="005278E2" w:rsidRPr="005278E2">
              <w:rPr>
                <w:rFonts w:ascii="宋体" w:hAnsi="宋体" w:cs="宋体" w:hint="eastAsia"/>
                <w:szCs w:val="21"/>
              </w:rPr>
              <w:t>东京应化工业株式会社</w:t>
            </w:r>
            <w:r w:rsidR="005278E2">
              <w:rPr>
                <w:rFonts w:ascii="宋体" w:hAnsi="宋体" w:cs="宋体" w:hint="eastAsia"/>
                <w:szCs w:val="21"/>
              </w:rPr>
              <w:t>（“</w:t>
            </w:r>
            <w:r w:rsidR="005278E2" w:rsidRPr="005278E2">
              <w:rPr>
                <w:rFonts w:ascii="宋体" w:hAnsi="宋体" w:cs="宋体" w:hint="eastAsia"/>
                <w:b/>
                <w:bCs/>
                <w:szCs w:val="21"/>
              </w:rPr>
              <w:t>东京应化</w:t>
            </w:r>
            <w:r w:rsidR="005278E2">
              <w:rPr>
                <w:rFonts w:ascii="宋体" w:hAnsi="宋体" w:cs="宋体" w:hint="eastAsia"/>
                <w:szCs w:val="21"/>
              </w:rPr>
              <w:t>”）</w:t>
            </w:r>
            <w:r w:rsidRPr="00C52F71">
              <w:rPr>
                <w:rFonts w:ascii="宋体" w:hAnsi="宋体" w:cs="宋体" w:hint="eastAsia"/>
                <w:szCs w:val="21"/>
              </w:rPr>
              <w:t>签订</w:t>
            </w:r>
            <w:r w:rsidR="00AA299B" w:rsidRPr="00781EBD">
              <w:rPr>
                <w:rFonts w:ascii="宋体" w:hAnsi="宋体" w:cs="宋体" w:hint="eastAsia"/>
                <w:szCs w:val="21"/>
              </w:rPr>
              <w:t>《股权转让协议》，</w:t>
            </w:r>
            <w:r w:rsidR="00A266F8">
              <w:rPr>
                <w:rFonts w:ascii="宋体" w:hAnsi="宋体" w:cs="宋体" w:hint="eastAsia"/>
                <w:szCs w:val="21"/>
              </w:rPr>
              <w:t>拟</w:t>
            </w:r>
            <w:r w:rsidR="006C3063" w:rsidRPr="00781EBD">
              <w:rPr>
                <w:rFonts w:ascii="宋体" w:hAnsi="宋体" w:cs="宋体"/>
                <w:szCs w:val="21"/>
              </w:rPr>
              <w:t>收购</w:t>
            </w:r>
            <w:r w:rsidR="005278E2" w:rsidRPr="005278E2">
              <w:rPr>
                <w:rFonts w:ascii="宋体" w:hAnsi="宋体" w:cs="宋体" w:hint="eastAsia"/>
                <w:szCs w:val="21"/>
              </w:rPr>
              <w:t>长春应化（常熟）有限公司</w:t>
            </w:r>
            <w:r w:rsidR="00F139E0" w:rsidRPr="00781EBD">
              <w:rPr>
                <w:rFonts w:ascii="宋体" w:hAnsi="宋体" w:cs="宋体" w:hint="eastAsia"/>
                <w:szCs w:val="21"/>
              </w:rPr>
              <w:t>（“</w:t>
            </w:r>
            <w:r w:rsidR="005278E2">
              <w:rPr>
                <w:rFonts w:ascii="宋体" w:hAnsi="宋体" w:cs="宋体" w:hint="eastAsia"/>
                <w:b/>
                <w:bCs/>
                <w:szCs w:val="21"/>
              </w:rPr>
              <w:t>长春应化</w:t>
            </w:r>
            <w:r w:rsidR="00F139E0" w:rsidRPr="00781EBD">
              <w:rPr>
                <w:rFonts w:ascii="宋体" w:hAnsi="宋体" w:cs="宋体" w:hint="eastAsia"/>
                <w:szCs w:val="21"/>
              </w:rPr>
              <w:t>”）</w:t>
            </w:r>
            <w:r w:rsidR="00816FD4" w:rsidRPr="00781EBD">
              <w:rPr>
                <w:rFonts w:ascii="宋体" w:hAnsi="宋体" w:cs="宋体" w:hint="eastAsia"/>
                <w:szCs w:val="21"/>
              </w:rPr>
              <w:t>1</w:t>
            </w:r>
            <w:r w:rsidR="00816FD4" w:rsidRPr="00781EBD">
              <w:rPr>
                <w:rFonts w:ascii="宋体" w:hAnsi="宋体" w:cs="宋体"/>
                <w:szCs w:val="21"/>
              </w:rPr>
              <w:t>00</w:t>
            </w:r>
            <w:r w:rsidR="00816FD4" w:rsidRPr="00781EBD">
              <w:rPr>
                <w:rFonts w:ascii="宋体" w:hAnsi="宋体" w:cs="宋体" w:hint="eastAsia"/>
                <w:szCs w:val="21"/>
              </w:rPr>
              <w:t>%</w:t>
            </w:r>
            <w:r w:rsidR="006C3063" w:rsidRPr="00781EBD">
              <w:rPr>
                <w:rFonts w:ascii="宋体" w:hAnsi="宋体" w:cs="宋体"/>
                <w:szCs w:val="21"/>
              </w:rPr>
              <w:t>股权</w:t>
            </w:r>
            <w:r w:rsidR="00816FD4" w:rsidRPr="00781EBD">
              <w:rPr>
                <w:rFonts w:ascii="宋体" w:hAnsi="宋体" w:cs="宋体" w:hint="eastAsia"/>
                <w:szCs w:val="21"/>
              </w:rPr>
              <w:t>。</w:t>
            </w:r>
            <w:r w:rsidR="005278E2">
              <w:rPr>
                <w:rFonts w:ascii="宋体" w:hAnsi="宋体" w:cs="宋体" w:hint="eastAsia"/>
                <w:szCs w:val="21"/>
              </w:rPr>
              <w:t>长春应</w:t>
            </w:r>
            <w:proofErr w:type="gramStart"/>
            <w:r w:rsidR="005278E2">
              <w:rPr>
                <w:rFonts w:ascii="宋体" w:hAnsi="宋体" w:cs="宋体" w:hint="eastAsia"/>
                <w:szCs w:val="21"/>
              </w:rPr>
              <w:t>化</w:t>
            </w:r>
            <w:r w:rsidR="001E7201" w:rsidRPr="00781EBD">
              <w:rPr>
                <w:rFonts w:ascii="宋体" w:hAnsi="宋体" w:cs="宋体" w:hint="eastAsia"/>
                <w:szCs w:val="21"/>
              </w:rPr>
              <w:t>从事</w:t>
            </w:r>
            <w:proofErr w:type="gramEnd"/>
            <w:r w:rsidR="005278E2" w:rsidRPr="005278E2">
              <w:rPr>
                <w:rFonts w:ascii="宋体" w:hAnsi="宋体" w:cs="宋体" w:hint="eastAsia"/>
                <w:szCs w:val="21"/>
              </w:rPr>
              <w:t>电子级显影剂、稀释剂的生产加工</w:t>
            </w:r>
            <w:r w:rsidR="005278E2">
              <w:rPr>
                <w:rFonts w:ascii="宋体" w:hAnsi="宋体" w:cs="宋体" w:hint="eastAsia"/>
                <w:szCs w:val="21"/>
              </w:rPr>
              <w:t>与</w:t>
            </w:r>
            <w:r w:rsidR="005278E2" w:rsidRPr="005278E2">
              <w:rPr>
                <w:rFonts w:ascii="宋体" w:hAnsi="宋体" w:cs="宋体" w:hint="eastAsia"/>
                <w:szCs w:val="21"/>
              </w:rPr>
              <w:t>销售</w:t>
            </w:r>
            <w:r w:rsidR="001C77DA" w:rsidRPr="00781EBD">
              <w:rPr>
                <w:rFonts w:ascii="宋体" w:hAnsi="宋体" w:cs="宋体" w:hint="eastAsia"/>
                <w:szCs w:val="21"/>
              </w:rPr>
              <w:t>业务。本次交易前，</w:t>
            </w:r>
            <w:r w:rsidR="005278E2" w:rsidRPr="005278E2">
              <w:rPr>
                <w:rFonts w:ascii="宋体" w:hAnsi="宋体" w:cs="宋体" w:hint="eastAsia"/>
                <w:szCs w:val="21"/>
              </w:rPr>
              <w:t>长春石化</w:t>
            </w:r>
            <w:r w:rsidR="005278E2">
              <w:rPr>
                <w:rFonts w:ascii="宋体" w:hAnsi="宋体" w:cs="宋体" w:hint="eastAsia"/>
                <w:szCs w:val="21"/>
              </w:rPr>
              <w:t>和东京应</w:t>
            </w:r>
            <w:proofErr w:type="gramStart"/>
            <w:r w:rsidR="005278E2">
              <w:rPr>
                <w:rFonts w:ascii="宋体" w:hAnsi="宋体" w:cs="宋体" w:hint="eastAsia"/>
                <w:szCs w:val="21"/>
              </w:rPr>
              <w:t>化分别</w:t>
            </w:r>
            <w:proofErr w:type="gramEnd"/>
            <w:r w:rsidR="005278E2">
              <w:rPr>
                <w:rFonts w:ascii="宋体" w:hAnsi="宋体" w:cs="宋体" w:hint="eastAsia"/>
                <w:szCs w:val="21"/>
              </w:rPr>
              <w:t>持有长春应化4</w:t>
            </w:r>
            <w:r w:rsidR="005278E2">
              <w:rPr>
                <w:rFonts w:ascii="宋体" w:hAnsi="宋体" w:cs="宋体"/>
                <w:szCs w:val="21"/>
              </w:rPr>
              <w:t>9%</w:t>
            </w:r>
            <w:r w:rsidR="005278E2">
              <w:rPr>
                <w:rFonts w:ascii="宋体" w:hAnsi="宋体" w:cs="宋体" w:hint="eastAsia"/>
                <w:szCs w:val="21"/>
              </w:rPr>
              <w:t>和5</w:t>
            </w:r>
            <w:r w:rsidR="005278E2">
              <w:rPr>
                <w:rFonts w:ascii="宋体" w:hAnsi="宋体" w:cs="宋体"/>
                <w:szCs w:val="21"/>
              </w:rPr>
              <w:t>1%</w:t>
            </w:r>
            <w:r w:rsidR="005278E2">
              <w:rPr>
                <w:rFonts w:ascii="宋体" w:hAnsi="宋体" w:cs="宋体" w:hint="eastAsia"/>
                <w:szCs w:val="21"/>
              </w:rPr>
              <w:t>的股权，</w:t>
            </w:r>
            <w:r w:rsidR="001B0FF7" w:rsidRPr="005278E2">
              <w:rPr>
                <w:rFonts w:ascii="宋体" w:hAnsi="宋体" w:cs="宋体" w:hint="eastAsia"/>
                <w:szCs w:val="21"/>
              </w:rPr>
              <w:t>长春石化</w:t>
            </w:r>
            <w:r w:rsidR="001B0FF7">
              <w:rPr>
                <w:rFonts w:ascii="宋体" w:hAnsi="宋体" w:cs="宋体" w:hint="eastAsia"/>
                <w:szCs w:val="21"/>
              </w:rPr>
              <w:t>的最终控制人林氏家族、郑氏家族和廖氏家族通过长春石化与东京应</w:t>
            </w:r>
            <w:proofErr w:type="gramStart"/>
            <w:r w:rsidR="001B0FF7">
              <w:rPr>
                <w:rFonts w:ascii="宋体" w:hAnsi="宋体" w:cs="宋体" w:hint="eastAsia"/>
                <w:szCs w:val="21"/>
              </w:rPr>
              <w:t>化</w:t>
            </w:r>
            <w:r w:rsidR="005278E2">
              <w:rPr>
                <w:rFonts w:ascii="宋体" w:hAnsi="宋体" w:cs="宋体" w:hint="eastAsia"/>
                <w:szCs w:val="21"/>
              </w:rPr>
              <w:t>共同</w:t>
            </w:r>
            <w:proofErr w:type="gramEnd"/>
            <w:r w:rsidR="005278E2">
              <w:rPr>
                <w:rFonts w:ascii="宋体" w:hAnsi="宋体" w:cs="宋体" w:hint="eastAsia"/>
                <w:szCs w:val="21"/>
              </w:rPr>
              <w:t>控制</w:t>
            </w:r>
            <w:r w:rsidR="00A266F8">
              <w:rPr>
                <w:rFonts w:ascii="宋体" w:hAnsi="宋体" w:cs="宋体" w:hint="eastAsia"/>
                <w:szCs w:val="21"/>
              </w:rPr>
              <w:t>长春应化</w:t>
            </w:r>
            <w:r w:rsidR="005278E2">
              <w:rPr>
                <w:rFonts w:ascii="宋体" w:hAnsi="宋体" w:cs="宋体" w:hint="eastAsia"/>
                <w:szCs w:val="21"/>
              </w:rPr>
              <w:t>。本次交易后，</w:t>
            </w:r>
            <w:r w:rsidR="001B0FF7">
              <w:rPr>
                <w:rFonts w:ascii="宋体" w:hAnsi="宋体" w:cs="宋体" w:hint="eastAsia"/>
                <w:szCs w:val="21"/>
              </w:rPr>
              <w:t>林氏家族、郑氏家族和廖氏家族通过其控制的</w:t>
            </w:r>
            <w:r w:rsidR="005278E2">
              <w:rPr>
                <w:rFonts w:ascii="宋体" w:hAnsi="宋体" w:cs="宋体" w:hint="eastAsia"/>
                <w:szCs w:val="21"/>
              </w:rPr>
              <w:t>长春树脂和长春石化</w:t>
            </w:r>
            <w:r w:rsidR="00143364">
              <w:rPr>
                <w:rFonts w:ascii="宋体" w:hAnsi="宋体" w:cs="宋体" w:hint="eastAsia"/>
                <w:szCs w:val="21"/>
              </w:rPr>
              <w:t>的关联公司</w:t>
            </w:r>
            <w:r w:rsidR="001B0FF7">
              <w:rPr>
                <w:rFonts w:ascii="宋体" w:hAnsi="宋体" w:cs="宋体" w:hint="eastAsia"/>
                <w:szCs w:val="21"/>
              </w:rPr>
              <w:t>单独</w:t>
            </w:r>
            <w:r w:rsidR="00A266F8">
              <w:rPr>
                <w:rFonts w:ascii="宋体" w:hAnsi="宋体" w:cs="宋体" w:hint="eastAsia"/>
                <w:szCs w:val="21"/>
              </w:rPr>
              <w:t>控制长春应化。</w:t>
            </w:r>
          </w:p>
        </w:tc>
      </w:tr>
      <w:tr w:rsidR="009C716D" w14:paraId="141E4A57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B596581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3F97E5B2" w14:textId="7C571DF6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A266F8">
              <w:rPr>
                <w:rFonts w:ascii="宋体" w:hAnsi="宋体" w:cs="宋体" w:hint="eastAsia"/>
                <w:bCs/>
                <w:color w:val="000000"/>
                <w:lang w:eastAsia="zh-CN"/>
              </w:rPr>
              <w:t>长春树脂</w:t>
            </w:r>
          </w:p>
        </w:tc>
        <w:tc>
          <w:tcPr>
            <w:tcW w:w="6093" w:type="dxa"/>
            <w:vAlign w:val="center"/>
          </w:tcPr>
          <w:p w14:paraId="4153C3B7" w14:textId="4E947464" w:rsidR="00187F5F" w:rsidRPr="00AF7DC3" w:rsidRDefault="00BA32B5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BA32B5">
              <w:rPr>
                <w:rFonts w:ascii="宋体" w:hAnsi="宋体" w:cs="宋体" w:hint="eastAsia"/>
                <w:bCs/>
                <w:color w:val="000000"/>
              </w:rPr>
              <w:t>长春树脂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于</w:t>
            </w:r>
            <w:r>
              <w:rPr>
                <w:rFonts w:ascii="宋体" w:hAnsi="宋体" w:cs="宋体"/>
                <w:bCs/>
                <w:color w:val="000000"/>
              </w:rPr>
              <w:t>1957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年</w:t>
            </w:r>
            <w:r w:rsidR="0077696A">
              <w:rPr>
                <w:rFonts w:ascii="宋体" w:hAnsi="宋体" w:cs="宋体"/>
                <w:bCs/>
                <w:color w:val="000000"/>
              </w:rPr>
              <w:t>1</w:t>
            </w:r>
            <w:r>
              <w:rPr>
                <w:rFonts w:ascii="宋体" w:hAnsi="宋体" w:cs="宋体"/>
                <w:bCs/>
                <w:color w:val="000000"/>
              </w:rPr>
              <w:t>2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月</w:t>
            </w:r>
            <w:r>
              <w:rPr>
                <w:rFonts w:ascii="宋体" w:hAnsi="宋体" w:cs="宋体" w:hint="eastAsia"/>
                <w:bCs/>
                <w:color w:val="000000"/>
              </w:rPr>
              <w:t>2</w:t>
            </w:r>
            <w:r w:rsidR="0077696A">
              <w:rPr>
                <w:rFonts w:ascii="宋体" w:hAnsi="宋体" w:cs="宋体"/>
                <w:bCs/>
                <w:color w:val="000000"/>
              </w:rPr>
              <w:t>8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日成立于</w:t>
            </w:r>
            <w:r w:rsidR="0077696A">
              <w:rPr>
                <w:rFonts w:ascii="宋体" w:hAnsi="宋体" w:cs="宋体" w:hint="eastAsia"/>
                <w:bCs/>
                <w:color w:val="000000"/>
              </w:rPr>
              <w:t>中国</w:t>
            </w:r>
            <w:r>
              <w:rPr>
                <w:rFonts w:ascii="宋体" w:hAnsi="宋体" w:cs="宋体" w:hint="eastAsia"/>
                <w:bCs/>
                <w:color w:val="000000"/>
              </w:rPr>
              <w:t>台湾</w:t>
            </w:r>
            <w:r w:rsidR="0077696A">
              <w:rPr>
                <w:rFonts w:ascii="宋体" w:hAnsi="宋体" w:cs="宋体" w:hint="eastAsia"/>
                <w:bCs/>
                <w:color w:val="000000"/>
              </w:rPr>
              <w:t>省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754603" w:rsidRPr="00AF7DC3">
              <w:rPr>
                <w:rFonts w:ascii="宋体" w:hAnsi="宋体" w:cs="宋体" w:hint="eastAsia"/>
                <w:bCs/>
                <w:color w:val="000000"/>
              </w:rPr>
              <w:t>为</w:t>
            </w:r>
            <w:r w:rsidR="00FC1657" w:rsidRPr="00FC1657">
              <w:rPr>
                <w:rFonts w:ascii="宋体" w:hAnsi="宋体" w:cs="宋体" w:hint="eastAsia"/>
                <w:bCs/>
                <w:color w:val="000000"/>
              </w:rPr>
              <w:t>台湾</w:t>
            </w:r>
            <w:r w:rsidR="00754603" w:rsidRPr="00AF7DC3">
              <w:rPr>
                <w:rFonts w:ascii="宋体" w:hAnsi="宋体" w:cs="宋体" w:hint="eastAsia"/>
                <w:bCs/>
                <w:color w:val="000000"/>
              </w:rPr>
              <w:t>证券交易所</w:t>
            </w:r>
            <w:r>
              <w:rPr>
                <w:rFonts w:ascii="宋体" w:hAnsi="宋体" w:cs="宋体" w:hint="eastAsia"/>
                <w:bCs/>
                <w:color w:val="000000"/>
              </w:rPr>
              <w:t>公开发行未</w:t>
            </w:r>
            <w:r w:rsidR="00754603" w:rsidRPr="00AF7DC3">
              <w:rPr>
                <w:rFonts w:ascii="宋体" w:hAnsi="宋体" w:cs="宋体" w:hint="eastAsia"/>
                <w:bCs/>
                <w:color w:val="000000"/>
              </w:rPr>
              <w:t>上市企业</w:t>
            </w:r>
            <w:r w:rsidR="00AF7DC3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主要业务为</w:t>
            </w:r>
            <w:r w:rsidRPr="00BA32B5">
              <w:rPr>
                <w:rFonts w:ascii="宋体" w:hAnsi="宋体" w:cs="宋体" w:hint="eastAsia"/>
                <w:bCs/>
                <w:color w:val="000000"/>
              </w:rPr>
              <w:t>环氧树脂、</w:t>
            </w:r>
            <w:proofErr w:type="spellStart"/>
            <w:r w:rsidRPr="00BA32B5">
              <w:rPr>
                <w:rFonts w:ascii="宋体" w:hAnsi="宋体" w:cs="宋体" w:hint="eastAsia"/>
                <w:bCs/>
                <w:color w:val="000000"/>
              </w:rPr>
              <w:t>PBT</w:t>
            </w:r>
            <w:proofErr w:type="spellEnd"/>
            <w:r w:rsidRPr="00BA32B5">
              <w:rPr>
                <w:rFonts w:ascii="宋体" w:hAnsi="宋体" w:cs="宋体" w:hint="eastAsia"/>
                <w:bCs/>
                <w:color w:val="000000"/>
              </w:rPr>
              <w:t>塑料、丙二</w:t>
            </w:r>
            <w:proofErr w:type="gramStart"/>
            <w:r w:rsidRPr="00BA32B5">
              <w:rPr>
                <w:rFonts w:ascii="宋体" w:hAnsi="宋体" w:cs="宋体" w:hint="eastAsia"/>
                <w:bCs/>
                <w:color w:val="000000"/>
              </w:rPr>
              <w:t>酚</w:t>
            </w:r>
            <w:proofErr w:type="gramEnd"/>
            <w:r w:rsidRPr="00BA32B5">
              <w:rPr>
                <w:rFonts w:ascii="宋体" w:hAnsi="宋体" w:cs="宋体" w:hint="eastAsia"/>
                <w:bCs/>
                <w:color w:val="000000"/>
              </w:rPr>
              <w:t>、铜</w:t>
            </w:r>
            <w:proofErr w:type="gramStart"/>
            <w:r w:rsidRPr="00BA32B5">
              <w:rPr>
                <w:rFonts w:ascii="宋体" w:hAnsi="宋体" w:cs="宋体" w:hint="eastAsia"/>
                <w:bCs/>
                <w:color w:val="000000"/>
              </w:rPr>
              <w:t>面基层板</w:t>
            </w:r>
            <w:proofErr w:type="gramEnd"/>
            <w:r w:rsidRPr="00BA32B5">
              <w:rPr>
                <w:rFonts w:ascii="宋体" w:hAnsi="宋体" w:cs="宋体" w:hint="eastAsia"/>
                <w:bCs/>
                <w:color w:val="000000"/>
              </w:rPr>
              <w:t>、丙酮、苯酚</w:t>
            </w:r>
            <w:r>
              <w:rPr>
                <w:rFonts w:ascii="宋体" w:hAnsi="宋体" w:cs="宋体" w:hint="eastAsia"/>
                <w:bCs/>
                <w:color w:val="000000"/>
              </w:rPr>
              <w:t>等产品的生产与销售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45882C74" w14:textId="427FDF93" w:rsidR="00187F5F" w:rsidRPr="00AF7DC3" w:rsidRDefault="00BA32B5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长春树脂</w:t>
            </w:r>
            <w:r w:rsidR="007D62A0" w:rsidRPr="00AF7DC3">
              <w:rPr>
                <w:rFonts w:ascii="宋体" w:hAnsi="宋体" w:cs="宋体" w:hint="eastAsia"/>
                <w:bCs/>
                <w:color w:val="000000"/>
              </w:rPr>
              <w:t>最终控制人为自然人</w:t>
            </w:r>
            <w:r w:rsidR="001B0FF7">
              <w:rPr>
                <w:rFonts w:ascii="宋体" w:hAnsi="宋体" w:cs="宋体" w:hint="eastAsia"/>
                <w:szCs w:val="21"/>
              </w:rPr>
              <w:t>林氏家族、郑氏家族和廖氏家族</w:t>
            </w:r>
            <w:r w:rsidR="007D62A0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7D62A0">
              <w:rPr>
                <w:rFonts w:ascii="宋体" w:hAnsi="宋体" w:cs="宋体" w:hint="eastAsia"/>
                <w:bCs/>
                <w:color w:val="000000"/>
              </w:rPr>
              <w:t>其通过</w:t>
            </w:r>
            <w:r>
              <w:rPr>
                <w:rFonts w:ascii="宋体" w:hAnsi="宋体" w:cs="宋体" w:hint="eastAsia"/>
                <w:bCs/>
                <w:color w:val="000000"/>
              </w:rPr>
              <w:t>长春树脂</w:t>
            </w:r>
            <w:r w:rsidR="007D62A0">
              <w:rPr>
                <w:rFonts w:ascii="宋体" w:hAnsi="宋体" w:cs="宋体" w:hint="eastAsia"/>
                <w:bCs/>
                <w:color w:val="000000"/>
              </w:rPr>
              <w:t>开展业务</w:t>
            </w:r>
            <w:r w:rsidR="007D62A0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9C716D" w14:paraId="3FEA2474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6916AA2B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58B272A" w14:textId="6675E2D4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A266F8">
              <w:rPr>
                <w:rFonts w:ascii="宋体" w:hAnsi="宋体" w:cs="宋体" w:hint="eastAsia"/>
                <w:bCs/>
                <w:color w:val="000000"/>
                <w:lang w:eastAsia="zh-CN"/>
              </w:rPr>
              <w:t>长春应化</w:t>
            </w:r>
          </w:p>
        </w:tc>
        <w:tc>
          <w:tcPr>
            <w:tcW w:w="6093" w:type="dxa"/>
            <w:vAlign w:val="center"/>
          </w:tcPr>
          <w:p w14:paraId="666A2D2E" w14:textId="3A553239" w:rsidR="009C716D" w:rsidRPr="00AF7DC3" w:rsidRDefault="00BA32B5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长春应化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于</w:t>
            </w:r>
            <w:r w:rsidR="00187F5F" w:rsidRPr="00AF7DC3">
              <w:rPr>
                <w:rFonts w:ascii="宋体" w:hAnsi="宋体" w:cs="宋体"/>
                <w:bCs/>
                <w:color w:val="000000"/>
              </w:rPr>
              <w:t>20</w:t>
            </w:r>
            <w:r>
              <w:rPr>
                <w:rFonts w:ascii="宋体" w:hAnsi="宋体" w:cs="宋体"/>
                <w:bCs/>
                <w:color w:val="000000"/>
              </w:rPr>
              <w:t>04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年</w:t>
            </w:r>
            <w:r>
              <w:rPr>
                <w:rFonts w:ascii="宋体" w:hAnsi="宋体" w:cs="宋体"/>
                <w:bCs/>
                <w:color w:val="000000"/>
              </w:rPr>
              <w:t>10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月</w:t>
            </w:r>
            <w:r w:rsidR="00464DDB">
              <w:rPr>
                <w:rFonts w:ascii="宋体" w:hAnsi="宋体" w:cs="宋体"/>
                <w:bCs/>
                <w:color w:val="000000"/>
              </w:rPr>
              <w:t>2</w:t>
            </w:r>
            <w:r>
              <w:rPr>
                <w:rFonts w:ascii="宋体" w:hAnsi="宋体" w:cs="宋体"/>
                <w:bCs/>
                <w:color w:val="000000"/>
              </w:rPr>
              <w:t>0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日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成立于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中国</w:t>
            </w:r>
            <w:r w:rsidR="007422A1">
              <w:rPr>
                <w:rFonts w:ascii="宋体" w:hAnsi="宋体" w:cs="宋体" w:hint="eastAsia"/>
                <w:bCs/>
                <w:color w:val="000000"/>
              </w:rPr>
              <w:t>江苏</w:t>
            </w:r>
            <w:r w:rsidR="00187F5F" w:rsidRPr="00AF7DC3">
              <w:rPr>
                <w:rFonts w:ascii="宋体" w:hAnsi="宋体" w:cs="宋体" w:hint="eastAsia"/>
                <w:bCs/>
                <w:color w:val="000000"/>
              </w:rPr>
              <w:t>省</w:t>
            </w:r>
            <w:r w:rsidR="00CD2E4B">
              <w:rPr>
                <w:rFonts w:ascii="宋体" w:hAnsi="宋体" w:cs="宋体" w:hint="eastAsia"/>
                <w:bCs/>
                <w:color w:val="000000"/>
              </w:rPr>
              <w:t>常熟市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，主要业务为</w:t>
            </w:r>
            <w:r w:rsidRPr="00BA32B5">
              <w:rPr>
                <w:rFonts w:ascii="宋体" w:hAnsi="宋体" w:cs="宋体" w:hint="eastAsia"/>
                <w:bCs/>
                <w:color w:val="000000"/>
              </w:rPr>
              <w:t>电子级显影剂、稀释剂的生产加工</w:t>
            </w:r>
            <w:r w:rsidR="00FC1657" w:rsidRPr="000B660A">
              <w:rPr>
                <w:rFonts w:ascii="宋体" w:hAnsi="宋体" w:cs="宋体" w:hint="eastAsia"/>
                <w:bCs/>
                <w:color w:val="000000"/>
              </w:rPr>
              <w:t>与</w:t>
            </w:r>
            <w:r w:rsidRPr="00BA32B5">
              <w:rPr>
                <w:rFonts w:ascii="宋体" w:hAnsi="宋体" w:cs="宋体" w:hint="eastAsia"/>
                <w:bCs/>
                <w:color w:val="000000"/>
              </w:rPr>
              <w:t>销售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12541D06" w14:textId="3E0BDF58" w:rsidR="009C716D" w:rsidRPr="00AF7DC3" w:rsidRDefault="00532301" w:rsidP="00187F5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长春应化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最终控制人为</w:t>
            </w:r>
            <w:r w:rsidR="00BA32B5">
              <w:rPr>
                <w:rFonts w:ascii="宋体" w:hAnsi="宋体" w:cs="宋体" w:hint="eastAsia"/>
                <w:bCs/>
                <w:color w:val="000000"/>
              </w:rPr>
              <w:t>东京应化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A9053D">
              <w:rPr>
                <w:rFonts w:ascii="宋体" w:hAnsi="宋体" w:cs="宋体" w:hint="eastAsia"/>
                <w:bCs/>
                <w:color w:val="000000"/>
              </w:rPr>
              <w:t>其</w:t>
            </w:r>
            <w:r w:rsidR="000B660A" w:rsidRPr="000B660A">
              <w:rPr>
                <w:rFonts w:ascii="宋体" w:hAnsi="宋体" w:cs="宋体" w:hint="eastAsia"/>
                <w:bCs/>
                <w:color w:val="000000"/>
              </w:rPr>
              <w:t>主营业务为制造材料的制造与销售</w:t>
            </w:r>
            <w:r w:rsidR="009C716D" w:rsidRPr="00AF7DC3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9C716D" w14:paraId="4072ADC0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85559A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A31B828" w14:textId="27ADBAF4" w:rsidR="009C716D" w:rsidRPr="00187F5F" w:rsidRDefault="009873A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9C716D" w14:paraId="1112EE5D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A8062B7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57B04A" w14:textId="79220D74" w:rsidR="009C716D" w:rsidRPr="00187F5F" w:rsidRDefault="00A266F8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9C716D" w14:paraId="161E9603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E4F136B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AA8BB19" w14:textId="66C33638" w:rsidR="009C716D" w:rsidRPr="00187F5F" w:rsidRDefault="00A266F8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9C716D"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9C716D" w14:paraId="22852955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2E6DA218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F0449E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9C716D" w14:paraId="34172B55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98F63BD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CF23CE6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9C716D" w14:paraId="4548FC5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7E6254E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33221D6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187F5F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9C716D" w14:paraId="0CEEB9B9" w14:textId="77777777" w:rsidTr="00187F5F">
        <w:trPr>
          <w:trHeight w:val="699"/>
        </w:trPr>
        <w:tc>
          <w:tcPr>
            <w:tcW w:w="1940" w:type="dxa"/>
            <w:shd w:val="clear" w:color="auto" w:fill="D9D9D9"/>
            <w:vAlign w:val="center"/>
          </w:tcPr>
          <w:p w14:paraId="1C064BA9" w14:textId="77777777" w:rsidR="009C716D" w:rsidRPr="00187F5F" w:rsidRDefault="009C716D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187F5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79C6E61" w14:textId="2E852DF8" w:rsidR="00A266F8" w:rsidRPr="00BA32B5" w:rsidRDefault="00A266F8" w:rsidP="00A266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lang w:val="en-US" w:eastAsia="zh-CN"/>
              </w:rPr>
            </w:pPr>
            <w:r w:rsidRPr="00BA32B5">
              <w:rPr>
                <w:rFonts w:ascii="宋体" w:hAnsi="宋体" w:cs="宋体" w:hint="eastAsia"/>
                <w:b/>
                <w:lang w:val="en-US" w:eastAsia="zh-CN"/>
              </w:rPr>
              <w:t>纵向关联：</w:t>
            </w:r>
          </w:p>
          <w:p w14:paraId="67440D60" w14:textId="33E50CCA" w:rsidR="00A266F8" w:rsidRDefault="00A266F8" w:rsidP="00A266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>
              <w:rPr>
                <w:rFonts w:ascii="宋体" w:hAnsi="宋体" w:cs="宋体"/>
                <w:bCs/>
                <w:lang w:val="en-US" w:eastAsia="zh-CN"/>
              </w:rPr>
              <w:t>1.</w:t>
            </w:r>
            <w:r>
              <w:rPr>
                <w:rFonts w:ascii="宋体" w:hAnsi="宋体" w:cs="宋体" w:hint="eastAsia"/>
                <w:bCs/>
                <w:lang w:val="en-US" w:eastAsia="zh-CN"/>
              </w:rPr>
              <w:t>上游：2</w:t>
            </w:r>
            <w:r>
              <w:rPr>
                <w:rFonts w:ascii="宋体" w:hAnsi="宋体" w:cs="宋体"/>
                <w:bCs/>
                <w:lang w:val="en-US" w:eastAsia="zh-CN"/>
              </w:rPr>
              <w:t>02</w:t>
            </w:r>
            <w:r w:rsidR="00074538">
              <w:rPr>
                <w:rFonts w:ascii="宋体" w:hAnsi="宋体" w:cs="宋体"/>
                <w:bCs/>
                <w:lang w:val="en-US" w:eastAsia="zh-CN"/>
              </w:rPr>
              <w:t>2</w:t>
            </w:r>
            <w:r>
              <w:rPr>
                <w:rFonts w:ascii="宋体" w:hAnsi="宋体" w:cs="宋体" w:hint="eastAsia"/>
                <w:bCs/>
                <w:lang w:val="en-US" w:eastAsia="zh-CN"/>
              </w:rPr>
              <w:t>年中国境内</w:t>
            </w:r>
            <w:r w:rsidRPr="00A266F8">
              <w:rPr>
                <w:rFonts w:ascii="宋体" w:hAnsi="宋体" w:cs="宋体" w:hint="eastAsia"/>
                <w:bCs/>
                <w:lang w:val="en-US" w:eastAsia="zh-CN"/>
              </w:rPr>
              <w:t>电子级四甲基氢氧化铵市场</w:t>
            </w:r>
          </w:p>
          <w:p w14:paraId="6A0B658C" w14:textId="06CB81AF" w:rsidR="00A266F8" w:rsidRDefault="00BA32B5" w:rsidP="00A266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t>长春树脂：0</w:t>
            </w:r>
            <w:r>
              <w:rPr>
                <w:rFonts w:ascii="宋体" w:hAnsi="宋体" w:cs="宋体"/>
                <w:bCs/>
                <w:lang w:val="en-US" w:eastAsia="zh-CN"/>
              </w:rPr>
              <w:t>-5%</w:t>
            </w:r>
          </w:p>
          <w:p w14:paraId="4B49BF7D" w14:textId="3A6F30E0" w:rsidR="00A266F8" w:rsidRDefault="00A266F8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t>下游：</w:t>
            </w:r>
            <w:r w:rsidRPr="00781EBD">
              <w:rPr>
                <w:rFonts w:ascii="宋体" w:hAnsi="宋体" w:cs="宋体" w:hint="eastAsia"/>
                <w:bCs/>
                <w:lang w:val="en-US" w:eastAsia="zh-CN"/>
              </w:rPr>
              <w:t>202</w:t>
            </w:r>
            <w:r w:rsidR="00074538">
              <w:rPr>
                <w:rFonts w:ascii="宋体" w:hAnsi="宋体" w:cs="宋体"/>
                <w:bCs/>
                <w:lang w:val="en-US" w:eastAsia="zh-CN"/>
              </w:rPr>
              <w:t>2</w:t>
            </w:r>
            <w:r w:rsidRPr="00781EBD">
              <w:rPr>
                <w:rFonts w:ascii="宋体" w:hAnsi="宋体" w:cs="宋体" w:hint="eastAsia"/>
                <w:bCs/>
                <w:lang w:val="en-US" w:eastAsia="zh-CN"/>
              </w:rPr>
              <w:t>年</w:t>
            </w:r>
            <w:r w:rsidR="00074538" w:rsidRPr="00A266F8">
              <w:rPr>
                <w:rFonts w:ascii="宋体" w:hAnsi="宋体" w:cs="宋体" w:hint="eastAsia"/>
                <w:bCs/>
                <w:lang w:val="en-US" w:eastAsia="zh-CN"/>
              </w:rPr>
              <w:t>中国境内四甲基氢氧化铵显影液市场</w:t>
            </w:r>
          </w:p>
          <w:p w14:paraId="57920B30" w14:textId="758782B0" w:rsidR="00A266F8" w:rsidRPr="00A266F8" w:rsidRDefault="00A266F8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A266F8">
              <w:rPr>
                <w:rFonts w:ascii="宋体" w:hAnsi="宋体" w:cs="宋体" w:hint="eastAsia"/>
                <w:bCs/>
                <w:lang w:val="en-US" w:eastAsia="zh-CN"/>
              </w:rPr>
              <w:t>长春应化</w:t>
            </w:r>
            <w:r>
              <w:rPr>
                <w:rFonts w:ascii="宋体" w:hAnsi="宋体" w:cs="宋体" w:hint="eastAsia"/>
                <w:bCs/>
                <w:lang w:val="en-US" w:eastAsia="zh-CN"/>
              </w:rPr>
              <w:t>：</w:t>
            </w:r>
            <w:r w:rsidR="009873AD" w:rsidRPr="00A266F8">
              <w:rPr>
                <w:rFonts w:ascii="宋体" w:hAnsi="宋体" w:cs="宋体" w:hint="eastAsia"/>
                <w:bCs/>
                <w:lang w:val="en-US" w:eastAsia="zh-CN"/>
              </w:rPr>
              <w:t>长春应化</w:t>
            </w:r>
            <w:r w:rsidR="009873AD">
              <w:rPr>
                <w:rFonts w:ascii="宋体" w:hAnsi="宋体" w:cs="宋体" w:hint="eastAsia"/>
                <w:bCs/>
                <w:lang w:val="en-US" w:eastAsia="zh-CN"/>
              </w:rPr>
              <w:t>：</w:t>
            </w:r>
            <w:r w:rsidR="009873AD">
              <w:rPr>
                <w:rFonts w:ascii="宋体" w:hAnsi="宋体" w:cs="宋体"/>
                <w:bCs/>
                <w:lang w:val="en-US" w:eastAsia="zh-CN"/>
              </w:rPr>
              <w:t>0</w:t>
            </w:r>
            <w:r w:rsidR="009873AD" w:rsidRPr="00A266F8">
              <w:rPr>
                <w:rFonts w:ascii="宋体" w:hAnsi="宋体" w:cs="宋体"/>
                <w:bCs/>
                <w:lang w:val="en-US" w:eastAsia="zh-CN"/>
              </w:rPr>
              <w:t>-</w:t>
            </w:r>
            <w:r w:rsidR="009873AD">
              <w:rPr>
                <w:rFonts w:ascii="宋体" w:hAnsi="宋体" w:cs="宋体"/>
                <w:bCs/>
                <w:lang w:val="en-US" w:eastAsia="zh-CN"/>
              </w:rPr>
              <w:t>5%</w:t>
            </w:r>
            <w:r w:rsidR="009873AD" w:rsidRPr="00A266F8">
              <w:rPr>
                <w:rFonts w:ascii="宋体" w:hAnsi="宋体" w:cs="宋体"/>
                <w:bCs/>
                <w:lang w:val="en-US" w:eastAsia="zh-CN"/>
              </w:rPr>
              <w:t xml:space="preserve"> </w:t>
            </w:r>
          </w:p>
          <w:p w14:paraId="0EC7685E" w14:textId="4D391CEC" w:rsidR="00BA32B5" w:rsidRDefault="00BA32B5" w:rsidP="00BA32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>
              <w:rPr>
                <w:rFonts w:ascii="宋体" w:hAnsi="宋体" w:cs="宋体"/>
                <w:bCs/>
                <w:lang w:val="en-US" w:eastAsia="zh-CN"/>
              </w:rPr>
              <w:t>2.</w:t>
            </w:r>
            <w:r>
              <w:rPr>
                <w:rFonts w:ascii="宋体" w:hAnsi="宋体" w:cs="宋体" w:hint="eastAsia"/>
                <w:bCs/>
                <w:lang w:val="en-US" w:eastAsia="zh-CN"/>
              </w:rPr>
              <w:t>上游：2</w:t>
            </w:r>
            <w:r>
              <w:rPr>
                <w:rFonts w:ascii="宋体" w:hAnsi="宋体" w:cs="宋体"/>
                <w:bCs/>
                <w:lang w:val="en-US" w:eastAsia="zh-CN"/>
              </w:rPr>
              <w:t>02</w:t>
            </w:r>
            <w:r w:rsidR="00074538">
              <w:rPr>
                <w:rFonts w:ascii="宋体" w:hAnsi="宋体" w:cs="宋体"/>
                <w:bCs/>
                <w:lang w:val="en-US" w:eastAsia="zh-CN"/>
              </w:rPr>
              <w:t>2</w:t>
            </w:r>
            <w:r>
              <w:rPr>
                <w:rFonts w:ascii="宋体" w:hAnsi="宋体" w:cs="宋体" w:hint="eastAsia"/>
                <w:bCs/>
                <w:lang w:val="en-US" w:eastAsia="zh-CN"/>
              </w:rPr>
              <w:t>年</w:t>
            </w:r>
            <w:r w:rsidRPr="00A266F8">
              <w:rPr>
                <w:rFonts w:ascii="宋体" w:hAnsi="宋体" w:cs="宋体" w:hint="eastAsia"/>
                <w:bCs/>
                <w:lang w:val="en-US" w:eastAsia="zh-CN"/>
              </w:rPr>
              <w:t>中国境内电子级丙二醇甲醚乙酸</w:t>
            </w:r>
            <w:proofErr w:type="gramStart"/>
            <w:r w:rsidRPr="00A266F8">
              <w:rPr>
                <w:rFonts w:ascii="宋体" w:hAnsi="宋体" w:cs="宋体" w:hint="eastAsia"/>
                <w:bCs/>
                <w:lang w:val="en-US" w:eastAsia="zh-CN"/>
              </w:rPr>
              <w:t>酯</w:t>
            </w:r>
            <w:proofErr w:type="gramEnd"/>
            <w:r w:rsidRPr="00A266F8">
              <w:rPr>
                <w:rFonts w:ascii="宋体" w:hAnsi="宋体" w:cs="宋体" w:hint="eastAsia"/>
                <w:bCs/>
                <w:lang w:val="en-US" w:eastAsia="zh-CN"/>
              </w:rPr>
              <w:t>市场</w:t>
            </w:r>
          </w:p>
          <w:p w14:paraId="385F9A40" w14:textId="01DAC4D5" w:rsidR="00BA32B5" w:rsidRDefault="00BA32B5" w:rsidP="00BA32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lastRenderedPageBreak/>
              <w:t>长春树脂：</w:t>
            </w:r>
            <w:r w:rsidR="00074538">
              <w:rPr>
                <w:rFonts w:ascii="宋体" w:hAnsi="宋体" w:cs="宋体"/>
                <w:bCs/>
                <w:lang w:val="en-US" w:eastAsia="zh-CN"/>
              </w:rPr>
              <w:t>5</w:t>
            </w:r>
            <w:r>
              <w:rPr>
                <w:rFonts w:ascii="宋体" w:hAnsi="宋体" w:cs="宋体"/>
                <w:bCs/>
                <w:lang w:val="en-US" w:eastAsia="zh-CN"/>
              </w:rPr>
              <w:t>-</w:t>
            </w:r>
            <w:r w:rsidR="00074538">
              <w:rPr>
                <w:rFonts w:ascii="宋体" w:hAnsi="宋体" w:cs="宋体"/>
                <w:bCs/>
                <w:lang w:val="en-US" w:eastAsia="zh-CN"/>
              </w:rPr>
              <w:t>10</w:t>
            </w:r>
            <w:r>
              <w:rPr>
                <w:rFonts w:ascii="宋体" w:hAnsi="宋体" w:cs="宋体"/>
                <w:bCs/>
                <w:lang w:val="en-US" w:eastAsia="zh-CN"/>
              </w:rPr>
              <w:t>%</w:t>
            </w:r>
          </w:p>
          <w:p w14:paraId="1BA9FF2B" w14:textId="3951659D" w:rsidR="00A266F8" w:rsidRDefault="00BA32B5" w:rsidP="00BA32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t>2</w:t>
            </w:r>
            <w:r>
              <w:rPr>
                <w:rFonts w:ascii="宋体" w:hAnsi="宋体" w:cs="宋体"/>
                <w:bCs/>
                <w:lang w:val="en-US" w:eastAsia="zh-CN"/>
              </w:rPr>
              <w:t>02</w:t>
            </w:r>
            <w:r w:rsidR="00074538">
              <w:rPr>
                <w:rFonts w:ascii="宋体" w:hAnsi="宋体" w:cs="宋体"/>
                <w:bCs/>
                <w:lang w:val="en-US" w:eastAsia="zh-CN"/>
              </w:rPr>
              <w:t>2</w:t>
            </w:r>
            <w:r>
              <w:rPr>
                <w:rFonts w:ascii="宋体" w:hAnsi="宋体" w:cs="宋体" w:hint="eastAsia"/>
                <w:bCs/>
                <w:lang w:val="en-US" w:eastAsia="zh-CN"/>
              </w:rPr>
              <w:t>年</w:t>
            </w:r>
            <w:r w:rsidRPr="00A266F8">
              <w:rPr>
                <w:rFonts w:ascii="宋体" w:hAnsi="宋体" w:cs="宋体" w:hint="eastAsia"/>
                <w:bCs/>
                <w:lang w:val="en-US" w:eastAsia="zh-CN"/>
              </w:rPr>
              <w:t>中国境内电子级丙二醇甲醚市场</w:t>
            </w:r>
          </w:p>
          <w:p w14:paraId="0872F1E0" w14:textId="4401E2EA" w:rsidR="00BA32B5" w:rsidRDefault="00BA32B5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t>长春树脂：</w:t>
            </w:r>
            <w:r w:rsidR="00074538">
              <w:rPr>
                <w:rFonts w:ascii="宋体" w:hAnsi="宋体" w:cs="宋体"/>
                <w:bCs/>
                <w:lang w:val="en-US" w:eastAsia="zh-CN"/>
              </w:rPr>
              <w:t>5</w:t>
            </w:r>
            <w:r>
              <w:rPr>
                <w:rFonts w:ascii="宋体" w:hAnsi="宋体" w:cs="宋体"/>
                <w:bCs/>
                <w:lang w:val="en-US" w:eastAsia="zh-CN"/>
              </w:rPr>
              <w:t>-</w:t>
            </w:r>
            <w:r w:rsidR="00074538">
              <w:rPr>
                <w:rFonts w:ascii="宋体" w:hAnsi="宋体" w:cs="宋体"/>
                <w:bCs/>
                <w:lang w:val="en-US" w:eastAsia="zh-CN"/>
              </w:rPr>
              <w:t>10</w:t>
            </w:r>
            <w:r>
              <w:rPr>
                <w:rFonts w:ascii="宋体" w:hAnsi="宋体" w:cs="宋体"/>
                <w:bCs/>
                <w:lang w:val="en-US" w:eastAsia="zh-CN"/>
              </w:rPr>
              <w:t>%</w:t>
            </w:r>
          </w:p>
          <w:p w14:paraId="3BCFE40B" w14:textId="01F5EFDE" w:rsidR="009C716D" w:rsidRPr="00781EBD" w:rsidRDefault="00BA32B5" w:rsidP="00187F5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t>下游：</w:t>
            </w:r>
            <w:r w:rsidR="000A2744" w:rsidRPr="00781EBD">
              <w:rPr>
                <w:rFonts w:ascii="宋体" w:hAnsi="宋体" w:cs="宋体" w:hint="eastAsia"/>
                <w:bCs/>
                <w:lang w:val="en-US" w:eastAsia="zh-CN"/>
              </w:rPr>
              <w:t>202</w:t>
            </w:r>
            <w:r w:rsidR="00074538">
              <w:rPr>
                <w:rFonts w:ascii="宋体" w:hAnsi="宋体" w:cs="宋体"/>
                <w:bCs/>
                <w:lang w:val="en-US" w:eastAsia="zh-CN"/>
              </w:rPr>
              <w:t>2</w:t>
            </w:r>
            <w:r w:rsidR="000A2744" w:rsidRPr="00781EBD">
              <w:rPr>
                <w:rFonts w:ascii="宋体" w:hAnsi="宋体" w:cs="宋体" w:hint="eastAsia"/>
                <w:bCs/>
                <w:lang w:val="en-US" w:eastAsia="zh-CN"/>
              </w:rPr>
              <w:t>年</w:t>
            </w:r>
            <w:r w:rsidR="00781EBD" w:rsidRPr="00781EBD">
              <w:rPr>
                <w:rFonts w:ascii="宋体" w:hAnsi="宋体" w:cs="宋体" w:hint="eastAsia"/>
                <w:bCs/>
                <w:lang w:val="en-US" w:eastAsia="zh-CN"/>
              </w:rPr>
              <w:t>中国境内</w:t>
            </w:r>
            <w:r w:rsidR="00A266F8" w:rsidRPr="00A266F8">
              <w:rPr>
                <w:rFonts w:ascii="宋体" w:hAnsi="宋体" w:cs="宋体" w:hint="eastAsia"/>
                <w:szCs w:val="21"/>
                <w:lang w:eastAsia="zh-CN"/>
              </w:rPr>
              <w:t>光阻稀释剂</w:t>
            </w:r>
            <w:r w:rsidR="000A2744" w:rsidRPr="00781EBD">
              <w:rPr>
                <w:rFonts w:ascii="宋体" w:hAnsi="宋体" w:cs="宋体" w:hint="eastAsia"/>
                <w:bCs/>
                <w:lang w:val="en-US" w:eastAsia="zh-CN"/>
              </w:rPr>
              <w:t>市场</w:t>
            </w:r>
            <w:r w:rsidR="00187F5F" w:rsidRPr="00781EBD">
              <w:rPr>
                <w:rFonts w:ascii="宋体" w:hAnsi="宋体" w:cs="宋体" w:hint="eastAsia"/>
                <w:bCs/>
                <w:lang w:val="en-US" w:eastAsia="zh-CN"/>
              </w:rPr>
              <w:t>：</w:t>
            </w:r>
          </w:p>
          <w:p w14:paraId="1E0A51BE" w14:textId="71A2659C" w:rsidR="00781EBD" w:rsidRPr="00BA32B5" w:rsidRDefault="00BA32B5" w:rsidP="000A274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A266F8">
              <w:rPr>
                <w:rFonts w:ascii="宋体" w:hAnsi="宋体" w:cs="宋体" w:hint="eastAsia"/>
                <w:bCs/>
                <w:lang w:val="en-US" w:eastAsia="zh-CN"/>
              </w:rPr>
              <w:t>长春应化</w:t>
            </w:r>
            <w:r>
              <w:rPr>
                <w:rFonts w:ascii="宋体" w:hAnsi="宋体" w:cs="宋体" w:hint="eastAsia"/>
                <w:bCs/>
                <w:lang w:val="en-US" w:eastAsia="zh-CN"/>
              </w:rPr>
              <w:t>：</w:t>
            </w:r>
            <w:r w:rsidRPr="00A266F8">
              <w:rPr>
                <w:rFonts w:ascii="宋体" w:hAnsi="宋体" w:cs="宋体"/>
                <w:bCs/>
                <w:lang w:val="en-US" w:eastAsia="zh-CN"/>
              </w:rPr>
              <w:t>5-1</w:t>
            </w:r>
            <w:r>
              <w:rPr>
                <w:rFonts w:ascii="宋体" w:hAnsi="宋体" w:cs="宋体"/>
                <w:bCs/>
                <w:lang w:val="en-US" w:eastAsia="zh-CN"/>
              </w:rPr>
              <w:t>0%</w:t>
            </w:r>
          </w:p>
        </w:tc>
      </w:tr>
    </w:tbl>
    <w:p w14:paraId="3D579D90" w14:textId="77777777" w:rsidR="009C716D" w:rsidRDefault="009C716D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9C716D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91A81" w14:textId="77777777" w:rsidR="0076037E" w:rsidRDefault="0076037E">
      <w:pPr>
        <w:spacing w:after="0"/>
      </w:pPr>
      <w:r>
        <w:separator/>
      </w:r>
    </w:p>
  </w:endnote>
  <w:endnote w:type="continuationSeparator" w:id="0">
    <w:p w14:paraId="48131369" w14:textId="77777777" w:rsidR="0076037E" w:rsidRDefault="007603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9C716D" w14:paraId="13F53826" w14:textId="77777777">
      <w:tc>
        <w:tcPr>
          <w:tcW w:w="3080" w:type="dxa"/>
        </w:tcPr>
        <w:p w14:paraId="25C0912F" w14:textId="77777777" w:rsidR="009C716D" w:rsidRDefault="009C716D">
          <w:pPr>
            <w:pStyle w:val="aff4"/>
          </w:pPr>
        </w:p>
      </w:tc>
      <w:tc>
        <w:tcPr>
          <w:tcW w:w="3081" w:type="dxa"/>
        </w:tcPr>
        <w:p w14:paraId="678E70A5" w14:textId="77777777" w:rsidR="009C716D" w:rsidRDefault="009C716D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E844919" w14:textId="77777777" w:rsidR="009C716D" w:rsidRDefault="009C716D">
          <w:pPr>
            <w:pStyle w:val="FooterRight"/>
          </w:pPr>
        </w:p>
      </w:tc>
    </w:tr>
  </w:tbl>
  <w:p w14:paraId="4177CB24" w14:textId="77777777" w:rsidR="009C716D" w:rsidRDefault="009C716D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FDA79" w14:textId="77777777" w:rsidR="0076037E" w:rsidRDefault="0076037E">
      <w:pPr>
        <w:spacing w:after="0"/>
      </w:pPr>
      <w:r>
        <w:separator/>
      </w:r>
    </w:p>
  </w:footnote>
  <w:footnote w:type="continuationSeparator" w:id="0">
    <w:p w14:paraId="0D7C80AA" w14:textId="77777777" w:rsidR="0076037E" w:rsidRDefault="007603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878659202">
    <w:abstractNumId w:val="2"/>
  </w:num>
  <w:num w:numId="2" w16cid:durableId="133762651">
    <w:abstractNumId w:val="0"/>
  </w:num>
  <w:num w:numId="3" w16cid:durableId="784733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I2M7EwNTKysDQ2MTFV0lEKTi0uzszPAymwrAUAn6mNwCwAAAA="/>
  </w:docVars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67AA"/>
    <w:rsid w:val="00062616"/>
    <w:rsid w:val="00073E6B"/>
    <w:rsid w:val="00074538"/>
    <w:rsid w:val="0007723F"/>
    <w:rsid w:val="00077D60"/>
    <w:rsid w:val="00081D8B"/>
    <w:rsid w:val="00083590"/>
    <w:rsid w:val="00092F4E"/>
    <w:rsid w:val="000A2744"/>
    <w:rsid w:val="000B58E5"/>
    <w:rsid w:val="000B653C"/>
    <w:rsid w:val="000B660A"/>
    <w:rsid w:val="000C6953"/>
    <w:rsid w:val="000E29A9"/>
    <w:rsid w:val="000E3A81"/>
    <w:rsid w:val="00104B7A"/>
    <w:rsid w:val="00107E19"/>
    <w:rsid w:val="00115F62"/>
    <w:rsid w:val="00123E26"/>
    <w:rsid w:val="00143364"/>
    <w:rsid w:val="00145B05"/>
    <w:rsid w:val="001639D8"/>
    <w:rsid w:val="00173DB1"/>
    <w:rsid w:val="00186A05"/>
    <w:rsid w:val="00187F5F"/>
    <w:rsid w:val="001965E2"/>
    <w:rsid w:val="001A6870"/>
    <w:rsid w:val="001B0FF7"/>
    <w:rsid w:val="001B4EA1"/>
    <w:rsid w:val="001C5840"/>
    <w:rsid w:val="001C77DA"/>
    <w:rsid w:val="001D1555"/>
    <w:rsid w:val="001D6168"/>
    <w:rsid w:val="001E0F1F"/>
    <w:rsid w:val="001E7201"/>
    <w:rsid w:val="001F346E"/>
    <w:rsid w:val="001F35AA"/>
    <w:rsid w:val="001F367B"/>
    <w:rsid w:val="0020177D"/>
    <w:rsid w:val="00223F03"/>
    <w:rsid w:val="00224A7C"/>
    <w:rsid w:val="002278D1"/>
    <w:rsid w:val="00231665"/>
    <w:rsid w:val="00233737"/>
    <w:rsid w:val="002403B5"/>
    <w:rsid w:val="00245281"/>
    <w:rsid w:val="00250E61"/>
    <w:rsid w:val="00261F94"/>
    <w:rsid w:val="0026528C"/>
    <w:rsid w:val="00267941"/>
    <w:rsid w:val="002740DD"/>
    <w:rsid w:val="00287E91"/>
    <w:rsid w:val="00291652"/>
    <w:rsid w:val="0029253A"/>
    <w:rsid w:val="002964A1"/>
    <w:rsid w:val="002A25F2"/>
    <w:rsid w:val="002A7C26"/>
    <w:rsid w:val="002E3F77"/>
    <w:rsid w:val="002F09A7"/>
    <w:rsid w:val="002F5271"/>
    <w:rsid w:val="00306B88"/>
    <w:rsid w:val="00310488"/>
    <w:rsid w:val="00311263"/>
    <w:rsid w:val="0034107F"/>
    <w:rsid w:val="00344D27"/>
    <w:rsid w:val="0035604C"/>
    <w:rsid w:val="0035741A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D24CD"/>
    <w:rsid w:val="003E3B57"/>
    <w:rsid w:val="003E73DB"/>
    <w:rsid w:val="00410914"/>
    <w:rsid w:val="004119F5"/>
    <w:rsid w:val="004166B2"/>
    <w:rsid w:val="004203EF"/>
    <w:rsid w:val="00427E52"/>
    <w:rsid w:val="00434823"/>
    <w:rsid w:val="00446353"/>
    <w:rsid w:val="0044739B"/>
    <w:rsid w:val="00460AF4"/>
    <w:rsid w:val="00464DD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4E50B2"/>
    <w:rsid w:val="00512A53"/>
    <w:rsid w:val="00523905"/>
    <w:rsid w:val="005251B9"/>
    <w:rsid w:val="005278E2"/>
    <w:rsid w:val="00530BB4"/>
    <w:rsid w:val="00532301"/>
    <w:rsid w:val="00545A47"/>
    <w:rsid w:val="0057200D"/>
    <w:rsid w:val="00591CEC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29AF"/>
    <w:rsid w:val="00645B6A"/>
    <w:rsid w:val="006468AB"/>
    <w:rsid w:val="00655225"/>
    <w:rsid w:val="00664174"/>
    <w:rsid w:val="006643EA"/>
    <w:rsid w:val="0067348D"/>
    <w:rsid w:val="006745A9"/>
    <w:rsid w:val="00682729"/>
    <w:rsid w:val="006B4541"/>
    <w:rsid w:val="006C3063"/>
    <w:rsid w:val="006D1E2B"/>
    <w:rsid w:val="006E0D98"/>
    <w:rsid w:val="006E3180"/>
    <w:rsid w:val="006E6E26"/>
    <w:rsid w:val="006E70AA"/>
    <w:rsid w:val="006F7A98"/>
    <w:rsid w:val="007029CB"/>
    <w:rsid w:val="00705778"/>
    <w:rsid w:val="00711FB8"/>
    <w:rsid w:val="0071373B"/>
    <w:rsid w:val="00720F7B"/>
    <w:rsid w:val="00726B19"/>
    <w:rsid w:val="00727BD0"/>
    <w:rsid w:val="007373F0"/>
    <w:rsid w:val="007422A1"/>
    <w:rsid w:val="00742AFE"/>
    <w:rsid w:val="00742EDF"/>
    <w:rsid w:val="00751420"/>
    <w:rsid w:val="00754603"/>
    <w:rsid w:val="0076037E"/>
    <w:rsid w:val="00760A29"/>
    <w:rsid w:val="007674D7"/>
    <w:rsid w:val="00772298"/>
    <w:rsid w:val="0077696A"/>
    <w:rsid w:val="00781EBD"/>
    <w:rsid w:val="00794062"/>
    <w:rsid w:val="00797584"/>
    <w:rsid w:val="007A2D94"/>
    <w:rsid w:val="007B651A"/>
    <w:rsid w:val="007B6ED8"/>
    <w:rsid w:val="007B75E4"/>
    <w:rsid w:val="007D62A0"/>
    <w:rsid w:val="007E1E64"/>
    <w:rsid w:val="007E2608"/>
    <w:rsid w:val="007F1726"/>
    <w:rsid w:val="0080200E"/>
    <w:rsid w:val="00803A33"/>
    <w:rsid w:val="008051ED"/>
    <w:rsid w:val="00811775"/>
    <w:rsid w:val="00816FD4"/>
    <w:rsid w:val="008248B2"/>
    <w:rsid w:val="00834D88"/>
    <w:rsid w:val="00864085"/>
    <w:rsid w:val="008803D0"/>
    <w:rsid w:val="00880F24"/>
    <w:rsid w:val="008836AF"/>
    <w:rsid w:val="00885C9B"/>
    <w:rsid w:val="00893879"/>
    <w:rsid w:val="008B0664"/>
    <w:rsid w:val="008B2172"/>
    <w:rsid w:val="008D4ED8"/>
    <w:rsid w:val="008D644E"/>
    <w:rsid w:val="008E5BCA"/>
    <w:rsid w:val="009022B0"/>
    <w:rsid w:val="00905F4A"/>
    <w:rsid w:val="009145E4"/>
    <w:rsid w:val="009301D9"/>
    <w:rsid w:val="00932A2A"/>
    <w:rsid w:val="0094346F"/>
    <w:rsid w:val="00953187"/>
    <w:rsid w:val="009551E9"/>
    <w:rsid w:val="0096333E"/>
    <w:rsid w:val="009668EC"/>
    <w:rsid w:val="00972D40"/>
    <w:rsid w:val="00977C3B"/>
    <w:rsid w:val="009873AD"/>
    <w:rsid w:val="009901B5"/>
    <w:rsid w:val="009A0A40"/>
    <w:rsid w:val="009A0BCC"/>
    <w:rsid w:val="009A2EFA"/>
    <w:rsid w:val="009A57C5"/>
    <w:rsid w:val="009A6CD4"/>
    <w:rsid w:val="009A6E66"/>
    <w:rsid w:val="009B0211"/>
    <w:rsid w:val="009C16F8"/>
    <w:rsid w:val="009C1B6A"/>
    <w:rsid w:val="009C1DE7"/>
    <w:rsid w:val="009C5625"/>
    <w:rsid w:val="009C5962"/>
    <w:rsid w:val="009C716D"/>
    <w:rsid w:val="009D0999"/>
    <w:rsid w:val="009F0698"/>
    <w:rsid w:val="009F22BD"/>
    <w:rsid w:val="00A0194F"/>
    <w:rsid w:val="00A05705"/>
    <w:rsid w:val="00A16F03"/>
    <w:rsid w:val="00A21136"/>
    <w:rsid w:val="00A239F5"/>
    <w:rsid w:val="00A266F8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053D"/>
    <w:rsid w:val="00AA0F23"/>
    <w:rsid w:val="00AA299B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0CF2"/>
    <w:rsid w:val="00AF1D6D"/>
    <w:rsid w:val="00AF5632"/>
    <w:rsid w:val="00AF7DC3"/>
    <w:rsid w:val="00B04913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A32B5"/>
    <w:rsid w:val="00BD535F"/>
    <w:rsid w:val="00BE6E64"/>
    <w:rsid w:val="00BF31B7"/>
    <w:rsid w:val="00BF4F99"/>
    <w:rsid w:val="00C10048"/>
    <w:rsid w:val="00C30E9B"/>
    <w:rsid w:val="00C424FC"/>
    <w:rsid w:val="00C51ECC"/>
    <w:rsid w:val="00C52F71"/>
    <w:rsid w:val="00C600D9"/>
    <w:rsid w:val="00C67ADA"/>
    <w:rsid w:val="00C810E8"/>
    <w:rsid w:val="00C847C2"/>
    <w:rsid w:val="00CA6613"/>
    <w:rsid w:val="00CC69AD"/>
    <w:rsid w:val="00CD2E4B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260D"/>
    <w:rsid w:val="00DD7765"/>
    <w:rsid w:val="00DE522D"/>
    <w:rsid w:val="00DE75E7"/>
    <w:rsid w:val="00E23955"/>
    <w:rsid w:val="00E417DF"/>
    <w:rsid w:val="00E47327"/>
    <w:rsid w:val="00E7385D"/>
    <w:rsid w:val="00E86579"/>
    <w:rsid w:val="00E90A19"/>
    <w:rsid w:val="00E974F8"/>
    <w:rsid w:val="00EA79DA"/>
    <w:rsid w:val="00EC636E"/>
    <w:rsid w:val="00EC7E55"/>
    <w:rsid w:val="00ED5B94"/>
    <w:rsid w:val="00ED6F93"/>
    <w:rsid w:val="00ED7FBB"/>
    <w:rsid w:val="00EE7CB8"/>
    <w:rsid w:val="00EF16FB"/>
    <w:rsid w:val="00F02216"/>
    <w:rsid w:val="00F0291C"/>
    <w:rsid w:val="00F101DD"/>
    <w:rsid w:val="00F139E0"/>
    <w:rsid w:val="00F14193"/>
    <w:rsid w:val="00F14D59"/>
    <w:rsid w:val="00F20CCE"/>
    <w:rsid w:val="00F3614E"/>
    <w:rsid w:val="00F56870"/>
    <w:rsid w:val="00F576E0"/>
    <w:rsid w:val="00F636AB"/>
    <w:rsid w:val="00F6440C"/>
    <w:rsid w:val="00F901CF"/>
    <w:rsid w:val="00F906EF"/>
    <w:rsid w:val="00FB33FD"/>
    <w:rsid w:val="00FB645E"/>
    <w:rsid w:val="00FC1657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971D2"/>
  <w15:chartTrackingRefBased/>
  <w15:docId w15:val="{CF2E1113-4B1E-4E8C-9FDA-6E71DA1F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TotalTime>34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Yuning/ZL</dc:creator>
  <cp:keywords/>
  <cp:lastModifiedBy>ZL</cp:lastModifiedBy>
  <cp:revision>11</cp:revision>
  <cp:lastPrinted>2022-03-20T13:18:00Z</cp:lastPrinted>
  <dcterms:created xsi:type="dcterms:W3CDTF">2023-04-28T05:43:00Z</dcterms:created>
  <dcterms:modified xsi:type="dcterms:W3CDTF">2023-06-09T08:36:00Z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