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90C4F" w14:textId="77777777" w:rsidR="00C2124D" w:rsidRPr="00C2124D" w:rsidRDefault="00C2124D" w:rsidP="00C2124D">
      <w:pPr>
        <w:widowControl/>
        <w:spacing w:after="240"/>
        <w:jc w:val="center"/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</w:pPr>
      <w:r w:rsidRPr="00C2124D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C2124D" w:rsidRPr="00C2124D" w14:paraId="253BF24D" w14:textId="77777777" w:rsidTr="00E45F4E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F2A0652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A41468A" w14:textId="06AE8614" w:rsidR="00C2124D" w:rsidRPr="00C2124D" w:rsidRDefault="00664E85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664E8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BS投资株式会社收购</w:t>
            </w:r>
            <w:r w:rsidRPr="00664E85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株式会社迪桑特</w:t>
            </w:r>
            <w:r w:rsidRPr="00664E8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股权案</w:t>
            </w:r>
          </w:p>
        </w:tc>
      </w:tr>
      <w:tr w:rsidR="00C2124D" w:rsidRPr="00C2124D" w14:paraId="2F233787" w14:textId="77777777" w:rsidTr="00E45F4E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7CB4978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CCE3DBD" w14:textId="589B8158" w:rsidR="00C2124D" w:rsidRPr="00C2124D" w:rsidRDefault="00664E85" w:rsidP="001A458E">
            <w:pPr>
              <w:adjustRightInd w:val="0"/>
              <w:snapToGrid w:val="0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</w:pPr>
            <w:r w:rsidRPr="00664E8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BS投资株式会社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（“BS”）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拟通过日本法项下公开要约收购的方式收购</w:t>
            </w:r>
            <w:r w:rsidRPr="00664E85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株式会社迪桑特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（“迪桑特”）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的股份，目的是将迪桑特变为自身的全资子公司。如果要约收购完成后BS尚无法持有迪桑特100%的股份，则通过日本法项下的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其他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方式将迪桑特变为自身的全资子公司。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本交易前，BS持有迪桑特44.44%的股份，迪桑特无控制人；本交易后，BS将持有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迪桑特100%的</w:t>
            </w:r>
            <w:r w:rsidR="00E62B7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股份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，从而单独控制迪桑特。</w:t>
            </w:r>
          </w:p>
        </w:tc>
      </w:tr>
      <w:tr w:rsidR="00C2124D" w:rsidRPr="00C2124D" w14:paraId="5F5CDBB0" w14:textId="77777777" w:rsidTr="00E45F4E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51614E6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6B2CBA1B" w14:textId="5E3D38C1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C2124D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="00664E8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BS</w:t>
            </w:r>
          </w:p>
        </w:tc>
        <w:tc>
          <w:tcPr>
            <w:tcW w:w="6093" w:type="dxa"/>
            <w:vAlign w:val="center"/>
          </w:tcPr>
          <w:p w14:paraId="2DEC9612" w14:textId="11859AAB" w:rsidR="00C2124D" w:rsidRPr="00C2124D" w:rsidRDefault="00664E85" w:rsidP="00C2124D">
            <w:pPr>
              <w:adjustRightInd w:val="0"/>
              <w:snapToGrid w:val="0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BS</w:t>
            </w:r>
            <w:r w:rsidR="00C2124D" w:rsidRPr="00C2124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于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2019年1月9</w:t>
            </w:r>
            <w:r w:rsidR="00C2124D" w:rsidRPr="00C2124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日成立于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日本东京</w:t>
            </w:r>
            <w:r w:rsidR="00C2124D" w:rsidRPr="00C2124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，主要业务为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纤维产品的生产及销售等事业相关的投融资、调查研究、咨询业务及与前述相关的附属业务</w:t>
            </w:r>
            <w:r w:rsidR="00C2124D" w:rsidRPr="00C2124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  <w:p w14:paraId="6845F88B" w14:textId="60BE0514" w:rsidR="00C2124D" w:rsidRPr="00B223EF" w:rsidRDefault="00664E85" w:rsidP="00C2124D">
            <w:pPr>
              <w:adjustRightInd w:val="0"/>
              <w:snapToGrid w:val="0"/>
              <w:rPr>
                <w:rFonts w:ascii="宋体" w:eastAsia="Yu Mincho" w:hAnsi="宋体" w:cs="宋体" w:hint="eastAsia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BS</w:t>
            </w:r>
            <w:r w:rsidR="00E04DA0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</w:t>
            </w:r>
            <w:r w:rsidR="00C2124D" w:rsidRPr="00C2124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最终控制人为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伊藤忠商事株式会社</w:t>
            </w:r>
            <w:r w:rsidR="00C2124D" w:rsidRPr="00C2124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伊藤忠</w:t>
            </w:r>
            <w:r w:rsidR="001A2F9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商事株式会社</w:t>
            </w:r>
            <w:r w:rsidRPr="00664E85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是一家大型综合贸易公司，在纤维、机械、金属、能源、化学品、粮食、生活资材及住居、信息通信、金融等各领域从事国内贸易、进出口贸易、三方贸易，以及进行国内外业务投资等，业务范围广泛。</w:t>
            </w:r>
          </w:p>
        </w:tc>
      </w:tr>
      <w:tr w:rsidR="00C2124D" w:rsidRPr="00C2124D" w14:paraId="063336F6" w14:textId="77777777" w:rsidTr="00E45F4E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864DE0F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20A7A73D" w14:textId="09947F82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Pr="00C2124D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="001A458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迪桑特</w:t>
            </w:r>
          </w:p>
        </w:tc>
        <w:tc>
          <w:tcPr>
            <w:tcW w:w="6093" w:type="dxa"/>
            <w:vAlign w:val="center"/>
          </w:tcPr>
          <w:p w14:paraId="5AC79511" w14:textId="19B5508D" w:rsidR="00C2124D" w:rsidRPr="00C2124D" w:rsidRDefault="001A458E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迪桑特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1949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月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18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日成立于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日本大阪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B223EF" w:rsidRPr="00B223E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为东京证券交易所上市公司</w:t>
            </w:r>
            <w:r w:rsidR="00B223EF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主要业务为运动</w:t>
            </w:r>
            <w:r w:rsidR="00E62B7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服饰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的生产及销售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35AE9913" w14:textId="6C6F4D79" w:rsidR="00C2124D" w:rsidRPr="00C2124D" w:rsidRDefault="006E3122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迪桑特无最终控制人。</w:t>
            </w:r>
          </w:p>
        </w:tc>
      </w:tr>
      <w:tr w:rsidR="00C2124D" w:rsidRPr="00C2124D" w14:paraId="2C0DE4F8" w14:textId="77777777" w:rsidTr="00E45F4E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5D032A9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F347F8B" w14:textId="7E3E8B16" w:rsidR="00C2124D" w:rsidRPr="00C2124D" w:rsidRDefault="00664E85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C2124D" w:rsidRPr="00C2124D" w14:paraId="6FF99767" w14:textId="77777777" w:rsidTr="00E45F4E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C15C008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974C6C0" w14:textId="406AB5EA" w:rsidR="00C2124D" w:rsidRPr="00C2124D" w:rsidRDefault="00664E85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C2124D" w:rsidRPr="00C2124D" w14:paraId="742FE1FB" w14:textId="77777777" w:rsidTr="00E45F4E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5323A96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2FE6330" w14:textId="58D1B3A3" w:rsidR="00C2124D" w:rsidRPr="00C2124D" w:rsidRDefault="00664E85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C2124D" w:rsidRPr="00C2124D" w14:paraId="47612FF7" w14:textId="77777777" w:rsidTr="00E45F4E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BFD4734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A191BF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C2124D" w:rsidRPr="00C2124D" w14:paraId="75C56EFB" w14:textId="77777777" w:rsidTr="00E45F4E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67A0000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15F0812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C2124D" w:rsidRPr="00C2124D" w14:paraId="70767AA2" w14:textId="77777777" w:rsidTr="00E45F4E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23F8839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A59C20E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C2124D" w:rsidRPr="00C2124D" w14:paraId="6D78FC7E" w14:textId="77777777" w:rsidTr="00E45F4E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C4B9A1B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B63BE06" w14:textId="77777777" w:rsidR="00C2124D" w:rsidRPr="00C2124D" w:rsidRDefault="00C2124D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2124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4C7DB935" w14:textId="7FE5680D" w:rsidR="00C2124D" w:rsidRPr="00C2124D" w:rsidRDefault="001A458E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4E421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C2124D" w:rsidRPr="004E421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 w:rsidR="00664E8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运动服饰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市场:</w:t>
            </w:r>
          </w:p>
          <w:p w14:paraId="6A16ACE2" w14:textId="09AD3474" w:rsidR="00C2124D" w:rsidRDefault="00664E85" w:rsidP="00C2124D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BS：0</w:t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1A458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迪桑特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1A458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 w:rsidR="001A458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%，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双方合计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 0-</w:t>
            </w:r>
            <w:r w:rsidR="001A458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C2124D"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 w14:paraId="543FFDB7" w14:textId="1AB8C4F9" w:rsidR="00664E85" w:rsidRPr="00C2124D" w:rsidRDefault="00664E85" w:rsidP="001A458E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35575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-AE"/>
              </w:rPr>
              <w:t>纵向关联：</w:t>
            </w:r>
          </w:p>
          <w:p w14:paraId="4B07341B" w14:textId="053EA631" w:rsidR="00664E85" w:rsidRPr="00C2124D" w:rsidRDefault="00664E85" w:rsidP="00664E85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上游：</w:t>
            </w:r>
            <w:r w:rsidRPr="004E4217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Pr="004E421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中国境内运动服饰代工</w:t>
            </w:r>
            <w:r w:rsidRPr="00C2124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市场:</w:t>
            </w:r>
          </w:p>
          <w:p w14:paraId="5CCB95A3" w14:textId="3A96AFF0" w:rsidR="00664E85" w:rsidRDefault="00664E85" w:rsidP="001A458E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BS:0-5%</w:t>
            </w:r>
          </w:p>
          <w:p w14:paraId="6E5CF984" w14:textId="6E99DD1B" w:rsidR="00E62B75" w:rsidRPr="00C2124D" w:rsidRDefault="00664E85" w:rsidP="001A458E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E62B75" w:rsidRPr="00E62B75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E62B75" w:rsidRPr="00E62B7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3年</w:t>
            </w:r>
            <w:r w:rsidR="00E62B75" w:rsidRPr="00E62B7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中国境内运动服饰</w:t>
            </w:r>
            <w:r w:rsidR="00E62B75" w:rsidRPr="00E62B7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市场</w:t>
            </w:r>
            <w:r w:rsidR="00E62B75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0E36F59B" w14:textId="1F648F36" w:rsidR="001A458E" w:rsidRPr="00C2124D" w:rsidRDefault="00E62B75" w:rsidP="001A458E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如上所述</w:t>
            </w:r>
          </w:p>
        </w:tc>
      </w:tr>
    </w:tbl>
    <w:p w14:paraId="6DAE3469" w14:textId="77777777" w:rsidR="00234B23" w:rsidRPr="00C2124D" w:rsidRDefault="00234B23">
      <w:pPr>
        <w:rPr>
          <w:rFonts w:hint="eastAsia"/>
          <w:lang w:val="en-GB"/>
        </w:rPr>
      </w:pPr>
    </w:p>
    <w:sectPr w:rsidR="00234B23" w:rsidRPr="00C2124D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F9446" w14:textId="77777777" w:rsidR="008F209D" w:rsidRDefault="008F209D">
      <w:pPr>
        <w:rPr>
          <w:rFonts w:hint="eastAsia"/>
        </w:rPr>
      </w:pPr>
      <w:r>
        <w:separator/>
      </w:r>
    </w:p>
  </w:endnote>
  <w:endnote w:type="continuationSeparator" w:id="0">
    <w:p w14:paraId="09D4D080" w14:textId="77777777" w:rsidR="008F209D" w:rsidRDefault="008F20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744EB" w14:paraId="5B88DD82" w14:textId="77777777">
      <w:tc>
        <w:tcPr>
          <w:tcW w:w="3080" w:type="dxa"/>
        </w:tcPr>
        <w:p w14:paraId="0B522282" w14:textId="77777777" w:rsidR="00947C78" w:rsidRDefault="00947C78">
          <w:pPr>
            <w:pStyle w:val="a3"/>
            <w:rPr>
              <w:rFonts w:hint="eastAsia"/>
            </w:rPr>
          </w:pPr>
        </w:p>
      </w:tc>
      <w:tc>
        <w:tcPr>
          <w:tcW w:w="3081" w:type="dxa"/>
        </w:tcPr>
        <w:p w14:paraId="69027E36" w14:textId="77777777" w:rsidR="00947C78" w:rsidRDefault="00C2124D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FB0C52C" w14:textId="77777777" w:rsidR="00947C78" w:rsidRDefault="00947C78">
          <w:pPr>
            <w:pStyle w:val="FooterRight"/>
          </w:pPr>
        </w:p>
      </w:tc>
    </w:tr>
  </w:tbl>
  <w:p w14:paraId="2CA6AABB" w14:textId="77777777" w:rsidR="00947C78" w:rsidRDefault="00947C78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C7F2E" w14:textId="77777777" w:rsidR="008F209D" w:rsidRDefault="008F209D">
      <w:pPr>
        <w:rPr>
          <w:rFonts w:hint="eastAsia"/>
        </w:rPr>
      </w:pPr>
      <w:r>
        <w:separator/>
      </w:r>
    </w:p>
  </w:footnote>
  <w:footnote w:type="continuationSeparator" w:id="0">
    <w:p w14:paraId="0F032A35" w14:textId="77777777" w:rsidR="008F209D" w:rsidRDefault="008F20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0"/>
    <w:rsid w:val="000120CE"/>
    <w:rsid w:val="00021069"/>
    <w:rsid w:val="0004246A"/>
    <w:rsid w:val="000B4250"/>
    <w:rsid w:val="0017557F"/>
    <w:rsid w:val="00186F83"/>
    <w:rsid w:val="001965A3"/>
    <w:rsid w:val="001A2F9C"/>
    <w:rsid w:val="001A458E"/>
    <w:rsid w:val="001B2C78"/>
    <w:rsid w:val="001C39A0"/>
    <w:rsid w:val="00201B4B"/>
    <w:rsid w:val="00221699"/>
    <w:rsid w:val="00234B23"/>
    <w:rsid w:val="002F3D2A"/>
    <w:rsid w:val="004025C6"/>
    <w:rsid w:val="00417350"/>
    <w:rsid w:val="0045059A"/>
    <w:rsid w:val="004A549F"/>
    <w:rsid w:val="004E4217"/>
    <w:rsid w:val="00570A70"/>
    <w:rsid w:val="00664E85"/>
    <w:rsid w:val="006775F8"/>
    <w:rsid w:val="00690F7A"/>
    <w:rsid w:val="006D4819"/>
    <w:rsid w:val="006E3122"/>
    <w:rsid w:val="00713DEA"/>
    <w:rsid w:val="00764AAC"/>
    <w:rsid w:val="007A3C95"/>
    <w:rsid w:val="00897271"/>
    <w:rsid w:val="008B5BB0"/>
    <w:rsid w:val="008D324C"/>
    <w:rsid w:val="008F209D"/>
    <w:rsid w:val="00947C78"/>
    <w:rsid w:val="009F4BB3"/>
    <w:rsid w:val="00B223EF"/>
    <w:rsid w:val="00B31737"/>
    <w:rsid w:val="00B527DC"/>
    <w:rsid w:val="00C2124D"/>
    <w:rsid w:val="00CE6E5C"/>
    <w:rsid w:val="00DD60FA"/>
    <w:rsid w:val="00E04DA0"/>
    <w:rsid w:val="00E06C9A"/>
    <w:rsid w:val="00E42031"/>
    <w:rsid w:val="00E55BE5"/>
    <w:rsid w:val="00E62B75"/>
    <w:rsid w:val="00EE0E3F"/>
    <w:rsid w:val="00F35575"/>
    <w:rsid w:val="00F47B89"/>
    <w:rsid w:val="00FF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2FE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212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C2124D"/>
    <w:rPr>
      <w:sz w:val="18"/>
      <w:szCs w:val="18"/>
    </w:rPr>
  </w:style>
  <w:style w:type="character" w:styleId="a5">
    <w:name w:val="page number"/>
    <w:rsid w:val="00C2124D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C2124D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header"/>
    <w:basedOn w:val="a"/>
    <w:link w:val="a7"/>
    <w:uiPriority w:val="99"/>
    <w:unhideWhenUsed/>
    <w:rsid w:val="004E42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E4217"/>
    <w:rPr>
      <w:sz w:val="18"/>
      <w:szCs w:val="18"/>
    </w:rPr>
  </w:style>
  <w:style w:type="paragraph" w:styleId="a8">
    <w:name w:val="Revision"/>
    <w:hidden/>
    <w:uiPriority w:val="99"/>
    <w:semiHidden/>
    <w:rsid w:val="001A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2024-08-22T06:00:00Z</dcterms:created>
  <dcterms:modified xsi:type="dcterms:W3CDTF">2024-08-22T06:01:00Z</dcterms:modified>
</cp:coreProperties>
</file>