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70896" w14:textId="77777777" w:rsidR="00F57454" w:rsidRDefault="00F356C1">
      <w:pPr>
        <w:spacing w:line="440" w:lineRule="exact"/>
        <w:jc w:val="center"/>
        <w:rPr>
          <w:rFonts w:ascii="Times New Roman" w:eastAsia="黑体" w:hAnsi="Times New Roman"/>
          <w:sz w:val="36"/>
          <w:szCs w:val="36"/>
        </w:rPr>
      </w:pPr>
      <w:r>
        <w:rPr>
          <w:rFonts w:ascii="Times New Roman" w:eastAsia="黑体" w:hAnsi="Times New Roman" w:hint="eastAsia"/>
          <w:sz w:val="36"/>
          <w:szCs w:val="36"/>
        </w:rPr>
        <w:t>经营者集中简易案件公示表</w:t>
      </w:r>
    </w:p>
    <w:p w14:paraId="3ED121A8" w14:textId="77777777" w:rsidR="00F57454" w:rsidRDefault="00F57454">
      <w:pPr>
        <w:spacing w:line="440" w:lineRule="exact"/>
        <w:rPr>
          <w:rFonts w:ascii="Times New Roman" w:eastAsia="仿宋_GB2312" w:hAnsi="Times New Roman"/>
          <w:sz w:val="24"/>
          <w:szCs w:val="24"/>
        </w:rPr>
      </w:pP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F57454" w14:paraId="27554927" w14:textId="77777777">
        <w:trPr>
          <w:jc w:val="center"/>
        </w:trPr>
        <w:tc>
          <w:tcPr>
            <w:tcW w:w="1809" w:type="dxa"/>
            <w:shd w:val="clear" w:color="auto" w:fill="D9D9D9"/>
            <w:vAlign w:val="center"/>
          </w:tcPr>
          <w:p w14:paraId="78050896"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案件名称</w:t>
            </w:r>
          </w:p>
        </w:tc>
        <w:tc>
          <w:tcPr>
            <w:tcW w:w="6949" w:type="dxa"/>
            <w:gridSpan w:val="2"/>
            <w:vAlign w:val="center"/>
          </w:tcPr>
          <w:p w14:paraId="74276B88" w14:textId="137F45D0" w:rsidR="00F57454" w:rsidRDefault="00244086">
            <w:pPr>
              <w:snapToGrid w:val="0"/>
              <w:rPr>
                <w:rFonts w:ascii="Times New Roman" w:hAnsi="Times New Roman"/>
                <w:bCs/>
                <w:kern w:val="0"/>
                <w:sz w:val="24"/>
                <w:szCs w:val="24"/>
              </w:rPr>
            </w:pPr>
            <w:r w:rsidRPr="00244086">
              <w:rPr>
                <w:rFonts w:ascii="Times New Roman" w:hAnsi="Times New Roman" w:hint="eastAsia"/>
                <w:bCs/>
                <w:kern w:val="0"/>
                <w:sz w:val="24"/>
                <w:szCs w:val="24"/>
              </w:rPr>
              <w:t>罗伯特博</w:t>
            </w:r>
            <w:proofErr w:type="gramStart"/>
            <w:r w:rsidRPr="00244086">
              <w:rPr>
                <w:rFonts w:ascii="Times New Roman" w:hAnsi="Times New Roman" w:hint="eastAsia"/>
                <w:bCs/>
                <w:kern w:val="0"/>
                <w:sz w:val="24"/>
                <w:szCs w:val="24"/>
              </w:rPr>
              <w:t>世</w:t>
            </w:r>
            <w:proofErr w:type="gramEnd"/>
            <w:r w:rsidRPr="00244086">
              <w:rPr>
                <w:rFonts w:ascii="Times New Roman" w:hAnsi="Times New Roman" w:hint="eastAsia"/>
                <w:bCs/>
                <w:kern w:val="0"/>
                <w:sz w:val="24"/>
                <w:szCs w:val="24"/>
              </w:rPr>
              <w:t>有限公司收购江森自控国际有限公司和日立环球生活解决方案株式会社部分业务案</w:t>
            </w:r>
          </w:p>
        </w:tc>
      </w:tr>
      <w:tr w:rsidR="00F57454" w14:paraId="4054EBFF" w14:textId="77777777">
        <w:trPr>
          <w:trHeight w:val="993"/>
          <w:jc w:val="center"/>
        </w:trPr>
        <w:tc>
          <w:tcPr>
            <w:tcW w:w="1809" w:type="dxa"/>
            <w:shd w:val="clear" w:color="auto" w:fill="D9D9D9"/>
            <w:vAlign w:val="center"/>
          </w:tcPr>
          <w:p w14:paraId="0DE423AE"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交易概况</w:t>
            </w:r>
          </w:p>
          <w:p w14:paraId="2C277FA8" w14:textId="4DED3EE5" w:rsidR="00F57454" w:rsidRDefault="00F356C1" w:rsidP="00F9051C">
            <w:pPr>
              <w:snapToGrid w:val="0"/>
              <w:jc w:val="center"/>
              <w:rPr>
                <w:rFonts w:ascii="Times New Roman" w:hAnsi="Times New Roman"/>
                <w:b/>
                <w:kern w:val="0"/>
                <w:sz w:val="24"/>
                <w:szCs w:val="24"/>
              </w:rPr>
            </w:pPr>
            <w:r>
              <w:rPr>
                <w:rFonts w:ascii="Times New Roman" w:hAnsi="Times New Roman" w:hint="eastAsia"/>
                <w:b/>
                <w:kern w:val="0"/>
                <w:sz w:val="24"/>
                <w:szCs w:val="24"/>
              </w:rPr>
              <w:t>（限</w:t>
            </w:r>
            <w:r>
              <w:rPr>
                <w:rFonts w:ascii="Times New Roman" w:hAnsi="Times New Roman"/>
                <w:b/>
                <w:kern w:val="0"/>
                <w:sz w:val="24"/>
                <w:szCs w:val="24"/>
              </w:rPr>
              <w:t>200</w:t>
            </w:r>
            <w:r>
              <w:rPr>
                <w:rFonts w:ascii="Times New Roman" w:hAnsi="Times New Roman" w:hint="eastAsia"/>
                <w:b/>
                <w:kern w:val="0"/>
                <w:sz w:val="24"/>
                <w:szCs w:val="24"/>
              </w:rPr>
              <w:t>字内）</w:t>
            </w:r>
          </w:p>
        </w:tc>
        <w:tc>
          <w:tcPr>
            <w:tcW w:w="6949" w:type="dxa"/>
            <w:gridSpan w:val="2"/>
          </w:tcPr>
          <w:p w14:paraId="2343B99A" w14:textId="60927259" w:rsidR="00A03DA3" w:rsidRDefault="00301CA5" w:rsidP="00986D0F">
            <w:pPr>
              <w:snapToGrid w:val="0"/>
              <w:rPr>
                <w:rFonts w:ascii="Times New Roman" w:hAnsi="Times New Roman"/>
                <w:bCs/>
                <w:kern w:val="0"/>
                <w:sz w:val="24"/>
                <w:szCs w:val="24"/>
              </w:rPr>
            </w:pPr>
            <w:r w:rsidRPr="00301CA5">
              <w:rPr>
                <w:rFonts w:ascii="Times New Roman" w:hAnsi="Times New Roman" w:hint="eastAsia"/>
                <w:bCs/>
                <w:kern w:val="0"/>
                <w:sz w:val="24"/>
                <w:szCs w:val="24"/>
              </w:rPr>
              <w:t>本</w:t>
            </w:r>
            <w:r w:rsidRPr="00301CA5">
              <w:rPr>
                <w:rFonts w:ascii="Times New Roman" w:hAnsi="Times New Roman"/>
                <w:bCs/>
                <w:kern w:val="0"/>
                <w:sz w:val="24"/>
                <w:szCs w:val="24"/>
              </w:rPr>
              <w:t>交易</w:t>
            </w:r>
            <w:r w:rsidRPr="00301CA5">
              <w:rPr>
                <w:rFonts w:ascii="Times New Roman" w:hAnsi="Times New Roman" w:hint="eastAsia"/>
                <w:bCs/>
                <w:kern w:val="0"/>
                <w:sz w:val="24"/>
                <w:szCs w:val="24"/>
              </w:rPr>
              <w:t>涉及</w:t>
            </w:r>
            <w:r w:rsidR="00BA4625" w:rsidRPr="00244086">
              <w:rPr>
                <w:rFonts w:ascii="Times New Roman" w:hAnsi="Times New Roman" w:hint="eastAsia"/>
                <w:bCs/>
                <w:kern w:val="0"/>
                <w:sz w:val="24"/>
                <w:szCs w:val="24"/>
              </w:rPr>
              <w:t>罗伯特</w:t>
            </w:r>
            <w:r w:rsidRPr="00244086">
              <w:rPr>
                <w:rFonts w:ascii="Times New Roman" w:hAnsi="Times New Roman" w:hint="eastAsia"/>
                <w:bCs/>
                <w:kern w:val="0"/>
                <w:sz w:val="24"/>
                <w:szCs w:val="24"/>
              </w:rPr>
              <w:t>博</w:t>
            </w:r>
            <w:proofErr w:type="gramStart"/>
            <w:r w:rsidRPr="00244086">
              <w:rPr>
                <w:rFonts w:ascii="Times New Roman" w:hAnsi="Times New Roman" w:hint="eastAsia"/>
                <w:bCs/>
                <w:kern w:val="0"/>
                <w:sz w:val="24"/>
                <w:szCs w:val="24"/>
              </w:rPr>
              <w:t>世</w:t>
            </w:r>
            <w:proofErr w:type="gramEnd"/>
            <w:r w:rsidRPr="00244086">
              <w:rPr>
                <w:rFonts w:ascii="Times New Roman" w:hAnsi="Times New Roman" w:hint="eastAsia"/>
                <w:bCs/>
                <w:kern w:val="0"/>
                <w:sz w:val="24"/>
                <w:szCs w:val="24"/>
              </w:rPr>
              <w:t>有限公司</w:t>
            </w:r>
            <w:r>
              <w:rPr>
                <w:rFonts w:ascii="Times New Roman" w:hAnsi="Times New Roman" w:hint="eastAsia"/>
                <w:bCs/>
                <w:kern w:val="0"/>
                <w:sz w:val="24"/>
                <w:szCs w:val="24"/>
              </w:rPr>
              <w:t>（“</w:t>
            </w:r>
            <w:r w:rsidRPr="00301CA5">
              <w:rPr>
                <w:rFonts w:ascii="Times New Roman" w:hAnsi="Times New Roman"/>
                <w:b/>
                <w:kern w:val="0"/>
                <w:sz w:val="24"/>
                <w:szCs w:val="24"/>
              </w:rPr>
              <w:t>博世</w:t>
            </w:r>
            <w:r>
              <w:rPr>
                <w:rFonts w:ascii="Times New Roman" w:hAnsi="Times New Roman" w:hint="eastAsia"/>
                <w:bCs/>
                <w:kern w:val="0"/>
                <w:sz w:val="24"/>
                <w:szCs w:val="24"/>
              </w:rPr>
              <w:t>”）</w:t>
            </w:r>
            <w:r w:rsidRPr="00301CA5">
              <w:rPr>
                <w:rFonts w:ascii="Times New Roman" w:hAnsi="Times New Roman"/>
                <w:bCs/>
                <w:kern w:val="0"/>
                <w:sz w:val="24"/>
                <w:szCs w:val="24"/>
              </w:rPr>
              <w:t>拟收购</w:t>
            </w:r>
            <w:r w:rsidRPr="00244086">
              <w:rPr>
                <w:rFonts w:ascii="Times New Roman" w:hAnsi="Times New Roman" w:hint="eastAsia"/>
                <w:bCs/>
                <w:kern w:val="0"/>
                <w:sz w:val="24"/>
                <w:szCs w:val="24"/>
              </w:rPr>
              <w:t>江森自控国际有限公司</w:t>
            </w:r>
            <w:r>
              <w:rPr>
                <w:rFonts w:ascii="Times New Roman" w:hAnsi="Times New Roman" w:hint="eastAsia"/>
                <w:bCs/>
                <w:kern w:val="0"/>
                <w:sz w:val="24"/>
                <w:szCs w:val="24"/>
              </w:rPr>
              <w:t>（“</w:t>
            </w:r>
            <w:r w:rsidRPr="00301CA5">
              <w:rPr>
                <w:rFonts w:ascii="Times New Roman" w:hAnsi="Times New Roman"/>
                <w:b/>
                <w:kern w:val="0"/>
                <w:sz w:val="24"/>
                <w:szCs w:val="24"/>
              </w:rPr>
              <w:t>江森自控</w:t>
            </w:r>
            <w:r>
              <w:rPr>
                <w:rFonts w:ascii="Times New Roman" w:hAnsi="Times New Roman" w:hint="eastAsia"/>
                <w:bCs/>
                <w:kern w:val="0"/>
                <w:sz w:val="24"/>
                <w:szCs w:val="24"/>
              </w:rPr>
              <w:t>”）</w:t>
            </w:r>
            <w:r w:rsidRPr="00301CA5">
              <w:rPr>
                <w:rFonts w:ascii="Times New Roman" w:hAnsi="Times New Roman" w:hint="eastAsia"/>
                <w:bCs/>
                <w:kern w:val="0"/>
                <w:sz w:val="24"/>
                <w:szCs w:val="24"/>
              </w:rPr>
              <w:t>的</w:t>
            </w:r>
            <w:r w:rsidRPr="00301CA5">
              <w:rPr>
                <w:rFonts w:ascii="Times New Roman" w:hAnsi="Times New Roman"/>
                <w:bCs/>
                <w:kern w:val="0"/>
                <w:sz w:val="24"/>
                <w:szCs w:val="24"/>
              </w:rPr>
              <w:t>家用和小型商用空调业务</w:t>
            </w:r>
            <w:r w:rsidRPr="00301CA5">
              <w:rPr>
                <w:rFonts w:ascii="Times New Roman" w:hAnsi="Times New Roman" w:hint="eastAsia"/>
                <w:bCs/>
                <w:kern w:val="0"/>
                <w:sz w:val="24"/>
                <w:szCs w:val="24"/>
              </w:rPr>
              <w:t>的</w:t>
            </w:r>
            <w:r w:rsidRPr="00301CA5">
              <w:rPr>
                <w:rFonts w:ascii="Times New Roman" w:hAnsi="Times New Roman"/>
                <w:bCs/>
                <w:kern w:val="0"/>
                <w:sz w:val="24"/>
                <w:szCs w:val="24"/>
              </w:rPr>
              <w:t>控制权，</w:t>
            </w:r>
            <w:r w:rsidRPr="00301CA5">
              <w:rPr>
                <w:rFonts w:ascii="Times New Roman" w:hAnsi="Times New Roman" w:hint="eastAsia"/>
                <w:bCs/>
                <w:kern w:val="0"/>
                <w:sz w:val="24"/>
                <w:szCs w:val="24"/>
              </w:rPr>
              <w:t>包括</w:t>
            </w:r>
            <w:r w:rsidRPr="00301CA5">
              <w:rPr>
                <w:rFonts w:ascii="Times New Roman" w:hAnsi="Times New Roman"/>
                <w:bCs/>
                <w:kern w:val="0"/>
                <w:sz w:val="24"/>
                <w:szCs w:val="24"/>
              </w:rPr>
              <w:t>从</w:t>
            </w:r>
            <w:r w:rsidR="00B777AC">
              <w:rPr>
                <w:rFonts w:ascii="Times New Roman" w:hAnsi="Times New Roman" w:hint="eastAsia"/>
                <w:bCs/>
                <w:kern w:val="0"/>
                <w:sz w:val="24"/>
                <w:szCs w:val="24"/>
              </w:rPr>
              <w:t>一家合营企业</w:t>
            </w:r>
            <w:r w:rsidRPr="00301CA5">
              <w:rPr>
                <w:rFonts w:ascii="Times New Roman" w:hAnsi="Times New Roman" w:hint="eastAsia"/>
                <w:bCs/>
                <w:kern w:val="0"/>
                <w:sz w:val="24"/>
                <w:szCs w:val="24"/>
              </w:rPr>
              <w:t>江森自控</w:t>
            </w:r>
            <w:r w:rsidRPr="00301CA5">
              <w:rPr>
                <w:rFonts w:ascii="Times New Roman" w:hAnsi="Times New Roman" w:hint="eastAsia"/>
                <w:bCs/>
                <w:kern w:val="0"/>
                <w:sz w:val="24"/>
                <w:szCs w:val="24"/>
              </w:rPr>
              <w:t>-</w:t>
            </w:r>
            <w:r w:rsidRPr="00301CA5">
              <w:rPr>
                <w:rFonts w:ascii="Times New Roman" w:hAnsi="Times New Roman" w:hint="eastAsia"/>
                <w:bCs/>
                <w:kern w:val="0"/>
                <w:sz w:val="24"/>
                <w:szCs w:val="24"/>
              </w:rPr>
              <w:t>日立空调控股（英国）有限公司（“</w:t>
            </w:r>
            <w:r w:rsidRPr="00301CA5">
              <w:rPr>
                <w:rFonts w:ascii="Times New Roman" w:hAnsi="Times New Roman" w:hint="eastAsia"/>
                <w:b/>
                <w:kern w:val="0"/>
                <w:sz w:val="24"/>
                <w:szCs w:val="24"/>
              </w:rPr>
              <w:t>江森自控日立</w:t>
            </w:r>
            <w:r w:rsidRPr="00301CA5">
              <w:rPr>
                <w:rFonts w:ascii="Times New Roman" w:hAnsi="Times New Roman" w:hint="eastAsia"/>
                <w:bCs/>
                <w:kern w:val="0"/>
                <w:sz w:val="24"/>
                <w:szCs w:val="24"/>
              </w:rPr>
              <w:t>”）的</w:t>
            </w:r>
            <w:r w:rsidRPr="00301CA5">
              <w:rPr>
                <w:rFonts w:ascii="Times New Roman" w:hAnsi="Times New Roman"/>
                <w:bCs/>
                <w:kern w:val="0"/>
                <w:sz w:val="24"/>
                <w:szCs w:val="24"/>
              </w:rPr>
              <w:t>现有股东</w:t>
            </w:r>
            <w:r w:rsidRPr="00301CA5">
              <w:rPr>
                <w:rFonts w:ascii="Times New Roman" w:hAnsi="Times New Roman" w:hint="eastAsia"/>
                <w:bCs/>
                <w:kern w:val="0"/>
                <w:sz w:val="24"/>
                <w:szCs w:val="24"/>
              </w:rPr>
              <w:t>（江</w:t>
            </w:r>
            <w:r w:rsidRPr="00301CA5">
              <w:rPr>
                <w:rFonts w:ascii="Times New Roman" w:hAnsi="Times New Roman"/>
                <w:bCs/>
                <w:kern w:val="0"/>
                <w:sz w:val="24"/>
                <w:szCs w:val="24"/>
              </w:rPr>
              <w:t>森自控和</w:t>
            </w:r>
            <w:r w:rsidR="009425C7" w:rsidRPr="009425C7">
              <w:rPr>
                <w:rFonts w:ascii="Times New Roman" w:hAnsi="Times New Roman" w:hint="eastAsia"/>
                <w:bCs/>
                <w:kern w:val="0"/>
                <w:sz w:val="24"/>
                <w:szCs w:val="24"/>
              </w:rPr>
              <w:t>株式会社日立制作所（“</w:t>
            </w:r>
            <w:r w:rsidR="009425C7" w:rsidRPr="009425C7">
              <w:rPr>
                <w:rFonts w:ascii="Times New Roman" w:hAnsi="Times New Roman" w:hint="eastAsia"/>
                <w:b/>
                <w:bCs/>
                <w:kern w:val="0"/>
                <w:sz w:val="24"/>
                <w:szCs w:val="24"/>
              </w:rPr>
              <w:t>日立</w:t>
            </w:r>
            <w:r w:rsidR="009425C7" w:rsidRPr="009425C7">
              <w:rPr>
                <w:rFonts w:ascii="Times New Roman" w:hAnsi="Times New Roman" w:hint="eastAsia"/>
                <w:bCs/>
                <w:kern w:val="0"/>
                <w:sz w:val="24"/>
                <w:szCs w:val="24"/>
              </w:rPr>
              <w:t>”）</w:t>
            </w:r>
            <w:r w:rsidRPr="00301CA5">
              <w:rPr>
                <w:rFonts w:ascii="Times New Roman" w:hAnsi="Times New Roman" w:hint="eastAsia"/>
                <w:bCs/>
                <w:kern w:val="0"/>
                <w:sz w:val="24"/>
                <w:szCs w:val="24"/>
              </w:rPr>
              <w:t>）</w:t>
            </w:r>
            <w:proofErr w:type="gramStart"/>
            <w:r w:rsidRPr="00301CA5">
              <w:rPr>
                <w:rFonts w:ascii="Times New Roman" w:hAnsi="Times New Roman"/>
                <w:bCs/>
                <w:kern w:val="0"/>
                <w:sz w:val="24"/>
                <w:szCs w:val="24"/>
              </w:rPr>
              <w:t>处收购</w:t>
            </w:r>
            <w:proofErr w:type="gramEnd"/>
            <w:r w:rsidRPr="00301CA5">
              <w:rPr>
                <w:rFonts w:ascii="Times New Roman" w:hAnsi="Times New Roman"/>
                <w:bCs/>
                <w:kern w:val="0"/>
                <w:sz w:val="24"/>
                <w:szCs w:val="24"/>
              </w:rPr>
              <w:t>江森</w:t>
            </w:r>
            <w:r w:rsidRPr="00301CA5">
              <w:rPr>
                <w:rFonts w:ascii="Times New Roman" w:hAnsi="Times New Roman" w:hint="eastAsia"/>
                <w:bCs/>
                <w:kern w:val="0"/>
                <w:sz w:val="24"/>
                <w:szCs w:val="24"/>
              </w:rPr>
              <w:t>自控</w:t>
            </w:r>
            <w:r w:rsidRPr="00301CA5">
              <w:rPr>
                <w:rFonts w:ascii="Times New Roman" w:hAnsi="Times New Roman"/>
                <w:bCs/>
                <w:kern w:val="0"/>
                <w:sz w:val="24"/>
                <w:szCs w:val="24"/>
              </w:rPr>
              <w:t>日立</w:t>
            </w:r>
            <w:r w:rsidRPr="00301CA5">
              <w:rPr>
                <w:rFonts w:ascii="Times New Roman" w:hAnsi="Times New Roman"/>
                <w:bCs/>
                <w:kern w:val="0"/>
                <w:sz w:val="24"/>
                <w:szCs w:val="24"/>
              </w:rPr>
              <w:t>100%</w:t>
            </w:r>
            <w:r w:rsidRPr="00301CA5">
              <w:rPr>
                <w:rFonts w:ascii="Times New Roman" w:hAnsi="Times New Roman"/>
                <w:bCs/>
                <w:kern w:val="0"/>
                <w:sz w:val="24"/>
                <w:szCs w:val="24"/>
              </w:rPr>
              <w:t>的股</w:t>
            </w:r>
            <w:r w:rsidR="009A2B47">
              <w:rPr>
                <w:rFonts w:ascii="Times New Roman" w:hAnsi="Times New Roman" w:hint="eastAsia"/>
                <w:bCs/>
                <w:kern w:val="0"/>
                <w:sz w:val="24"/>
                <w:szCs w:val="24"/>
              </w:rPr>
              <w:t>权</w:t>
            </w:r>
            <w:r>
              <w:rPr>
                <w:rFonts w:ascii="Times New Roman" w:hAnsi="Times New Roman" w:hint="eastAsia"/>
                <w:bCs/>
                <w:kern w:val="0"/>
                <w:sz w:val="24"/>
                <w:szCs w:val="24"/>
              </w:rPr>
              <w:t>，以及</w:t>
            </w:r>
            <w:r w:rsidRPr="00301CA5">
              <w:rPr>
                <w:rFonts w:ascii="Times New Roman" w:hAnsi="Times New Roman"/>
                <w:bCs/>
                <w:kern w:val="0"/>
                <w:sz w:val="24"/>
                <w:szCs w:val="24"/>
              </w:rPr>
              <w:t>与江森自控</w:t>
            </w:r>
            <w:r w:rsidRPr="00301CA5">
              <w:rPr>
                <w:rFonts w:ascii="Times New Roman" w:hAnsi="Times New Roman" w:hint="eastAsia"/>
                <w:bCs/>
                <w:kern w:val="0"/>
                <w:sz w:val="24"/>
                <w:szCs w:val="24"/>
              </w:rPr>
              <w:t>家用</w:t>
            </w:r>
            <w:r w:rsidRPr="00301CA5">
              <w:rPr>
                <w:rFonts w:ascii="Times New Roman" w:hAnsi="Times New Roman"/>
                <w:bCs/>
                <w:kern w:val="0"/>
                <w:sz w:val="24"/>
                <w:szCs w:val="24"/>
              </w:rPr>
              <w:t>和</w:t>
            </w:r>
            <w:r w:rsidRPr="00301CA5">
              <w:rPr>
                <w:rFonts w:ascii="Times New Roman" w:hAnsi="Times New Roman" w:hint="eastAsia"/>
                <w:bCs/>
                <w:kern w:val="0"/>
                <w:sz w:val="24"/>
                <w:szCs w:val="24"/>
              </w:rPr>
              <w:t>小型</w:t>
            </w:r>
            <w:r w:rsidRPr="00301CA5">
              <w:rPr>
                <w:rFonts w:ascii="Times New Roman" w:hAnsi="Times New Roman"/>
                <w:bCs/>
                <w:kern w:val="0"/>
                <w:sz w:val="24"/>
                <w:szCs w:val="24"/>
              </w:rPr>
              <w:t>商用空调业务相关的所有实体和资产</w:t>
            </w:r>
            <w:r>
              <w:rPr>
                <w:rFonts w:ascii="Times New Roman" w:hAnsi="Times New Roman" w:hint="eastAsia"/>
                <w:bCs/>
                <w:kern w:val="0"/>
                <w:sz w:val="24"/>
                <w:szCs w:val="24"/>
              </w:rPr>
              <w:t>（“</w:t>
            </w:r>
            <w:r w:rsidRPr="00301CA5">
              <w:rPr>
                <w:rFonts w:ascii="Times New Roman" w:hAnsi="Times New Roman" w:hint="eastAsia"/>
                <w:b/>
                <w:kern w:val="0"/>
                <w:sz w:val="24"/>
                <w:szCs w:val="24"/>
              </w:rPr>
              <w:t>目标业务</w:t>
            </w:r>
            <w:r>
              <w:rPr>
                <w:rFonts w:ascii="Times New Roman" w:hAnsi="Times New Roman" w:hint="eastAsia"/>
                <w:bCs/>
                <w:kern w:val="0"/>
                <w:sz w:val="24"/>
                <w:szCs w:val="24"/>
              </w:rPr>
              <w:t>”）</w:t>
            </w:r>
            <w:r w:rsidRPr="00301CA5">
              <w:rPr>
                <w:rFonts w:ascii="Times New Roman" w:hAnsi="Times New Roman"/>
                <w:bCs/>
                <w:kern w:val="0"/>
                <w:sz w:val="24"/>
                <w:szCs w:val="24"/>
              </w:rPr>
              <w:t>。</w:t>
            </w:r>
            <w:r>
              <w:rPr>
                <w:rFonts w:ascii="Times New Roman" w:hAnsi="Times New Roman" w:hint="eastAsia"/>
                <w:bCs/>
                <w:kern w:val="0"/>
                <w:sz w:val="24"/>
                <w:szCs w:val="24"/>
              </w:rPr>
              <w:t>目标业务主要从事</w:t>
            </w:r>
            <w:r w:rsidRPr="00301CA5">
              <w:rPr>
                <w:rFonts w:ascii="Times New Roman" w:hAnsi="Times New Roman" w:hint="eastAsia"/>
                <w:bCs/>
                <w:kern w:val="0"/>
                <w:sz w:val="24"/>
                <w:szCs w:val="24"/>
              </w:rPr>
              <w:t>家用</w:t>
            </w:r>
            <w:r w:rsidRPr="00301CA5">
              <w:rPr>
                <w:rFonts w:ascii="Times New Roman" w:hAnsi="Times New Roman"/>
                <w:bCs/>
                <w:kern w:val="0"/>
                <w:sz w:val="24"/>
                <w:szCs w:val="24"/>
              </w:rPr>
              <w:t>和</w:t>
            </w:r>
            <w:r w:rsidRPr="00301CA5">
              <w:rPr>
                <w:rFonts w:ascii="Times New Roman" w:hAnsi="Times New Roman" w:hint="eastAsia"/>
                <w:bCs/>
                <w:kern w:val="0"/>
                <w:sz w:val="24"/>
                <w:szCs w:val="24"/>
              </w:rPr>
              <w:t>小型</w:t>
            </w:r>
            <w:r w:rsidRPr="00301CA5">
              <w:rPr>
                <w:rFonts w:ascii="Times New Roman" w:hAnsi="Times New Roman"/>
                <w:bCs/>
                <w:kern w:val="0"/>
                <w:sz w:val="24"/>
                <w:szCs w:val="24"/>
              </w:rPr>
              <w:t>商用空调业务</w:t>
            </w:r>
            <w:r>
              <w:rPr>
                <w:rFonts w:ascii="Times New Roman" w:hAnsi="Times New Roman" w:hint="eastAsia"/>
                <w:bCs/>
                <w:kern w:val="0"/>
                <w:sz w:val="24"/>
                <w:szCs w:val="24"/>
              </w:rPr>
              <w:t>。</w:t>
            </w:r>
          </w:p>
          <w:p w14:paraId="47DC7748" w14:textId="77777777" w:rsidR="00CB4CC8" w:rsidRDefault="00CB4CC8">
            <w:pPr>
              <w:snapToGrid w:val="0"/>
              <w:rPr>
                <w:rFonts w:ascii="Times New Roman" w:hAnsi="Times New Roman"/>
                <w:bCs/>
                <w:kern w:val="0"/>
                <w:sz w:val="24"/>
                <w:szCs w:val="24"/>
              </w:rPr>
            </w:pPr>
          </w:p>
          <w:p w14:paraId="2CEDF822" w14:textId="68046E60" w:rsidR="00F57454" w:rsidRDefault="00301CA5" w:rsidP="00CB4CC8">
            <w:pPr>
              <w:snapToGrid w:val="0"/>
              <w:rPr>
                <w:rFonts w:ascii="Times New Roman" w:hAnsi="Times New Roman"/>
                <w:bCs/>
                <w:kern w:val="0"/>
                <w:sz w:val="24"/>
                <w:szCs w:val="24"/>
              </w:rPr>
            </w:pPr>
            <w:r>
              <w:rPr>
                <w:rFonts w:ascii="Times New Roman" w:hAnsi="Times New Roman" w:hint="eastAsia"/>
                <w:bCs/>
                <w:kern w:val="0"/>
                <w:sz w:val="24"/>
                <w:szCs w:val="24"/>
              </w:rPr>
              <w:t>交易前，目标业务（除</w:t>
            </w:r>
            <w:r w:rsidRPr="00301CA5">
              <w:rPr>
                <w:rFonts w:ascii="Times New Roman" w:hAnsi="Times New Roman" w:hint="eastAsia"/>
                <w:bCs/>
                <w:kern w:val="0"/>
                <w:sz w:val="24"/>
                <w:szCs w:val="24"/>
              </w:rPr>
              <w:t>江森自控日立</w:t>
            </w:r>
            <w:r>
              <w:rPr>
                <w:rFonts w:ascii="Times New Roman" w:hAnsi="Times New Roman" w:hint="eastAsia"/>
                <w:bCs/>
                <w:kern w:val="0"/>
                <w:sz w:val="24"/>
                <w:szCs w:val="24"/>
              </w:rPr>
              <w:t>外）由江森自控单独控制，</w:t>
            </w:r>
            <w:r w:rsidRPr="00301CA5">
              <w:rPr>
                <w:rFonts w:ascii="Times New Roman" w:hAnsi="Times New Roman" w:hint="eastAsia"/>
                <w:bCs/>
                <w:kern w:val="0"/>
                <w:sz w:val="24"/>
                <w:szCs w:val="24"/>
              </w:rPr>
              <w:t>江森自控日立</w:t>
            </w:r>
            <w:r>
              <w:rPr>
                <w:rFonts w:ascii="Times New Roman" w:hAnsi="Times New Roman" w:hint="eastAsia"/>
                <w:bCs/>
                <w:kern w:val="0"/>
                <w:sz w:val="24"/>
                <w:szCs w:val="24"/>
              </w:rPr>
              <w:t>由江森自控</w:t>
            </w:r>
            <w:r w:rsidR="008E1CBA">
              <w:rPr>
                <w:rFonts w:ascii="Times New Roman" w:hAnsi="Times New Roman" w:hint="eastAsia"/>
                <w:bCs/>
                <w:kern w:val="0"/>
                <w:sz w:val="24"/>
                <w:szCs w:val="24"/>
              </w:rPr>
              <w:t>与</w:t>
            </w:r>
            <w:r>
              <w:rPr>
                <w:rFonts w:ascii="Times New Roman" w:hAnsi="Times New Roman" w:hint="eastAsia"/>
                <w:bCs/>
                <w:kern w:val="0"/>
                <w:sz w:val="24"/>
                <w:szCs w:val="24"/>
              </w:rPr>
              <w:t>日立共同控制。</w:t>
            </w:r>
            <w:r w:rsidR="00E32A8C" w:rsidRPr="00E32A8C">
              <w:rPr>
                <w:rFonts w:ascii="Times New Roman" w:hAnsi="Times New Roman" w:hint="eastAsia"/>
                <w:bCs/>
                <w:kern w:val="0"/>
                <w:sz w:val="24"/>
                <w:szCs w:val="24"/>
              </w:rPr>
              <w:t>交易后，</w:t>
            </w:r>
            <w:r>
              <w:rPr>
                <w:rFonts w:ascii="Times New Roman" w:hAnsi="Times New Roman" w:hint="eastAsia"/>
                <w:bCs/>
                <w:kern w:val="0"/>
                <w:sz w:val="24"/>
                <w:szCs w:val="24"/>
              </w:rPr>
              <w:t>目标业务由博</w:t>
            </w:r>
            <w:proofErr w:type="gramStart"/>
            <w:r>
              <w:rPr>
                <w:rFonts w:ascii="Times New Roman" w:hAnsi="Times New Roman" w:hint="eastAsia"/>
                <w:bCs/>
                <w:kern w:val="0"/>
                <w:sz w:val="24"/>
                <w:szCs w:val="24"/>
              </w:rPr>
              <w:t>世</w:t>
            </w:r>
            <w:proofErr w:type="gramEnd"/>
            <w:r>
              <w:rPr>
                <w:rFonts w:ascii="Times New Roman" w:hAnsi="Times New Roman" w:hint="eastAsia"/>
                <w:bCs/>
                <w:kern w:val="0"/>
                <w:sz w:val="24"/>
                <w:szCs w:val="24"/>
              </w:rPr>
              <w:t>单独控制</w:t>
            </w:r>
            <w:r w:rsidR="00A03DA3" w:rsidRPr="00A03DA3">
              <w:rPr>
                <w:rFonts w:ascii="Times New Roman" w:hAnsi="Times New Roman" w:hint="eastAsia"/>
                <w:bCs/>
                <w:kern w:val="0"/>
                <w:sz w:val="24"/>
                <w:szCs w:val="24"/>
              </w:rPr>
              <w:t>。</w:t>
            </w:r>
          </w:p>
        </w:tc>
      </w:tr>
      <w:tr w:rsidR="00F57454" w14:paraId="74D5950F" w14:textId="77777777">
        <w:trPr>
          <w:trHeight w:val="468"/>
          <w:jc w:val="center"/>
        </w:trPr>
        <w:tc>
          <w:tcPr>
            <w:tcW w:w="1809" w:type="dxa"/>
            <w:vMerge w:val="restart"/>
            <w:shd w:val="clear" w:color="auto" w:fill="D9D9D9"/>
            <w:vAlign w:val="center"/>
          </w:tcPr>
          <w:p w14:paraId="14EE7699"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参与集中的</w:t>
            </w:r>
          </w:p>
          <w:p w14:paraId="1B4880B5"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经营者简介</w:t>
            </w:r>
          </w:p>
        </w:tc>
        <w:tc>
          <w:tcPr>
            <w:tcW w:w="1796" w:type="dxa"/>
          </w:tcPr>
          <w:p w14:paraId="477E7147" w14:textId="4BBB0776" w:rsidR="00F57454" w:rsidRDefault="00F356C1">
            <w:pPr>
              <w:snapToGrid w:val="0"/>
              <w:rPr>
                <w:rFonts w:ascii="Times New Roman" w:hAnsi="Times New Roman"/>
                <w:bCs/>
                <w:kern w:val="0"/>
                <w:sz w:val="24"/>
                <w:szCs w:val="24"/>
              </w:rPr>
            </w:pPr>
            <w:r>
              <w:rPr>
                <w:rFonts w:ascii="Times New Roman" w:hAnsi="Times New Roman" w:hint="eastAsia"/>
                <w:kern w:val="0"/>
                <w:sz w:val="24"/>
                <w:szCs w:val="24"/>
              </w:rPr>
              <w:t>1</w:t>
            </w:r>
            <w:r>
              <w:rPr>
                <w:rFonts w:ascii="Times New Roman" w:hAnsi="Times New Roman" w:hint="eastAsia"/>
                <w:kern w:val="0"/>
                <w:sz w:val="24"/>
                <w:szCs w:val="24"/>
              </w:rPr>
              <w:t>、</w:t>
            </w:r>
            <w:r w:rsidR="00244086">
              <w:rPr>
                <w:rFonts w:ascii="Times New Roman" w:hAnsi="Times New Roman" w:hint="eastAsia"/>
                <w:kern w:val="0"/>
                <w:sz w:val="24"/>
                <w:szCs w:val="24"/>
              </w:rPr>
              <w:t>博</w:t>
            </w:r>
            <w:proofErr w:type="gramStart"/>
            <w:r w:rsidR="00244086">
              <w:rPr>
                <w:rFonts w:ascii="Times New Roman" w:hAnsi="Times New Roman" w:hint="eastAsia"/>
                <w:kern w:val="0"/>
                <w:sz w:val="24"/>
                <w:szCs w:val="24"/>
              </w:rPr>
              <w:t>世</w:t>
            </w:r>
            <w:proofErr w:type="gramEnd"/>
          </w:p>
        </w:tc>
        <w:tc>
          <w:tcPr>
            <w:tcW w:w="5153" w:type="dxa"/>
          </w:tcPr>
          <w:p w14:paraId="3C98CA14" w14:textId="0AADE15A" w:rsidR="002D3682" w:rsidRDefault="00301CA5" w:rsidP="00F32CE2">
            <w:pPr>
              <w:snapToGrid w:val="0"/>
              <w:rPr>
                <w:rFonts w:ascii="Times New Roman" w:hAnsi="Times New Roman"/>
                <w:kern w:val="0"/>
                <w:sz w:val="24"/>
                <w:szCs w:val="24"/>
              </w:rPr>
            </w:pPr>
            <w:r>
              <w:rPr>
                <w:rFonts w:ascii="Times New Roman" w:hAnsi="Times New Roman" w:hint="eastAsia"/>
                <w:bCs/>
                <w:kern w:val="0"/>
                <w:sz w:val="24"/>
                <w:szCs w:val="24"/>
              </w:rPr>
              <w:t>博</w:t>
            </w:r>
            <w:proofErr w:type="gramStart"/>
            <w:r>
              <w:rPr>
                <w:rFonts w:ascii="Times New Roman" w:hAnsi="Times New Roman" w:hint="eastAsia"/>
                <w:bCs/>
                <w:kern w:val="0"/>
                <w:sz w:val="24"/>
                <w:szCs w:val="24"/>
              </w:rPr>
              <w:t>世</w:t>
            </w:r>
            <w:proofErr w:type="gramEnd"/>
            <w:r w:rsidR="00A85887">
              <w:rPr>
                <w:rFonts w:ascii="Times New Roman" w:hAnsi="Times New Roman" w:hint="eastAsia"/>
                <w:kern w:val="0"/>
                <w:sz w:val="24"/>
                <w:szCs w:val="24"/>
              </w:rPr>
              <w:t>，</w:t>
            </w:r>
            <w:r w:rsidR="002D3682">
              <w:rPr>
                <w:rFonts w:ascii="Times New Roman" w:hAnsi="Times New Roman" w:hint="eastAsia"/>
                <w:kern w:val="0"/>
                <w:sz w:val="24"/>
                <w:szCs w:val="24"/>
              </w:rPr>
              <w:t>1</w:t>
            </w:r>
            <w:r w:rsidR="009425C7">
              <w:rPr>
                <w:rFonts w:ascii="Times New Roman" w:hAnsi="Times New Roman" w:hint="eastAsia"/>
                <w:kern w:val="0"/>
                <w:sz w:val="24"/>
                <w:szCs w:val="24"/>
              </w:rPr>
              <w:t>886</w:t>
            </w:r>
            <w:r w:rsidR="00F32CE2" w:rsidRPr="00F32CE2">
              <w:rPr>
                <w:rFonts w:ascii="Times New Roman" w:hAnsi="Times New Roman" w:hint="eastAsia"/>
                <w:kern w:val="0"/>
                <w:sz w:val="24"/>
                <w:szCs w:val="24"/>
              </w:rPr>
              <w:t>年成立于</w:t>
            </w:r>
            <w:r w:rsidR="009425C7">
              <w:rPr>
                <w:rFonts w:ascii="Times New Roman" w:hAnsi="Times New Roman" w:hint="eastAsia"/>
                <w:kern w:val="0"/>
                <w:sz w:val="24"/>
                <w:szCs w:val="24"/>
              </w:rPr>
              <w:t>德国</w:t>
            </w:r>
            <w:r w:rsidR="00F32CE2" w:rsidRPr="00F32CE2">
              <w:rPr>
                <w:rFonts w:ascii="Times New Roman" w:hAnsi="Times New Roman" w:hint="eastAsia"/>
                <w:kern w:val="0"/>
                <w:sz w:val="24"/>
                <w:szCs w:val="24"/>
              </w:rPr>
              <w:t>，</w:t>
            </w:r>
            <w:r w:rsidR="00986D0F" w:rsidRPr="00986D0F">
              <w:rPr>
                <w:rFonts w:ascii="Times New Roman" w:hAnsi="Times New Roman" w:hint="eastAsia"/>
                <w:kern w:val="0"/>
                <w:sz w:val="24"/>
                <w:szCs w:val="24"/>
              </w:rPr>
              <w:t>主要</w:t>
            </w:r>
            <w:r w:rsidR="00D36895">
              <w:rPr>
                <w:rFonts w:ascii="Times New Roman" w:hAnsi="Times New Roman" w:hint="eastAsia"/>
                <w:kern w:val="0"/>
                <w:sz w:val="24"/>
                <w:szCs w:val="24"/>
              </w:rPr>
              <w:t>从事</w:t>
            </w:r>
            <w:r w:rsidR="009425C7" w:rsidRPr="009425C7">
              <w:rPr>
                <w:rFonts w:ascii="Times New Roman" w:hAnsi="Times New Roman" w:hint="eastAsia"/>
                <w:kern w:val="0"/>
                <w:sz w:val="24"/>
                <w:szCs w:val="24"/>
              </w:rPr>
              <w:t>汽车与智能交通技术</w:t>
            </w:r>
            <w:r w:rsidR="00F65982">
              <w:rPr>
                <w:rFonts w:ascii="Times New Roman" w:hAnsi="Times New Roman" w:hint="eastAsia"/>
                <w:kern w:val="0"/>
                <w:sz w:val="24"/>
                <w:szCs w:val="24"/>
              </w:rPr>
              <w:t>、</w:t>
            </w:r>
            <w:r w:rsidR="009425C7" w:rsidRPr="009425C7">
              <w:rPr>
                <w:rFonts w:ascii="Times New Roman" w:hAnsi="Times New Roman" w:hint="eastAsia"/>
                <w:kern w:val="0"/>
                <w:sz w:val="24"/>
                <w:szCs w:val="24"/>
              </w:rPr>
              <w:t>工业技术</w:t>
            </w:r>
            <w:r w:rsidR="00F65982">
              <w:rPr>
                <w:rFonts w:ascii="Times New Roman" w:hAnsi="Times New Roman" w:hint="eastAsia"/>
                <w:kern w:val="0"/>
                <w:sz w:val="24"/>
                <w:szCs w:val="24"/>
              </w:rPr>
              <w:t>、</w:t>
            </w:r>
            <w:r w:rsidR="009425C7" w:rsidRPr="009425C7">
              <w:rPr>
                <w:rFonts w:ascii="Times New Roman" w:hAnsi="Times New Roman" w:hint="eastAsia"/>
                <w:kern w:val="0"/>
                <w:sz w:val="24"/>
                <w:szCs w:val="24"/>
              </w:rPr>
              <w:t>消费品</w:t>
            </w:r>
            <w:r w:rsidR="00F65982">
              <w:rPr>
                <w:rFonts w:ascii="Times New Roman" w:hAnsi="Times New Roman" w:hint="eastAsia"/>
                <w:kern w:val="0"/>
                <w:sz w:val="24"/>
                <w:szCs w:val="24"/>
              </w:rPr>
              <w:t>、</w:t>
            </w:r>
            <w:r w:rsidR="009425C7" w:rsidRPr="009425C7">
              <w:rPr>
                <w:rFonts w:ascii="Times New Roman" w:hAnsi="Times New Roman" w:hint="eastAsia"/>
                <w:kern w:val="0"/>
                <w:sz w:val="24"/>
                <w:szCs w:val="24"/>
              </w:rPr>
              <w:t>以及能源与建筑技术</w:t>
            </w:r>
            <w:r w:rsidR="00D36895">
              <w:rPr>
                <w:rFonts w:ascii="Times New Roman" w:hAnsi="Times New Roman" w:hint="eastAsia"/>
                <w:kern w:val="0"/>
                <w:sz w:val="24"/>
                <w:szCs w:val="24"/>
              </w:rPr>
              <w:t>业务</w:t>
            </w:r>
            <w:r w:rsidR="00986D0F" w:rsidRPr="00986D0F">
              <w:rPr>
                <w:rFonts w:ascii="Times New Roman" w:hAnsi="Times New Roman" w:hint="eastAsia"/>
                <w:kern w:val="0"/>
                <w:sz w:val="24"/>
                <w:szCs w:val="24"/>
              </w:rPr>
              <w:t>。</w:t>
            </w:r>
          </w:p>
          <w:p w14:paraId="61356B93" w14:textId="77777777" w:rsidR="002D3682" w:rsidRDefault="002D3682" w:rsidP="00F32CE2">
            <w:pPr>
              <w:snapToGrid w:val="0"/>
              <w:rPr>
                <w:rFonts w:ascii="Times New Roman" w:hAnsi="Times New Roman"/>
                <w:kern w:val="0"/>
                <w:sz w:val="24"/>
                <w:szCs w:val="24"/>
              </w:rPr>
            </w:pPr>
          </w:p>
          <w:p w14:paraId="37C7535B" w14:textId="3C883952" w:rsidR="00122063" w:rsidRPr="000D7086" w:rsidRDefault="00874DAC" w:rsidP="002D3682">
            <w:pPr>
              <w:snapToGrid w:val="0"/>
              <w:rPr>
                <w:rFonts w:ascii="Times New Roman" w:hAnsi="Times New Roman"/>
                <w:kern w:val="0"/>
                <w:sz w:val="24"/>
                <w:szCs w:val="24"/>
              </w:rPr>
            </w:pPr>
            <w:r>
              <w:rPr>
                <w:rFonts w:ascii="Times New Roman" w:hAnsi="Times New Roman" w:hint="eastAsia"/>
                <w:kern w:val="0"/>
                <w:sz w:val="24"/>
                <w:szCs w:val="24"/>
              </w:rPr>
              <w:t>博</w:t>
            </w:r>
            <w:proofErr w:type="gramStart"/>
            <w:r>
              <w:rPr>
                <w:rFonts w:ascii="Times New Roman" w:hAnsi="Times New Roman" w:hint="eastAsia"/>
                <w:kern w:val="0"/>
                <w:sz w:val="24"/>
                <w:szCs w:val="24"/>
              </w:rPr>
              <w:t>世</w:t>
            </w:r>
            <w:proofErr w:type="gramEnd"/>
            <w:r w:rsidR="000D7086">
              <w:rPr>
                <w:rFonts w:ascii="Times New Roman" w:hAnsi="Times New Roman" w:hint="eastAsia"/>
                <w:kern w:val="0"/>
                <w:sz w:val="24"/>
                <w:szCs w:val="24"/>
              </w:rPr>
              <w:t>的最终控制人为</w:t>
            </w:r>
            <w:r w:rsidRPr="00874DAC">
              <w:rPr>
                <w:rFonts w:ascii="Times New Roman" w:hAnsi="Times New Roman" w:hint="eastAsia"/>
                <w:kern w:val="0"/>
                <w:sz w:val="24"/>
                <w:szCs w:val="24"/>
              </w:rPr>
              <w:t>罗伯特博</w:t>
            </w:r>
            <w:proofErr w:type="gramStart"/>
            <w:r w:rsidRPr="00874DAC">
              <w:rPr>
                <w:rFonts w:ascii="Times New Roman" w:hAnsi="Times New Roman" w:hint="eastAsia"/>
                <w:kern w:val="0"/>
                <w:sz w:val="24"/>
                <w:szCs w:val="24"/>
              </w:rPr>
              <w:t>世</w:t>
            </w:r>
            <w:proofErr w:type="gramEnd"/>
            <w:r w:rsidRPr="00874DAC">
              <w:rPr>
                <w:rFonts w:ascii="Times New Roman" w:hAnsi="Times New Roman" w:hint="eastAsia"/>
                <w:kern w:val="0"/>
                <w:sz w:val="24"/>
                <w:szCs w:val="24"/>
              </w:rPr>
              <w:t>工业信托公司</w:t>
            </w:r>
            <w:r w:rsidR="00C500A5" w:rsidRPr="00C500A5">
              <w:rPr>
                <w:rFonts w:ascii="Times New Roman" w:hAnsi="Times New Roman" w:hint="eastAsia"/>
                <w:kern w:val="0"/>
                <w:sz w:val="24"/>
                <w:szCs w:val="24"/>
              </w:rPr>
              <w:t>，</w:t>
            </w:r>
            <w:r w:rsidRPr="00874DAC">
              <w:rPr>
                <w:rFonts w:ascii="Times New Roman" w:hAnsi="Times New Roman" w:hint="eastAsia"/>
                <w:kern w:val="0"/>
                <w:sz w:val="24"/>
                <w:szCs w:val="24"/>
              </w:rPr>
              <w:t>是一家非盈利性工业信托公司</w:t>
            </w:r>
            <w:r w:rsidR="00C500A5">
              <w:rPr>
                <w:rFonts w:ascii="Times New Roman" w:hAnsi="Times New Roman" w:hint="eastAsia"/>
                <w:kern w:val="0"/>
                <w:sz w:val="24"/>
                <w:szCs w:val="24"/>
              </w:rPr>
              <w:t>。</w:t>
            </w:r>
          </w:p>
        </w:tc>
      </w:tr>
      <w:tr w:rsidR="00F57454" w14:paraId="664C4B1F" w14:textId="77777777" w:rsidTr="002D3682">
        <w:trPr>
          <w:trHeight w:val="1263"/>
          <w:jc w:val="center"/>
        </w:trPr>
        <w:tc>
          <w:tcPr>
            <w:tcW w:w="1809" w:type="dxa"/>
            <w:vMerge/>
            <w:shd w:val="clear" w:color="auto" w:fill="D9D9D9"/>
            <w:vAlign w:val="center"/>
          </w:tcPr>
          <w:p w14:paraId="40C459D5" w14:textId="77777777" w:rsidR="00F57454" w:rsidRDefault="00F57454">
            <w:pPr>
              <w:snapToGrid w:val="0"/>
              <w:jc w:val="center"/>
              <w:rPr>
                <w:rFonts w:ascii="Times New Roman" w:hAnsi="Times New Roman"/>
                <w:b/>
                <w:kern w:val="0"/>
                <w:sz w:val="24"/>
                <w:szCs w:val="24"/>
              </w:rPr>
            </w:pPr>
          </w:p>
        </w:tc>
        <w:tc>
          <w:tcPr>
            <w:tcW w:w="1796" w:type="dxa"/>
          </w:tcPr>
          <w:p w14:paraId="57F116F2" w14:textId="6F064FD9" w:rsidR="00F57454" w:rsidRDefault="00F356C1">
            <w:pPr>
              <w:snapToGrid w:val="0"/>
              <w:rPr>
                <w:rFonts w:ascii="Times New Roman" w:hAnsi="Times New Roman"/>
                <w:kern w:val="0"/>
                <w:sz w:val="24"/>
                <w:szCs w:val="24"/>
              </w:rPr>
            </w:pPr>
            <w:r>
              <w:rPr>
                <w:rFonts w:ascii="Times New Roman" w:hAnsi="Times New Roman"/>
                <w:kern w:val="0"/>
                <w:sz w:val="24"/>
                <w:szCs w:val="24"/>
              </w:rPr>
              <w:t>2</w:t>
            </w:r>
            <w:r>
              <w:rPr>
                <w:rFonts w:ascii="Times New Roman" w:hAnsi="Times New Roman" w:hint="eastAsia"/>
                <w:kern w:val="0"/>
                <w:sz w:val="24"/>
                <w:szCs w:val="24"/>
              </w:rPr>
              <w:t>、</w:t>
            </w:r>
            <w:r w:rsidR="00244086">
              <w:rPr>
                <w:rFonts w:ascii="Times New Roman" w:hAnsi="Times New Roman" w:hint="eastAsia"/>
                <w:kern w:val="0"/>
                <w:sz w:val="24"/>
                <w:szCs w:val="24"/>
              </w:rPr>
              <w:t>目标业务</w:t>
            </w:r>
          </w:p>
        </w:tc>
        <w:tc>
          <w:tcPr>
            <w:tcW w:w="5153" w:type="dxa"/>
          </w:tcPr>
          <w:p w14:paraId="570A1469" w14:textId="65240F8C" w:rsidR="00F57454" w:rsidRDefault="00B95BFC">
            <w:pPr>
              <w:snapToGrid w:val="0"/>
              <w:rPr>
                <w:rFonts w:ascii="Times New Roman" w:hAnsi="Times New Roman"/>
                <w:kern w:val="0"/>
                <w:sz w:val="24"/>
                <w:szCs w:val="24"/>
              </w:rPr>
            </w:pPr>
            <w:r>
              <w:rPr>
                <w:rFonts w:ascii="Times New Roman" w:hAnsi="Times New Roman" w:hint="eastAsia"/>
                <w:kern w:val="0"/>
                <w:sz w:val="24"/>
                <w:szCs w:val="24"/>
              </w:rPr>
              <w:t>目标业务</w:t>
            </w:r>
            <w:r w:rsidR="00CF0E8E">
              <w:rPr>
                <w:rFonts w:ascii="Times New Roman" w:hAnsi="Times New Roman" w:hint="eastAsia"/>
                <w:kern w:val="0"/>
                <w:sz w:val="24"/>
                <w:szCs w:val="24"/>
              </w:rPr>
              <w:t>，</w:t>
            </w:r>
            <w:r>
              <w:rPr>
                <w:rFonts w:ascii="Times New Roman" w:hAnsi="Times New Roman" w:hint="eastAsia"/>
                <w:kern w:val="0"/>
                <w:sz w:val="24"/>
                <w:szCs w:val="24"/>
              </w:rPr>
              <w:t>2015</w:t>
            </w:r>
            <w:r w:rsidR="00CF0E8E">
              <w:rPr>
                <w:rFonts w:ascii="Times New Roman" w:hAnsi="Times New Roman" w:hint="eastAsia"/>
                <w:kern w:val="0"/>
                <w:sz w:val="24"/>
                <w:szCs w:val="24"/>
              </w:rPr>
              <w:t>年成立于</w:t>
            </w:r>
            <w:r>
              <w:rPr>
                <w:rFonts w:ascii="Times New Roman" w:hAnsi="Times New Roman" w:hint="eastAsia"/>
                <w:kern w:val="0"/>
                <w:sz w:val="24"/>
                <w:szCs w:val="24"/>
              </w:rPr>
              <w:t>英格兰</w:t>
            </w:r>
            <w:r w:rsidR="00CF0E8E">
              <w:rPr>
                <w:rFonts w:ascii="Times New Roman" w:hAnsi="Times New Roman" w:hint="eastAsia"/>
                <w:kern w:val="0"/>
                <w:sz w:val="24"/>
                <w:szCs w:val="24"/>
              </w:rPr>
              <w:t>，</w:t>
            </w:r>
            <w:r w:rsidR="00D9442A">
              <w:rPr>
                <w:rFonts w:ascii="Times New Roman" w:hAnsi="Times New Roman" w:hint="eastAsia"/>
                <w:kern w:val="0"/>
                <w:sz w:val="24"/>
                <w:szCs w:val="24"/>
              </w:rPr>
              <w:t>主要</w:t>
            </w:r>
            <w:r>
              <w:rPr>
                <w:rFonts w:ascii="Times New Roman" w:hAnsi="Times New Roman" w:hint="eastAsia"/>
                <w:bCs/>
                <w:kern w:val="0"/>
                <w:sz w:val="24"/>
                <w:szCs w:val="24"/>
              </w:rPr>
              <w:t>从事</w:t>
            </w:r>
            <w:r w:rsidRPr="00301CA5">
              <w:rPr>
                <w:rFonts w:ascii="Times New Roman" w:hAnsi="Times New Roman" w:hint="eastAsia"/>
                <w:bCs/>
                <w:kern w:val="0"/>
                <w:sz w:val="24"/>
                <w:szCs w:val="24"/>
              </w:rPr>
              <w:t>家用</w:t>
            </w:r>
            <w:r w:rsidRPr="00301CA5">
              <w:rPr>
                <w:rFonts w:ascii="Times New Roman" w:hAnsi="Times New Roman"/>
                <w:bCs/>
                <w:kern w:val="0"/>
                <w:sz w:val="24"/>
                <w:szCs w:val="24"/>
              </w:rPr>
              <w:t>和</w:t>
            </w:r>
            <w:r w:rsidRPr="00301CA5">
              <w:rPr>
                <w:rFonts w:ascii="Times New Roman" w:hAnsi="Times New Roman" w:hint="eastAsia"/>
                <w:bCs/>
                <w:kern w:val="0"/>
                <w:sz w:val="24"/>
                <w:szCs w:val="24"/>
              </w:rPr>
              <w:t>小型</w:t>
            </w:r>
            <w:r w:rsidRPr="00301CA5">
              <w:rPr>
                <w:rFonts w:ascii="Times New Roman" w:hAnsi="Times New Roman"/>
                <w:bCs/>
                <w:kern w:val="0"/>
                <w:sz w:val="24"/>
                <w:szCs w:val="24"/>
              </w:rPr>
              <w:t>商用空调业务</w:t>
            </w:r>
            <w:r w:rsidR="00CF0E8E" w:rsidRPr="00CF0E8E">
              <w:rPr>
                <w:rFonts w:ascii="Times New Roman" w:hAnsi="Times New Roman" w:hint="eastAsia"/>
                <w:kern w:val="0"/>
                <w:sz w:val="24"/>
                <w:szCs w:val="24"/>
              </w:rPr>
              <w:t>。</w:t>
            </w:r>
          </w:p>
          <w:p w14:paraId="2E599804" w14:textId="77777777" w:rsidR="00A03A07" w:rsidRDefault="00A03A07">
            <w:pPr>
              <w:snapToGrid w:val="0"/>
              <w:rPr>
                <w:rFonts w:ascii="Times New Roman" w:hAnsi="Times New Roman"/>
                <w:kern w:val="0"/>
                <w:sz w:val="24"/>
                <w:szCs w:val="24"/>
              </w:rPr>
            </w:pPr>
          </w:p>
          <w:p w14:paraId="38BDD976" w14:textId="2A755CC3" w:rsidR="00F57454" w:rsidRDefault="00B95BFC">
            <w:pPr>
              <w:snapToGrid w:val="0"/>
              <w:rPr>
                <w:rFonts w:ascii="Times New Roman" w:hAnsi="Times New Roman"/>
                <w:kern w:val="0"/>
                <w:sz w:val="24"/>
                <w:szCs w:val="24"/>
              </w:rPr>
            </w:pPr>
            <w:r>
              <w:rPr>
                <w:rFonts w:ascii="Times New Roman" w:hAnsi="Times New Roman" w:hint="eastAsia"/>
                <w:kern w:val="0"/>
                <w:sz w:val="24"/>
                <w:szCs w:val="24"/>
              </w:rPr>
              <w:t>目标业务</w:t>
            </w:r>
            <w:r>
              <w:rPr>
                <w:rFonts w:ascii="Times New Roman" w:hAnsi="Times New Roman" w:hint="eastAsia"/>
                <w:bCs/>
                <w:kern w:val="0"/>
                <w:sz w:val="24"/>
                <w:szCs w:val="24"/>
              </w:rPr>
              <w:t>（除</w:t>
            </w:r>
            <w:r w:rsidRPr="00301CA5">
              <w:rPr>
                <w:rFonts w:ascii="Times New Roman" w:hAnsi="Times New Roman" w:hint="eastAsia"/>
                <w:bCs/>
                <w:kern w:val="0"/>
                <w:sz w:val="24"/>
                <w:szCs w:val="24"/>
              </w:rPr>
              <w:t>江森自控日立</w:t>
            </w:r>
            <w:r>
              <w:rPr>
                <w:rFonts w:ascii="Times New Roman" w:hAnsi="Times New Roman" w:hint="eastAsia"/>
                <w:bCs/>
                <w:kern w:val="0"/>
                <w:sz w:val="24"/>
                <w:szCs w:val="24"/>
              </w:rPr>
              <w:t>外）的最终控制人为</w:t>
            </w:r>
            <w:r w:rsidRPr="00301CA5">
              <w:rPr>
                <w:rFonts w:ascii="Times New Roman" w:hAnsi="Times New Roman" w:hint="eastAsia"/>
                <w:bCs/>
                <w:kern w:val="0"/>
                <w:sz w:val="24"/>
                <w:szCs w:val="24"/>
              </w:rPr>
              <w:t>江森自控</w:t>
            </w:r>
            <w:r>
              <w:rPr>
                <w:rFonts w:ascii="Times New Roman" w:hAnsi="Times New Roman" w:hint="eastAsia"/>
                <w:bCs/>
                <w:kern w:val="0"/>
                <w:sz w:val="24"/>
                <w:szCs w:val="24"/>
              </w:rPr>
              <w:t>，其主要从事</w:t>
            </w:r>
            <w:r w:rsidRPr="00B95BFC">
              <w:rPr>
                <w:rFonts w:ascii="Times New Roman" w:hAnsi="Times New Roman"/>
                <w:bCs/>
                <w:kern w:val="0"/>
                <w:sz w:val="24"/>
                <w:szCs w:val="24"/>
              </w:rPr>
              <w:t>建筑产品和系统的工程设计、制造和调试</w:t>
            </w:r>
            <w:r>
              <w:rPr>
                <w:rFonts w:ascii="Times New Roman" w:hAnsi="Times New Roman" w:hint="eastAsia"/>
                <w:bCs/>
                <w:kern w:val="0"/>
                <w:sz w:val="24"/>
                <w:szCs w:val="24"/>
              </w:rPr>
              <w:t>业务；</w:t>
            </w:r>
            <w:r w:rsidRPr="00301CA5">
              <w:rPr>
                <w:rFonts w:ascii="Times New Roman" w:hAnsi="Times New Roman" w:hint="eastAsia"/>
                <w:bCs/>
                <w:kern w:val="0"/>
                <w:sz w:val="24"/>
                <w:szCs w:val="24"/>
              </w:rPr>
              <w:t>江森自控日立</w:t>
            </w:r>
            <w:r>
              <w:rPr>
                <w:rFonts w:ascii="Times New Roman" w:hAnsi="Times New Roman" w:hint="eastAsia"/>
                <w:bCs/>
                <w:kern w:val="0"/>
                <w:sz w:val="24"/>
                <w:szCs w:val="24"/>
              </w:rPr>
              <w:t>的最终控制人为</w:t>
            </w:r>
            <w:r w:rsidRPr="00301CA5">
              <w:rPr>
                <w:rFonts w:ascii="Times New Roman" w:hAnsi="Times New Roman" w:hint="eastAsia"/>
                <w:bCs/>
                <w:kern w:val="0"/>
                <w:sz w:val="24"/>
                <w:szCs w:val="24"/>
              </w:rPr>
              <w:t>江森自控</w:t>
            </w:r>
            <w:r>
              <w:rPr>
                <w:rFonts w:ascii="Times New Roman" w:hAnsi="Times New Roman" w:hint="eastAsia"/>
                <w:bCs/>
                <w:kern w:val="0"/>
                <w:sz w:val="24"/>
                <w:szCs w:val="24"/>
              </w:rPr>
              <w:t>与</w:t>
            </w:r>
            <w:r w:rsidRPr="00301CA5">
              <w:rPr>
                <w:rFonts w:ascii="Times New Roman" w:hAnsi="Times New Roman" w:hint="eastAsia"/>
                <w:bCs/>
                <w:kern w:val="0"/>
                <w:sz w:val="24"/>
                <w:szCs w:val="24"/>
              </w:rPr>
              <w:t>日立</w:t>
            </w:r>
            <w:r>
              <w:rPr>
                <w:rFonts w:ascii="Times New Roman" w:hAnsi="Times New Roman" w:hint="eastAsia"/>
                <w:bCs/>
                <w:kern w:val="0"/>
                <w:sz w:val="24"/>
                <w:szCs w:val="24"/>
              </w:rPr>
              <w:t>，后者</w:t>
            </w:r>
            <w:r w:rsidRPr="00B95BFC">
              <w:rPr>
                <w:rFonts w:ascii="Times New Roman" w:hAnsi="Times New Roman" w:hint="eastAsia"/>
                <w:bCs/>
                <w:kern w:val="0"/>
                <w:sz w:val="24"/>
                <w:szCs w:val="24"/>
              </w:rPr>
              <w:t>是一家电子制造集团，</w:t>
            </w:r>
            <w:r>
              <w:rPr>
                <w:rFonts w:ascii="Times New Roman" w:hAnsi="Times New Roman" w:hint="eastAsia"/>
                <w:bCs/>
                <w:kern w:val="0"/>
                <w:sz w:val="24"/>
                <w:szCs w:val="24"/>
              </w:rPr>
              <w:t>从事</w:t>
            </w:r>
            <w:r w:rsidRPr="00B95BFC">
              <w:rPr>
                <w:rFonts w:ascii="Times New Roman" w:hAnsi="Times New Roman" w:hint="eastAsia"/>
                <w:bCs/>
                <w:kern w:val="0"/>
                <w:sz w:val="24"/>
                <w:szCs w:val="24"/>
              </w:rPr>
              <w:t>数字系统与服务、绿色能源及移动、产业互联以及汽车系统业务</w:t>
            </w:r>
            <w:r w:rsidR="00E41D1B">
              <w:rPr>
                <w:rFonts w:ascii="Times New Roman" w:hAnsi="Times New Roman" w:hint="eastAsia"/>
                <w:kern w:val="0"/>
                <w:sz w:val="24"/>
                <w:szCs w:val="24"/>
              </w:rPr>
              <w:t>。</w:t>
            </w:r>
          </w:p>
        </w:tc>
      </w:tr>
      <w:tr w:rsidR="00F57454" w14:paraId="7BAFFEF4" w14:textId="77777777">
        <w:trPr>
          <w:trHeight w:val="279"/>
          <w:jc w:val="center"/>
        </w:trPr>
        <w:tc>
          <w:tcPr>
            <w:tcW w:w="1809" w:type="dxa"/>
            <w:vMerge w:val="restart"/>
            <w:shd w:val="clear" w:color="auto" w:fill="D9D9D9"/>
            <w:vAlign w:val="center"/>
          </w:tcPr>
          <w:p w14:paraId="17EADA80"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简易案件理由（可以单选，也可以多选）</w:t>
            </w:r>
          </w:p>
          <w:p w14:paraId="27CD2C1B"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0521C5DA" w14:textId="77777777" w:rsidR="00F57454" w:rsidRDefault="00F356C1">
            <w:pPr>
              <w:snapToGrid w:val="0"/>
              <w:rPr>
                <w:rFonts w:ascii="Times New Roman" w:hAnsi="Times New Roman"/>
                <w:kern w:val="0"/>
                <w:sz w:val="24"/>
                <w:szCs w:val="24"/>
              </w:rPr>
            </w:pPr>
            <w:r>
              <w:rPr>
                <w:rFonts w:ascii="Times New Roman" w:hAnsi="Times New Roman" w:hint="eastAsia"/>
                <w:kern w:val="0"/>
                <w:sz w:val="24"/>
                <w:szCs w:val="24"/>
              </w:rPr>
              <w:t>□</w:t>
            </w:r>
            <w:r>
              <w:rPr>
                <w:rFonts w:ascii="Times New Roman" w:hAnsi="Times New Roman"/>
                <w:kern w:val="0"/>
                <w:sz w:val="24"/>
                <w:szCs w:val="24"/>
              </w:rPr>
              <w:t>1.</w:t>
            </w:r>
            <w:r>
              <w:rPr>
                <w:rFonts w:ascii="Times New Roman" w:hAnsi="Times New Roman" w:hint="eastAsia"/>
                <w:kern w:val="0"/>
                <w:sz w:val="24"/>
                <w:szCs w:val="24"/>
              </w:rPr>
              <w:t>在同一相关市场，所有参与集中的经营者所占市场份额之和小于</w:t>
            </w:r>
            <w:r>
              <w:rPr>
                <w:rFonts w:ascii="Times New Roman" w:hAnsi="Times New Roman"/>
                <w:kern w:val="0"/>
                <w:sz w:val="24"/>
                <w:szCs w:val="24"/>
              </w:rPr>
              <w:t>15%</w:t>
            </w:r>
            <w:r>
              <w:rPr>
                <w:rFonts w:ascii="Times New Roman" w:hAnsi="Times New Roman" w:hint="eastAsia"/>
                <w:kern w:val="0"/>
                <w:sz w:val="24"/>
                <w:szCs w:val="24"/>
              </w:rPr>
              <w:t>。</w:t>
            </w:r>
          </w:p>
        </w:tc>
      </w:tr>
      <w:tr w:rsidR="00F57454" w14:paraId="6F74F310" w14:textId="77777777">
        <w:trPr>
          <w:trHeight w:val="330"/>
          <w:jc w:val="center"/>
        </w:trPr>
        <w:tc>
          <w:tcPr>
            <w:tcW w:w="1809" w:type="dxa"/>
            <w:vMerge/>
            <w:shd w:val="clear" w:color="auto" w:fill="D9D9D9"/>
            <w:vAlign w:val="center"/>
          </w:tcPr>
          <w:p w14:paraId="29D4D0C7"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645A18C4" w14:textId="77777777" w:rsidR="00F57454" w:rsidRDefault="00F356C1">
            <w:pPr>
              <w:snapToGrid w:val="0"/>
              <w:rPr>
                <w:rFonts w:ascii="Times New Roman" w:hAnsi="Times New Roman"/>
                <w:kern w:val="0"/>
                <w:sz w:val="24"/>
                <w:szCs w:val="24"/>
              </w:rPr>
            </w:pPr>
            <w:r>
              <w:rPr>
                <w:rFonts w:ascii="Times New Roman" w:hAnsi="Times New Roman" w:hint="eastAsia"/>
                <w:kern w:val="0"/>
                <w:sz w:val="24"/>
                <w:szCs w:val="24"/>
              </w:rPr>
              <w:t>□</w:t>
            </w:r>
            <w:r>
              <w:rPr>
                <w:rFonts w:ascii="Times New Roman" w:hAnsi="Times New Roman"/>
                <w:kern w:val="0"/>
                <w:sz w:val="24"/>
                <w:szCs w:val="24"/>
              </w:rPr>
              <w:t>2.</w:t>
            </w:r>
            <w:r>
              <w:rPr>
                <w:rFonts w:ascii="Times New Roman" w:hAnsi="Times New Roman" w:hint="eastAsia"/>
                <w:kern w:val="0"/>
                <w:sz w:val="24"/>
                <w:szCs w:val="24"/>
              </w:rPr>
              <w:t>存在上下游关系的参与集中的经营者，在上下游市场所占的市场份额均小于</w:t>
            </w:r>
            <w:r>
              <w:rPr>
                <w:rFonts w:ascii="Times New Roman" w:hAnsi="Times New Roman"/>
                <w:kern w:val="0"/>
                <w:sz w:val="24"/>
                <w:szCs w:val="24"/>
              </w:rPr>
              <w:t>25%</w:t>
            </w:r>
            <w:r>
              <w:rPr>
                <w:rFonts w:ascii="Times New Roman" w:hAnsi="Times New Roman" w:hint="eastAsia"/>
                <w:kern w:val="0"/>
                <w:sz w:val="24"/>
                <w:szCs w:val="24"/>
              </w:rPr>
              <w:t>。</w:t>
            </w:r>
          </w:p>
        </w:tc>
      </w:tr>
      <w:tr w:rsidR="00F57454" w14:paraId="68E6DE3C" w14:textId="77777777">
        <w:trPr>
          <w:trHeight w:val="285"/>
          <w:jc w:val="center"/>
        </w:trPr>
        <w:tc>
          <w:tcPr>
            <w:tcW w:w="1809" w:type="dxa"/>
            <w:vMerge/>
            <w:shd w:val="clear" w:color="auto" w:fill="D9D9D9"/>
            <w:vAlign w:val="center"/>
          </w:tcPr>
          <w:p w14:paraId="749DA12C"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5E3D18A2" w14:textId="1DC2B5CA" w:rsidR="00F57454" w:rsidRDefault="00244086">
            <w:pPr>
              <w:snapToGrid w:val="0"/>
              <w:rPr>
                <w:rFonts w:ascii="Times New Roman" w:hAnsi="Times New Roman"/>
                <w:kern w:val="0"/>
                <w:sz w:val="24"/>
                <w:szCs w:val="24"/>
              </w:rPr>
            </w:pPr>
            <w:r>
              <w:rPr>
                <w:rFonts w:ascii="Times New Roman" w:hAnsi="Times New Roman"/>
                <w:kern w:val="0"/>
                <w:sz w:val="24"/>
                <w:szCs w:val="24"/>
              </w:rPr>
              <w:sym w:font="Wingdings" w:char="F0FE"/>
            </w:r>
            <w:r w:rsidR="00F356C1">
              <w:rPr>
                <w:rFonts w:ascii="Times New Roman" w:hAnsi="Times New Roman"/>
                <w:kern w:val="0"/>
                <w:sz w:val="24"/>
                <w:szCs w:val="24"/>
              </w:rPr>
              <w:t>3.</w:t>
            </w:r>
            <w:r w:rsidR="00F356C1">
              <w:rPr>
                <w:rFonts w:ascii="Times New Roman" w:hAnsi="Times New Roman" w:hint="eastAsia"/>
                <w:kern w:val="0"/>
                <w:sz w:val="24"/>
                <w:szCs w:val="24"/>
              </w:rPr>
              <w:t>不在同一相关市场、也不存在上下游关系的参与集中的经营者，在与交易有关的每个市场所占的份额均小于</w:t>
            </w:r>
            <w:r w:rsidR="00F356C1">
              <w:rPr>
                <w:rFonts w:ascii="Times New Roman" w:hAnsi="Times New Roman"/>
                <w:kern w:val="0"/>
                <w:sz w:val="24"/>
                <w:szCs w:val="24"/>
              </w:rPr>
              <w:t>25%</w:t>
            </w:r>
            <w:r w:rsidR="00F356C1">
              <w:rPr>
                <w:rFonts w:ascii="Times New Roman" w:hAnsi="Times New Roman" w:hint="eastAsia"/>
                <w:kern w:val="0"/>
                <w:sz w:val="24"/>
                <w:szCs w:val="24"/>
              </w:rPr>
              <w:t>。</w:t>
            </w:r>
          </w:p>
        </w:tc>
      </w:tr>
      <w:tr w:rsidR="00F57454" w14:paraId="15EBEE24" w14:textId="77777777" w:rsidTr="006D5BEE">
        <w:trPr>
          <w:trHeight w:val="577"/>
          <w:jc w:val="center"/>
        </w:trPr>
        <w:tc>
          <w:tcPr>
            <w:tcW w:w="1809" w:type="dxa"/>
            <w:vMerge/>
            <w:shd w:val="clear" w:color="auto" w:fill="D9D9D9"/>
            <w:vAlign w:val="center"/>
          </w:tcPr>
          <w:p w14:paraId="7BE88666"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2278F8C2" w14:textId="76C1E169" w:rsidR="00F57454" w:rsidRDefault="00244086">
            <w:pPr>
              <w:snapToGrid w:val="0"/>
              <w:rPr>
                <w:rFonts w:ascii="Times New Roman" w:hAnsi="Times New Roman"/>
                <w:kern w:val="0"/>
                <w:sz w:val="24"/>
                <w:szCs w:val="24"/>
              </w:rPr>
            </w:pPr>
            <w:r>
              <w:rPr>
                <w:rFonts w:ascii="Times New Roman" w:hAnsi="Times New Roman" w:hint="eastAsia"/>
                <w:kern w:val="0"/>
                <w:sz w:val="24"/>
                <w:szCs w:val="24"/>
              </w:rPr>
              <w:t>□</w:t>
            </w:r>
            <w:r w:rsidR="00F356C1">
              <w:rPr>
                <w:rFonts w:ascii="Times New Roman" w:hAnsi="Times New Roman"/>
                <w:kern w:val="0"/>
                <w:sz w:val="24"/>
                <w:szCs w:val="24"/>
              </w:rPr>
              <w:t>4.</w:t>
            </w:r>
            <w:r w:rsidR="00F356C1">
              <w:rPr>
                <w:rFonts w:ascii="Times New Roman" w:hAnsi="Times New Roman" w:hint="eastAsia"/>
                <w:kern w:val="0"/>
                <w:sz w:val="24"/>
                <w:szCs w:val="24"/>
              </w:rPr>
              <w:t>参与集中的经营者在中国境外设立合营企业，合营企业不在中国境内从事经济活动。</w:t>
            </w:r>
          </w:p>
        </w:tc>
      </w:tr>
      <w:tr w:rsidR="00F57454" w14:paraId="31AEDD2A" w14:textId="77777777">
        <w:trPr>
          <w:trHeight w:val="264"/>
          <w:jc w:val="center"/>
        </w:trPr>
        <w:tc>
          <w:tcPr>
            <w:tcW w:w="1809" w:type="dxa"/>
            <w:vMerge/>
            <w:shd w:val="clear" w:color="auto" w:fill="D9D9D9"/>
            <w:vAlign w:val="center"/>
          </w:tcPr>
          <w:p w14:paraId="171B8F62"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17584DD7" w14:textId="37BFDF74" w:rsidR="00F57454" w:rsidRDefault="00751BCC">
            <w:pPr>
              <w:snapToGrid w:val="0"/>
              <w:rPr>
                <w:rFonts w:ascii="Times New Roman" w:hAnsi="Times New Roman"/>
                <w:kern w:val="0"/>
                <w:sz w:val="24"/>
                <w:szCs w:val="24"/>
              </w:rPr>
            </w:pPr>
            <w:r>
              <w:rPr>
                <w:rFonts w:ascii="Times New Roman" w:hAnsi="Times New Roman" w:hint="eastAsia"/>
                <w:kern w:val="0"/>
                <w:sz w:val="24"/>
                <w:szCs w:val="24"/>
              </w:rPr>
              <w:t>□</w:t>
            </w:r>
            <w:r w:rsidR="00F356C1">
              <w:rPr>
                <w:rFonts w:ascii="Times New Roman" w:hAnsi="Times New Roman"/>
                <w:kern w:val="0"/>
                <w:sz w:val="24"/>
                <w:szCs w:val="24"/>
              </w:rPr>
              <w:t>5.</w:t>
            </w:r>
            <w:r w:rsidR="00F356C1">
              <w:rPr>
                <w:rFonts w:ascii="Times New Roman" w:hAnsi="Times New Roman" w:hint="eastAsia"/>
                <w:kern w:val="0"/>
                <w:sz w:val="24"/>
                <w:szCs w:val="24"/>
              </w:rPr>
              <w:t>参与集中的经营者收购境外企业股权或资产的，该境外企业不在中国境内从事经济活动。</w:t>
            </w:r>
          </w:p>
        </w:tc>
      </w:tr>
      <w:tr w:rsidR="00F57454" w14:paraId="0D781671" w14:textId="77777777">
        <w:trPr>
          <w:trHeight w:val="345"/>
          <w:jc w:val="center"/>
        </w:trPr>
        <w:tc>
          <w:tcPr>
            <w:tcW w:w="1809" w:type="dxa"/>
            <w:vMerge/>
            <w:shd w:val="clear" w:color="auto" w:fill="D9D9D9"/>
            <w:vAlign w:val="center"/>
          </w:tcPr>
          <w:p w14:paraId="1C67669B"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45D813B0" w14:textId="77777777" w:rsidR="00F57454" w:rsidRDefault="00F356C1">
            <w:pPr>
              <w:snapToGrid w:val="0"/>
              <w:rPr>
                <w:rFonts w:ascii="Times New Roman" w:hAnsi="Times New Roman"/>
                <w:kern w:val="0"/>
                <w:sz w:val="24"/>
                <w:szCs w:val="24"/>
              </w:rPr>
            </w:pPr>
            <w:r>
              <w:rPr>
                <w:rFonts w:ascii="Times New Roman" w:hAnsi="Times New Roman" w:hint="eastAsia"/>
                <w:kern w:val="0"/>
                <w:sz w:val="24"/>
                <w:szCs w:val="24"/>
              </w:rPr>
              <w:t>□</w:t>
            </w:r>
            <w:r>
              <w:rPr>
                <w:rFonts w:ascii="Times New Roman" w:hAnsi="Times New Roman"/>
                <w:kern w:val="0"/>
                <w:sz w:val="24"/>
                <w:szCs w:val="24"/>
              </w:rPr>
              <w:t>6.</w:t>
            </w:r>
            <w:r>
              <w:rPr>
                <w:rFonts w:ascii="Times New Roman" w:hAnsi="Times New Roman" w:hint="eastAsia"/>
                <w:kern w:val="0"/>
                <w:sz w:val="24"/>
                <w:szCs w:val="24"/>
              </w:rPr>
              <w:t>由两个以上的经营者共同控制的合营企业，通过集中被其中一个或一个以上经营者控制。</w:t>
            </w:r>
          </w:p>
        </w:tc>
      </w:tr>
      <w:tr w:rsidR="00F57454" w14:paraId="04031B82" w14:textId="77777777">
        <w:trPr>
          <w:jc w:val="center"/>
        </w:trPr>
        <w:tc>
          <w:tcPr>
            <w:tcW w:w="1809" w:type="dxa"/>
            <w:shd w:val="clear" w:color="auto" w:fill="D9D9D9"/>
            <w:vAlign w:val="center"/>
          </w:tcPr>
          <w:p w14:paraId="530195D0"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备注</w:t>
            </w:r>
          </w:p>
        </w:tc>
        <w:tc>
          <w:tcPr>
            <w:tcW w:w="6949" w:type="dxa"/>
            <w:gridSpan w:val="2"/>
          </w:tcPr>
          <w:p w14:paraId="456D7E51" w14:textId="77777777" w:rsidR="00F57454" w:rsidRDefault="00F57454">
            <w:pPr>
              <w:snapToGrid w:val="0"/>
              <w:rPr>
                <w:rFonts w:ascii="Times New Roman" w:hAnsi="Times New Roman"/>
                <w:sz w:val="24"/>
                <w:szCs w:val="24"/>
              </w:rPr>
            </w:pPr>
          </w:p>
          <w:tbl>
            <w:tblPr>
              <w:tblW w:w="6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420"/>
              <w:gridCol w:w="2691"/>
            </w:tblGrid>
            <w:tr w:rsidR="00244086" w14:paraId="458FABE5" w14:textId="77777777" w:rsidTr="00CE0D42">
              <w:tc>
                <w:tcPr>
                  <w:tcW w:w="1900" w:type="dxa"/>
                  <w:shd w:val="clear" w:color="auto" w:fill="F2F2F2" w:themeFill="background1" w:themeFillShade="F2"/>
                </w:tcPr>
                <w:p w14:paraId="1493B76E" w14:textId="0F9D98ED" w:rsidR="00244086" w:rsidRDefault="00244086" w:rsidP="00244086">
                  <w:pPr>
                    <w:pStyle w:val="af3"/>
                    <w:adjustRightInd w:val="0"/>
                    <w:snapToGrid w:val="0"/>
                    <w:spacing w:after="0"/>
                    <w:rPr>
                      <w:rFonts w:cs="Times New Roman"/>
                      <w:b/>
                      <w:color w:val="000000"/>
                      <w:lang w:val="en-US" w:eastAsia="zh-CN"/>
                    </w:rPr>
                  </w:pPr>
                  <w:r>
                    <w:rPr>
                      <w:rFonts w:cs="Times New Roman" w:hint="eastAsia"/>
                      <w:b/>
                      <w:color w:val="000000"/>
                      <w:lang w:val="en-US" w:eastAsia="zh-CN"/>
                    </w:rPr>
                    <w:lastRenderedPageBreak/>
                    <w:t>相关商品市场</w:t>
                  </w:r>
                </w:p>
              </w:tc>
              <w:tc>
                <w:tcPr>
                  <w:tcW w:w="1420" w:type="dxa"/>
                  <w:shd w:val="clear" w:color="auto" w:fill="F2F2F2" w:themeFill="background1" w:themeFillShade="F2"/>
                </w:tcPr>
                <w:p w14:paraId="01F0ADD0" w14:textId="69D6D93D" w:rsidR="00244086" w:rsidRDefault="00244086" w:rsidP="00244086">
                  <w:pPr>
                    <w:pStyle w:val="af3"/>
                    <w:adjustRightInd w:val="0"/>
                    <w:snapToGrid w:val="0"/>
                    <w:spacing w:after="0"/>
                    <w:rPr>
                      <w:rFonts w:cs="Times New Roman"/>
                      <w:b/>
                      <w:color w:val="000000"/>
                      <w:lang w:val="en-US" w:eastAsia="zh-CN"/>
                    </w:rPr>
                  </w:pPr>
                  <w:r>
                    <w:rPr>
                      <w:rFonts w:cs="Times New Roman" w:hint="eastAsia"/>
                      <w:b/>
                      <w:color w:val="000000"/>
                      <w:lang w:val="en-US" w:eastAsia="zh-CN"/>
                    </w:rPr>
                    <w:t>相关地域市场</w:t>
                  </w:r>
                </w:p>
              </w:tc>
              <w:tc>
                <w:tcPr>
                  <w:tcW w:w="2691" w:type="dxa"/>
                  <w:shd w:val="clear" w:color="auto" w:fill="F2F2F2" w:themeFill="background1" w:themeFillShade="F2"/>
                </w:tcPr>
                <w:p w14:paraId="0948B68B" w14:textId="721C0E86" w:rsidR="00244086" w:rsidRDefault="00244086" w:rsidP="00244086">
                  <w:pPr>
                    <w:pStyle w:val="af3"/>
                    <w:adjustRightInd w:val="0"/>
                    <w:snapToGrid w:val="0"/>
                    <w:spacing w:after="0"/>
                    <w:rPr>
                      <w:rFonts w:cs="Times New Roman"/>
                      <w:b/>
                      <w:color w:val="000000"/>
                      <w:lang w:val="en-US" w:eastAsia="zh-CN"/>
                    </w:rPr>
                  </w:pPr>
                  <w:r>
                    <w:rPr>
                      <w:rFonts w:cs="Times New Roman"/>
                      <w:b/>
                      <w:color w:val="000000"/>
                      <w:lang w:val="en-US" w:eastAsia="zh-CN"/>
                    </w:rPr>
                    <w:t>2023</w:t>
                  </w:r>
                  <w:r>
                    <w:rPr>
                      <w:rFonts w:cs="Times New Roman" w:hint="eastAsia"/>
                      <w:b/>
                      <w:color w:val="000000"/>
                      <w:lang w:val="en-US" w:eastAsia="zh-CN"/>
                    </w:rPr>
                    <w:t>年市场份额</w:t>
                  </w:r>
                  <w:r>
                    <w:rPr>
                      <w:rFonts w:cs="Times New Roman"/>
                      <w:b/>
                      <w:color w:val="000000"/>
                      <w:lang w:val="en-US" w:eastAsia="zh-CN"/>
                    </w:rPr>
                    <w:t xml:space="preserve"> </w:t>
                  </w:r>
                </w:p>
              </w:tc>
            </w:tr>
            <w:tr w:rsidR="00244086" w14:paraId="5064B0A6" w14:textId="77777777" w:rsidTr="00CE0D42">
              <w:tc>
                <w:tcPr>
                  <w:tcW w:w="1900" w:type="dxa"/>
                  <w:shd w:val="clear" w:color="auto" w:fill="auto"/>
                </w:tcPr>
                <w:p w14:paraId="33C23FE8" w14:textId="14406C64" w:rsidR="00244086" w:rsidRDefault="00244086" w:rsidP="00244086">
                  <w:pPr>
                    <w:pStyle w:val="af3"/>
                    <w:adjustRightInd w:val="0"/>
                    <w:snapToGrid w:val="0"/>
                    <w:spacing w:after="0"/>
                    <w:rPr>
                      <w:rFonts w:cs="Times New Roman"/>
                      <w:bCs/>
                      <w:color w:val="000000"/>
                      <w:lang w:val="en-US" w:eastAsia="zh-CN"/>
                    </w:rPr>
                  </w:pPr>
                  <w:r>
                    <w:rPr>
                      <w:rFonts w:cs="Times New Roman" w:hint="eastAsia"/>
                      <w:bCs/>
                      <w:color w:val="000000"/>
                      <w:lang w:val="en-US" w:eastAsia="zh-CN"/>
                    </w:rPr>
                    <w:t>家用和小型商用空调</w:t>
                  </w:r>
                  <w:r w:rsidR="002B0204">
                    <w:rPr>
                      <w:rFonts w:cs="Times New Roman" w:hint="eastAsia"/>
                      <w:bCs/>
                      <w:color w:val="000000"/>
                      <w:lang w:val="en-US" w:eastAsia="zh-CN"/>
                    </w:rPr>
                    <w:t>市场</w:t>
                  </w:r>
                </w:p>
              </w:tc>
              <w:tc>
                <w:tcPr>
                  <w:tcW w:w="1420" w:type="dxa"/>
                  <w:shd w:val="clear" w:color="auto" w:fill="auto"/>
                </w:tcPr>
                <w:p w14:paraId="3E1A7C07" w14:textId="071C2662" w:rsidR="00244086" w:rsidRDefault="00244086" w:rsidP="00244086">
                  <w:pPr>
                    <w:pStyle w:val="af3"/>
                    <w:adjustRightInd w:val="0"/>
                    <w:snapToGrid w:val="0"/>
                    <w:spacing w:after="0"/>
                    <w:rPr>
                      <w:rFonts w:cs="Times New Roman"/>
                      <w:bCs/>
                      <w:color w:val="000000"/>
                      <w:lang w:val="en-US" w:eastAsia="zh-CN"/>
                    </w:rPr>
                  </w:pPr>
                  <w:r>
                    <w:rPr>
                      <w:rFonts w:cs="Times New Roman" w:hint="eastAsia"/>
                      <w:bCs/>
                      <w:color w:val="000000"/>
                      <w:lang w:val="en-US" w:eastAsia="zh-CN"/>
                    </w:rPr>
                    <w:t>中国</w:t>
                  </w:r>
                  <w:r w:rsidR="006D5559">
                    <w:rPr>
                      <w:rFonts w:cs="Times New Roman" w:hint="eastAsia"/>
                      <w:bCs/>
                      <w:color w:val="000000"/>
                      <w:lang w:val="en-US" w:eastAsia="zh-CN"/>
                    </w:rPr>
                    <w:t>境内</w:t>
                  </w:r>
                </w:p>
              </w:tc>
              <w:tc>
                <w:tcPr>
                  <w:tcW w:w="2691" w:type="dxa"/>
                  <w:shd w:val="clear" w:color="auto" w:fill="auto"/>
                </w:tcPr>
                <w:p w14:paraId="1914DCBB" w14:textId="38D471BE" w:rsidR="00244086" w:rsidRDefault="00244086" w:rsidP="00244086">
                  <w:pPr>
                    <w:pStyle w:val="af3"/>
                    <w:adjustRightInd w:val="0"/>
                    <w:snapToGrid w:val="0"/>
                    <w:spacing w:after="0"/>
                    <w:rPr>
                      <w:rFonts w:cs="Times New Roman"/>
                      <w:bCs/>
                      <w:color w:val="000000"/>
                      <w:lang w:val="en-US" w:eastAsia="zh-CN"/>
                    </w:rPr>
                  </w:pPr>
                  <w:r>
                    <w:rPr>
                      <w:rFonts w:cs="Times New Roman" w:hint="eastAsia"/>
                      <w:bCs/>
                      <w:color w:val="000000"/>
                      <w:lang w:val="en-US" w:eastAsia="zh-CN"/>
                    </w:rPr>
                    <w:t>目标业务：</w:t>
                  </w:r>
                  <w:r>
                    <w:rPr>
                      <w:rFonts w:cs="Times New Roman"/>
                      <w:bCs/>
                      <w:color w:val="000000"/>
                      <w:lang w:val="en-US" w:eastAsia="zh-CN"/>
                    </w:rPr>
                    <w:t>0-5%</w:t>
                  </w:r>
                </w:p>
              </w:tc>
            </w:tr>
          </w:tbl>
          <w:p w14:paraId="7EDD1F34" w14:textId="512DA206" w:rsidR="00244086" w:rsidRDefault="00244086">
            <w:pPr>
              <w:snapToGrid w:val="0"/>
              <w:rPr>
                <w:rFonts w:ascii="Times New Roman" w:hAnsi="Times New Roman"/>
                <w:sz w:val="24"/>
                <w:szCs w:val="24"/>
              </w:rPr>
            </w:pPr>
          </w:p>
        </w:tc>
      </w:tr>
    </w:tbl>
    <w:p w14:paraId="06430965" w14:textId="77777777" w:rsidR="00F57454" w:rsidRDefault="00F57454">
      <w:pPr>
        <w:rPr>
          <w:rFonts w:ascii="Times New Roman" w:eastAsia="仿宋_GB2312" w:hAnsi="Times New Roman"/>
          <w:sz w:val="24"/>
          <w:szCs w:val="24"/>
        </w:rPr>
      </w:pPr>
    </w:p>
    <w:p w14:paraId="2C006529" w14:textId="77777777" w:rsidR="00244086" w:rsidRDefault="00244086">
      <w:pPr>
        <w:rPr>
          <w:rFonts w:ascii="Times New Roman" w:eastAsia="仿宋_GB2312" w:hAnsi="Times New Roman"/>
          <w:sz w:val="24"/>
          <w:szCs w:val="24"/>
        </w:rPr>
      </w:pPr>
    </w:p>
    <w:sectPr w:rsidR="0024408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BDB81" w14:textId="77777777" w:rsidR="003D0FFE" w:rsidRDefault="003D0FFE">
      <w:r>
        <w:separator/>
      </w:r>
    </w:p>
  </w:endnote>
  <w:endnote w:type="continuationSeparator" w:id="0">
    <w:p w14:paraId="0A103E36" w14:textId="77777777" w:rsidR="003D0FFE" w:rsidRDefault="003D0FFE">
      <w:r>
        <w:continuationSeparator/>
      </w:r>
    </w:p>
  </w:endnote>
  <w:endnote w:type="continuationNotice" w:id="1">
    <w:p w14:paraId="2D528262" w14:textId="77777777" w:rsidR="003D0FFE" w:rsidRDefault="003D0F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4765672"/>
      <w:docPartObj>
        <w:docPartGallery w:val="AutoText"/>
      </w:docPartObj>
    </w:sdtPr>
    <w:sdtEndPr>
      <w:rPr>
        <w:rFonts w:ascii="Times New Roman" w:hAnsi="Times New Roman"/>
      </w:rPr>
    </w:sdtEndPr>
    <w:sdtContent>
      <w:p w14:paraId="1F23AFCF" w14:textId="77777777" w:rsidR="00F57454" w:rsidRDefault="00F356C1">
        <w:pPr>
          <w:pStyle w:val="a7"/>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10F45" w14:textId="77777777" w:rsidR="003D0FFE" w:rsidRDefault="003D0FFE">
      <w:r>
        <w:separator/>
      </w:r>
    </w:p>
  </w:footnote>
  <w:footnote w:type="continuationSeparator" w:id="0">
    <w:p w14:paraId="744C6C90" w14:textId="77777777" w:rsidR="003D0FFE" w:rsidRDefault="003D0FFE">
      <w:r>
        <w:continuationSeparator/>
      </w:r>
    </w:p>
  </w:footnote>
  <w:footnote w:type="continuationNotice" w:id="1">
    <w:p w14:paraId="66799FBD" w14:textId="77777777" w:rsidR="003D0FFE" w:rsidRDefault="003D0FFE"/>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3895"/>
    <w:rsid w:val="00036CAE"/>
    <w:rsid w:val="00037065"/>
    <w:rsid w:val="000402C5"/>
    <w:rsid w:val="000403E7"/>
    <w:rsid w:val="000466E0"/>
    <w:rsid w:val="000573A0"/>
    <w:rsid w:val="00066D65"/>
    <w:rsid w:val="00071BFC"/>
    <w:rsid w:val="000731E0"/>
    <w:rsid w:val="00075107"/>
    <w:rsid w:val="00075415"/>
    <w:rsid w:val="00076F3F"/>
    <w:rsid w:val="00090E61"/>
    <w:rsid w:val="00091EAA"/>
    <w:rsid w:val="00092322"/>
    <w:rsid w:val="0009269A"/>
    <w:rsid w:val="000A4AFE"/>
    <w:rsid w:val="000C375C"/>
    <w:rsid w:val="000C6931"/>
    <w:rsid w:val="000C6C2B"/>
    <w:rsid w:val="000D35F3"/>
    <w:rsid w:val="000D7086"/>
    <w:rsid w:val="000D7EBA"/>
    <w:rsid w:val="000F322A"/>
    <w:rsid w:val="000F3F38"/>
    <w:rsid w:val="00100A6A"/>
    <w:rsid w:val="0010373F"/>
    <w:rsid w:val="001057CA"/>
    <w:rsid w:val="00106130"/>
    <w:rsid w:val="00106F60"/>
    <w:rsid w:val="001164CD"/>
    <w:rsid w:val="00116C71"/>
    <w:rsid w:val="00122063"/>
    <w:rsid w:val="0013327A"/>
    <w:rsid w:val="001369F7"/>
    <w:rsid w:val="001432DA"/>
    <w:rsid w:val="00143EBB"/>
    <w:rsid w:val="00146747"/>
    <w:rsid w:val="00147A27"/>
    <w:rsid w:val="00155717"/>
    <w:rsid w:val="001837A3"/>
    <w:rsid w:val="00197A2E"/>
    <w:rsid w:val="001A2243"/>
    <w:rsid w:val="001A3B16"/>
    <w:rsid w:val="001B083F"/>
    <w:rsid w:val="001B3497"/>
    <w:rsid w:val="001B5FAB"/>
    <w:rsid w:val="001D3A8B"/>
    <w:rsid w:val="001E032B"/>
    <w:rsid w:val="001E3778"/>
    <w:rsid w:val="001F485A"/>
    <w:rsid w:val="002103C6"/>
    <w:rsid w:val="00213584"/>
    <w:rsid w:val="00213BCA"/>
    <w:rsid w:val="0021516F"/>
    <w:rsid w:val="002360E4"/>
    <w:rsid w:val="00242C6D"/>
    <w:rsid w:val="00244086"/>
    <w:rsid w:val="00245C4A"/>
    <w:rsid w:val="00256AD5"/>
    <w:rsid w:val="002653C3"/>
    <w:rsid w:val="0026613A"/>
    <w:rsid w:val="00272B91"/>
    <w:rsid w:val="00280C9D"/>
    <w:rsid w:val="00284AB6"/>
    <w:rsid w:val="00291B72"/>
    <w:rsid w:val="00296284"/>
    <w:rsid w:val="002B0204"/>
    <w:rsid w:val="002B1946"/>
    <w:rsid w:val="002C0912"/>
    <w:rsid w:val="002C1B06"/>
    <w:rsid w:val="002C68F9"/>
    <w:rsid w:val="002D3682"/>
    <w:rsid w:val="002D6381"/>
    <w:rsid w:val="002E6287"/>
    <w:rsid w:val="002E7063"/>
    <w:rsid w:val="002F1CEA"/>
    <w:rsid w:val="002F5FB6"/>
    <w:rsid w:val="00300479"/>
    <w:rsid w:val="00301CA5"/>
    <w:rsid w:val="00304FC9"/>
    <w:rsid w:val="003057C5"/>
    <w:rsid w:val="003166E5"/>
    <w:rsid w:val="00334943"/>
    <w:rsid w:val="003437DF"/>
    <w:rsid w:val="0034397F"/>
    <w:rsid w:val="00347293"/>
    <w:rsid w:val="00347647"/>
    <w:rsid w:val="00356A86"/>
    <w:rsid w:val="00356ED8"/>
    <w:rsid w:val="003578D8"/>
    <w:rsid w:val="0036010C"/>
    <w:rsid w:val="003602C9"/>
    <w:rsid w:val="00360FEE"/>
    <w:rsid w:val="003802E6"/>
    <w:rsid w:val="003822EA"/>
    <w:rsid w:val="003842C8"/>
    <w:rsid w:val="00385038"/>
    <w:rsid w:val="00397794"/>
    <w:rsid w:val="003A43ED"/>
    <w:rsid w:val="003B7536"/>
    <w:rsid w:val="003C0AEB"/>
    <w:rsid w:val="003D0FFE"/>
    <w:rsid w:val="003D1482"/>
    <w:rsid w:val="003E03E0"/>
    <w:rsid w:val="003E258D"/>
    <w:rsid w:val="003E625A"/>
    <w:rsid w:val="003F00E8"/>
    <w:rsid w:val="003F5589"/>
    <w:rsid w:val="003F6AF9"/>
    <w:rsid w:val="00401449"/>
    <w:rsid w:val="00406639"/>
    <w:rsid w:val="0040692E"/>
    <w:rsid w:val="00412831"/>
    <w:rsid w:val="004134FC"/>
    <w:rsid w:val="004341AC"/>
    <w:rsid w:val="00444F82"/>
    <w:rsid w:val="00445B23"/>
    <w:rsid w:val="00470BB7"/>
    <w:rsid w:val="00471606"/>
    <w:rsid w:val="00473FFB"/>
    <w:rsid w:val="004B163E"/>
    <w:rsid w:val="004D113C"/>
    <w:rsid w:val="004F431A"/>
    <w:rsid w:val="004F7688"/>
    <w:rsid w:val="00516F69"/>
    <w:rsid w:val="00516F7A"/>
    <w:rsid w:val="00520FB8"/>
    <w:rsid w:val="00521578"/>
    <w:rsid w:val="00533330"/>
    <w:rsid w:val="00536F63"/>
    <w:rsid w:val="00540581"/>
    <w:rsid w:val="00543AB8"/>
    <w:rsid w:val="00543E6D"/>
    <w:rsid w:val="005443EC"/>
    <w:rsid w:val="00544AE7"/>
    <w:rsid w:val="00544B57"/>
    <w:rsid w:val="00554FE3"/>
    <w:rsid w:val="00555E7D"/>
    <w:rsid w:val="00561070"/>
    <w:rsid w:val="00562F54"/>
    <w:rsid w:val="00570C12"/>
    <w:rsid w:val="005805C6"/>
    <w:rsid w:val="00590ABB"/>
    <w:rsid w:val="00592EE3"/>
    <w:rsid w:val="005A6113"/>
    <w:rsid w:val="005B72DC"/>
    <w:rsid w:val="005C1EC7"/>
    <w:rsid w:val="005D5037"/>
    <w:rsid w:val="005D71A2"/>
    <w:rsid w:val="005E5151"/>
    <w:rsid w:val="006024A4"/>
    <w:rsid w:val="00605106"/>
    <w:rsid w:val="0060614B"/>
    <w:rsid w:val="00606F3B"/>
    <w:rsid w:val="00617CE0"/>
    <w:rsid w:val="006216D1"/>
    <w:rsid w:val="00622B78"/>
    <w:rsid w:val="00623B27"/>
    <w:rsid w:val="00625804"/>
    <w:rsid w:val="006467D8"/>
    <w:rsid w:val="00663C0D"/>
    <w:rsid w:val="00666E66"/>
    <w:rsid w:val="006737E4"/>
    <w:rsid w:val="00682905"/>
    <w:rsid w:val="006833DD"/>
    <w:rsid w:val="00692C2C"/>
    <w:rsid w:val="006946D9"/>
    <w:rsid w:val="00696D3C"/>
    <w:rsid w:val="006A0D33"/>
    <w:rsid w:val="006A531B"/>
    <w:rsid w:val="006A708C"/>
    <w:rsid w:val="006B75D5"/>
    <w:rsid w:val="006D0CC6"/>
    <w:rsid w:val="006D2AB9"/>
    <w:rsid w:val="006D3412"/>
    <w:rsid w:val="006D3DBE"/>
    <w:rsid w:val="006D5559"/>
    <w:rsid w:val="006D5BEE"/>
    <w:rsid w:val="006E2CCB"/>
    <w:rsid w:val="006E36E1"/>
    <w:rsid w:val="006F32F2"/>
    <w:rsid w:val="006F54B0"/>
    <w:rsid w:val="006F7114"/>
    <w:rsid w:val="006F7693"/>
    <w:rsid w:val="00707503"/>
    <w:rsid w:val="007100F0"/>
    <w:rsid w:val="00710140"/>
    <w:rsid w:val="00725292"/>
    <w:rsid w:val="007327A7"/>
    <w:rsid w:val="00734DD3"/>
    <w:rsid w:val="007377B8"/>
    <w:rsid w:val="00742A25"/>
    <w:rsid w:val="0074493D"/>
    <w:rsid w:val="00745A11"/>
    <w:rsid w:val="00751BCC"/>
    <w:rsid w:val="007612AC"/>
    <w:rsid w:val="00767D21"/>
    <w:rsid w:val="007703E0"/>
    <w:rsid w:val="00773E9E"/>
    <w:rsid w:val="007922FF"/>
    <w:rsid w:val="007A79D2"/>
    <w:rsid w:val="007B03A0"/>
    <w:rsid w:val="007B5BF3"/>
    <w:rsid w:val="007B6176"/>
    <w:rsid w:val="007B6BCF"/>
    <w:rsid w:val="007B7C77"/>
    <w:rsid w:val="007D5094"/>
    <w:rsid w:val="007F019B"/>
    <w:rsid w:val="007F2275"/>
    <w:rsid w:val="007F33A5"/>
    <w:rsid w:val="00800C3E"/>
    <w:rsid w:val="00801DA7"/>
    <w:rsid w:val="0080318B"/>
    <w:rsid w:val="008036BA"/>
    <w:rsid w:val="00805297"/>
    <w:rsid w:val="00805438"/>
    <w:rsid w:val="00821005"/>
    <w:rsid w:val="008253A4"/>
    <w:rsid w:val="008350F4"/>
    <w:rsid w:val="00837B65"/>
    <w:rsid w:val="00841FFB"/>
    <w:rsid w:val="00847180"/>
    <w:rsid w:val="00847AF1"/>
    <w:rsid w:val="00861207"/>
    <w:rsid w:val="0087075C"/>
    <w:rsid w:val="0087475A"/>
    <w:rsid w:val="00874DAC"/>
    <w:rsid w:val="0088767E"/>
    <w:rsid w:val="00890C40"/>
    <w:rsid w:val="00895C59"/>
    <w:rsid w:val="008A1512"/>
    <w:rsid w:val="008A4111"/>
    <w:rsid w:val="008C0CA0"/>
    <w:rsid w:val="008D0431"/>
    <w:rsid w:val="008D542A"/>
    <w:rsid w:val="008D6E20"/>
    <w:rsid w:val="008E1474"/>
    <w:rsid w:val="008E1CBA"/>
    <w:rsid w:val="008E1DBF"/>
    <w:rsid w:val="008F5D79"/>
    <w:rsid w:val="009010DC"/>
    <w:rsid w:val="00905EBE"/>
    <w:rsid w:val="0090697E"/>
    <w:rsid w:val="009135C8"/>
    <w:rsid w:val="00915F0F"/>
    <w:rsid w:val="00920546"/>
    <w:rsid w:val="009216CE"/>
    <w:rsid w:val="009221E2"/>
    <w:rsid w:val="009271A0"/>
    <w:rsid w:val="00927FC5"/>
    <w:rsid w:val="009425C7"/>
    <w:rsid w:val="00942700"/>
    <w:rsid w:val="009532DF"/>
    <w:rsid w:val="00960AF3"/>
    <w:rsid w:val="009708BB"/>
    <w:rsid w:val="009727D9"/>
    <w:rsid w:val="00975C84"/>
    <w:rsid w:val="0098648E"/>
    <w:rsid w:val="00986D0F"/>
    <w:rsid w:val="00993C94"/>
    <w:rsid w:val="00997019"/>
    <w:rsid w:val="009A2B47"/>
    <w:rsid w:val="009A5029"/>
    <w:rsid w:val="009A7F5D"/>
    <w:rsid w:val="009B0331"/>
    <w:rsid w:val="009C4191"/>
    <w:rsid w:val="009D38D5"/>
    <w:rsid w:val="009D5152"/>
    <w:rsid w:val="009E6C10"/>
    <w:rsid w:val="009F5E8E"/>
    <w:rsid w:val="00A03A07"/>
    <w:rsid w:val="00A03DA3"/>
    <w:rsid w:val="00A040C7"/>
    <w:rsid w:val="00A128C6"/>
    <w:rsid w:val="00A36A7F"/>
    <w:rsid w:val="00A51759"/>
    <w:rsid w:val="00A53F26"/>
    <w:rsid w:val="00A62A20"/>
    <w:rsid w:val="00A6506C"/>
    <w:rsid w:val="00A67796"/>
    <w:rsid w:val="00A7156E"/>
    <w:rsid w:val="00A720B5"/>
    <w:rsid w:val="00A82F7A"/>
    <w:rsid w:val="00A8399C"/>
    <w:rsid w:val="00A85887"/>
    <w:rsid w:val="00A9065D"/>
    <w:rsid w:val="00AA0CC5"/>
    <w:rsid w:val="00AA3C86"/>
    <w:rsid w:val="00AC1307"/>
    <w:rsid w:val="00AC62BC"/>
    <w:rsid w:val="00AE365F"/>
    <w:rsid w:val="00AE7EFA"/>
    <w:rsid w:val="00AF289E"/>
    <w:rsid w:val="00B03E0C"/>
    <w:rsid w:val="00B13093"/>
    <w:rsid w:val="00B16AFE"/>
    <w:rsid w:val="00B223BE"/>
    <w:rsid w:val="00B25529"/>
    <w:rsid w:val="00B27110"/>
    <w:rsid w:val="00B30D35"/>
    <w:rsid w:val="00B400B2"/>
    <w:rsid w:val="00B404C4"/>
    <w:rsid w:val="00B412AC"/>
    <w:rsid w:val="00B42B96"/>
    <w:rsid w:val="00B45442"/>
    <w:rsid w:val="00B515B5"/>
    <w:rsid w:val="00B56B5A"/>
    <w:rsid w:val="00B574F9"/>
    <w:rsid w:val="00B65DD5"/>
    <w:rsid w:val="00B67D4A"/>
    <w:rsid w:val="00B76F1E"/>
    <w:rsid w:val="00B777AC"/>
    <w:rsid w:val="00B83378"/>
    <w:rsid w:val="00B95BFC"/>
    <w:rsid w:val="00B9761E"/>
    <w:rsid w:val="00BA341B"/>
    <w:rsid w:val="00BA4625"/>
    <w:rsid w:val="00BA4778"/>
    <w:rsid w:val="00BA555B"/>
    <w:rsid w:val="00BB2EF8"/>
    <w:rsid w:val="00BB355F"/>
    <w:rsid w:val="00BB7527"/>
    <w:rsid w:val="00BC01F3"/>
    <w:rsid w:val="00BC4CE2"/>
    <w:rsid w:val="00BC6983"/>
    <w:rsid w:val="00BC7FE7"/>
    <w:rsid w:val="00BD10B6"/>
    <w:rsid w:val="00BD6DBA"/>
    <w:rsid w:val="00BE64CC"/>
    <w:rsid w:val="00BF093D"/>
    <w:rsid w:val="00BF5123"/>
    <w:rsid w:val="00C07076"/>
    <w:rsid w:val="00C10B05"/>
    <w:rsid w:val="00C13ED6"/>
    <w:rsid w:val="00C2164F"/>
    <w:rsid w:val="00C22233"/>
    <w:rsid w:val="00C30252"/>
    <w:rsid w:val="00C318A2"/>
    <w:rsid w:val="00C34AE2"/>
    <w:rsid w:val="00C45BAE"/>
    <w:rsid w:val="00C500A5"/>
    <w:rsid w:val="00C50BB0"/>
    <w:rsid w:val="00C62B39"/>
    <w:rsid w:val="00C868B8"/>
    <w:rsid w:val="00C91D88"/>
    <w:rsid w:val="00C93DF7"/>
    <w:rsid w:val="00CA1391"/>
    <w:rsid w:val="00CA7A84"/>
    <w:rsid w:val="00CB00DF"/>
    <w:rsid w:val="00CB2271"/>
    <w:rsid w:val="00CB4CC8"/>
    <w:rsid w:val="00CC248B"/>
    <w:rsid w:val="00CD65C9"/>
    <w:rsid w:val="00CE0D42"/>
    <w:rsid w:val="00CF0E8E"/>
    <w:rsid w:val="00D0075D"/>
    <w:rsid w:val="00D206EA"/>
    <w:rsid w:val="00D334AC"/>
    <w:rsid w:val="00D36895"/>
    <w:rsid w:val="00D36A88"/>
    <w:rsid w:val="00D41900"/>
    <w:rsid w:val="00D434CD"/>
    <w:rsid w:val="00D53BCF"/>
    <w:rsid w:val="00D56F4A"/>
    <w:rsid w:val="00D72C0D"/>
    <w:rsid w:val="00D73C72"/>
    <w:rsid w:val="00D9228E"/>
    <w:rsid w:val="00D9442A"/>
    <w:rsid w:val="00D95DD0"/>
    <w:rsid w:val="00DA124F"/>
    <w:rsid w:val="00DA3919"/>
    <w:rsid w:val="00DC77C9"/>
    <w:rsid w:val="00E00ACB"/>
    <w:rsid w:val="00E0592B"/>
    <w:rsid w:val="00E10A2F"/>
    <w:rsid w:val="00E119BA"/>
    <w:rsid w:val="00E123A6"/>
    <w:rsid w:val="00E13653"/>
    <w:rsid w:val="00E14009"/>
    <w:rsid w:val="00E21D54"/>
    <w:rsid w:val="00E25010"/>
    <w:rsid w:val="00E3098D"/>
    <w:rsid w:val="00E31738"/>
    <w:rsid w:val="00E319D0"/>
    <w:rsid w:val="00E32A8C"/>
    <w:rsid w:val="00E33332"/>
    <w:rsid w:val="00E41D1B"/>
    <w:rsid w:val="00E60CE9"/>
    <w:rsid w:val="00E62A46"/>
    <w:rsid w:val="00E70C23"/>
    <w:rsid w:val="00E8096E"/>
    <w:rsid w:val="00E817BF"/>
    <w:rsid w:val="00E8568D"/>
    <w:rsid w:val="00E86786"/>
    <w:rsid w:val="00E948D0"/>
    <w:rsid w:val="00E95FB7"/>
    <w:rsid w:val="00EA4AE8"/>
    <w:rsid w:val="00EB047A"/>
    <w:rsid w:val="00EB1512"/>
    <w:rsid w:val="00EB55B5"/>
    <w:rsid w:val="00EB6C86"/>
    <w:rsid w:val="00EC0D3E"/>
    <w:rsid w:val="00EC0FDB"/>
    <w:rsid w:val="00EC1743"/>
    <w:rsid w:val="00ED2F80"/>
    <w:rsid w:val="00ED3706"/>
    <w:rsid w:val="00ED4C27"/>
    <w:rsid w:val="00EE0A39"/>
    <w:rsid w:val="00EE1A15"/>
    <w:rsid w:val="00EE28C8"/>
    <w:rsid w:val="00EE32CF"/>
    <w:rsid w:val="00EE428A"/>
    <w:rsid w:val="00F01FBB"/>
    <w:rsid w:val="00F1624E"/>
    <w:rsid w:val="00F17425"/>
    <w:rsid w:val="00F237C1"/>
    <w:rsid w:val="00F2761C"/>
    <w:rsid w:val="00F32CE2"/>
    <w:rsid w:val="00F32F8A"/>
    <w:rsid w:val="00F356C1"/>
    <w:rsid w:val="00F36097"/>
    <w:rsid w:val="00F37E98"/>
    <w:rsid w:val="00F45BE6"/>
    <w:rsid w:val="00F53397"/>
    <w:rsid w:val="00F57454"/>
    <w:rsid w:val="00F61F5A"/>
    <w:rsid w:val="00F62F8A"/>
    <w:rsid w:val="00F65982"/>
    <w:rsid w:val="00F70069"/>
    <w:rsid w:val="00F74EE5"/>
    <w:rsid w:val="00F810AA"/>
    <w:rsid w:val="00F9051C"/>
    <w:rsid w:val="00F94926"/>
    <w:rsid w:val="00F954EE"/>
    <w:rsid w:val="00FA341E"/>
    <w:rsid w:val="00FB0EED"/>
    <w:rsid w:val="00FB15E7"/>
    <w:rsid w:val="00FB43EC"/>
    <w:rsid w:val="00FB6B40"/>
    <w:rsid w:val="00FB73F7"/>
    <w:rsid w:val="00FC0363"/>
    <w:rsid w:val="00FC78EF"/>
    <w:rsid w:val="00FD4E6D"/>
    <w:rsid w:val="3EDB8953"/>
    <w:rsid w:val="604464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1606F"/>
  <w15:docId w15:val="{C46C3996-5AFC-40FD-9A62-ABE33F7B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qFormat/>
    <w:pPr>
      <w:snapToGrid w:val="0"/>
      <w:jc w:val="left"/>
    </w:pPr>
    <w:rPr>
      <w:rFonts w:ascii="Times New Roman" w:hAnsi="Times New Roman"/>
      <w:sz w:val="18"/>
      <w:szCs w:val="18"/>
    </w:rPr>
  </w:style>
  <w:style w:type="paragraph" w:styleId="ad">
    <w:name w:val="annotation subject"/>
    <w:basedOn w:val="a3"/>
    <w:next w:val="a3"/>
    <w:link w:val="ae"/>
    <w:uiPriority w:val="99"/>
    <w:semiHidden/>
    <w:unhideWhenUsed/>
    <w:qFormat/>
    <w:rPr>
      <w:b/>
      <w:bCs/>
    </w:rPr>
  </w:style>
  <w:style w:type="character" w:styleId="af">
    <w:name w:val="annotation reference"/>
    <w:basedOn w:val="a0"/>
    <w:unhideWhenUsed/>
    <w:qFormat/>
    <w:rPr>
      <w:sz w:val="21"/>
      <w:szCs w:val="21"/>
    </w:rPr>
  </w:style>
  <w:style w:type="character" w:styleId="af0">
    <w:name w:val="footnote reference"/>
    <w:basedOn w:val="a0"/>
    <w:unhideWhenUsed/>
    <w:qFormat/>
    <w:rPr>
      <w:vertAlign w:val="superscript"/>
    </w:rPr>
  </w:style>
  <w:style w:type="character" w:customStyle="1" w:styleId="aa">
    <w:name w:val="页眉 字符"/>
    <w:basedOn w:val="a0"/>
    <w:link w:val="a9"/>
    <w:uiPriority w:val="99"/>
    <w:qFormat/>
    <w:rPr>
      <w:rFonts w:ascii="Calibri" w:eastAsia="宋体" w:hAnsi="Calibri" w:cs="Times New Roman"/>
      <w:sz w:val="18"/>
      <w:szCs w:val="18"/>
    </w:rPr>
  </w:style>
  <w:style w:type="character" w:customStyle="1" w:styleId="a8">
    <w:name w:val="页脚 字符"/>
    <w:basedOn w:val="a0"/>
    <w:link w:val="a7"/>
    <w:uiPriority w:val="99"/>
    <w:qFormat/>
    <w:rPr>
      <w:rFonts w:ascii="Calibri" w:eastAsia="宋体" w:hAnsi="Calibri" w:cs="Times New Roman"/>
      <w:sz w:val="18"/>
      <w:szCs w:val="18"/>
    </w:rPr>
  </w:style>
  <w:style w:type="paragraph" w:styleId="af1">
    <w:name w:val="List Paragraph"/>
    <w:basedOn w:val="a"/>
    <w:link w:val="af2"/>
    <w:uiPriority w:val="34"/>
    <w:qFormat/>
    <w:pPr>
      <w:ind w:firstLineChars="200" w:firstLine="420"/>
    </w:pPr>
  </w:style>
  <w:style w:type="character" w:customStyle="1" w:styleId="a6">
    <w:name w:val="批注框文本 字符"/>
    <w:basedOn w:val="a0"/>
    <w:link w:val="a5"/>
    <w:uiPriority w:val="99"/>
    <w:semiHidden/>
    <w:qFormat/>
    <w:rPr>
      <w:rFonts w:ascii="Calibri" w:eastAsia="宋体" w:hAnsi="Calibri" w:cs="Times New Roman"/>
      <w:kern w:val="2"/>
      <w:sz w:val="18"/>
      <w:szCs w:val="18"/>
    </w:rPr>
  </w:style>
  <w:style w:type="character" w:customStyle="1" w:styleId="af2">
    <w:name w:val="列表段落 字符"/>
    <w:link w:val="af1"/>
    <w:uiPriority w:val="34"/>
    <w:qFormat/>
    <w:locked/>
    <w:rPr>
      <w:rFonts w:ascii="Calibri" w:eastAsia="宋体" w:hAnsi="Calibri" w:cs="Times New Roman"/>
      <w:kern w:val="2"/>
      <w:sz w:val="21"/>
      <w:szCs w:val="22"/>
    </w:rPr>
  </w:style>
  <w:style w:type="character" w:customStyle="1" w:styleId="ac">
    <w:name w:val="脚注文本 字符"/>
    <w:basedOn w:val="a0"/>
    <w:link w:val="ab"/>
    <w:qFormat/>
    <w:rPr>
      <w:rFonts w:ascii="Times New Roman" w:eastAsia="宋体" w:hAnsi="Times New Roman" w:cs="Times New Roman"/>
      <w:kern w:val="2"/>
      <w:sz w:val="18"/>
      <w:szCs w:val="18"/>
    </w:rPr>
  </w:style>
  <w:style w:type="character" w:customStyle="1" w:styleId="a4">
    <w:name w:val="批注文字 字符"/>
    <w:basedOn w:val="a0"/>
    <w:link w:val="a3"/>
    <w:qFormat/>
    <w:rPr>
      <w:rFonts w:ascii="Calibri" w:eastAsia="宋体" w:hAnsi="Calibri" w:cs="Times New Roman"/>
      <w:kern w:val="2"/>
      <w:sz w:val="21"/>
      <w:szCs w:val="22"/>
    </w:rPr>
  </w:style>
  <w:style w:type="character" w:customStyle="1" w:styleId="ae">
    <w:name w:val="批注主题 字符"/>
    <w:basedOn w:val="a4"/>
    <w:link w:val="ad"/>
    <w:uiPriority w:val="99"/>
    <w:semiHidden/>
    <w:qFormat/>
    <w:rPr>
      <w:rFonts w:ascii="Calibri" w:eastAsia="宋体" w:hAnsi="Calibri" w:cs="Times New Roman"/>
      <w:b/>
      <w:bCs/>
      <w:kern w:val="2"/>
      <w:sz w:val="21"/>
      <w:szCs w:val="22"/>
    </w:rPr>
  </w:style>
  <w:style w:type="paragraph" w:customStyle="1" w:styleId="1">
    <w:name w:val="修订1"/>
    <w:hidden/>
    <w:uiPriority w:val="99"/>
    <w:semiHidden/>
    <w:qFormat/>
    <w:rPr>
      <w:rFonts w:ascii="Calibri" w:eastAsia="宋体" w:hAnsi="Calibri" w:cs="Times New Roman"/>
      <w:kern w:val="2"/>
      <w:sz w:val="21"/>
      <w:szCs w:val="22"/>
    </w:rPr>
  </w:style>
  <w:style w:type="character" w:customStyle="1" w:styleId="10">
    <w:name w:val="批注文字 字符1"/>
    <w:semiHidden/>
    <w:qFormat/>
    <w:rPr>
      <w:kern w:val="2"/>
      <w:sz w:val="21"/>
      <w:szCs w:val="24"/>
    </w:rPr>
  </w:style>
  <w:style w:type="paragraph" w:styleId="af3">
    <w:name w:val="Body Text"/>
    <w:basedOn w:val="a"/>
    <w:link w:val="af4"/>
    <w:rsid w:val="00E14009"/>
    <w:pPr>
      <w:widowControl/>
      <w:spacing w:after="240"/>
    </w:pPr>
    <w:rPr>
      <w:rFonts w:ascii="Times New Roman" w:hAnsi="Times New Roman" w:cs="Simplified Arabic"/>
      <w:kern w:val="0"/>
      <w:sz w:val="24"/>
      <w:szCs w:val="24"/>
      <w:lang w:val="en-GB" w:eastAsia="en-GB" w:bidi="ar-AE"/>
    </w:rPr>
  </w:style>
  <w:style w:type="character" w:customStyle="1" w:styleId="af4">
    <w:name w:val="正文文本 字符"/>
    <w:basedOn w:val="a0"/>
    <w:link w:val="af3"/>
    <w:rsid w:val="00E14009"/>
    <w:rPr>
      <w:rFonts w:ascii="Times New Roman" w:eastAsia="宋体" w:hAnsi="Times New Roman" w:cs="Simplified Arabic"/>
      <w:sz w:val="24"/>
      <w:szCs w:val="24"/>
      <w:lang w:val="en-GB" w:eastAsia="en-GB" w:bidi="ar-AE"/>
    </w:rPr>
  </w:style>
  <w:style w:type="paragraph" w:styleId="af5">
    <w:name w:val="Revision"/>
    <w:hidden/>
    <w:uiPriority w:val="99"/>
    <w:semiHidden/>
    <w:rsid w:val="00B67D4A"/>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Pages>
  <Words>142</Words>
  <Characters>816</Characters>
  <Application>Microsoft Office Word</Application>
  <DocSecurity>0</DocSecurity>
  <Lines>6</Lines>
  <Paragraphs>1</Paragraphs>
  <ScaleCrop>false</ScaleCrop>
  <Company>KWM</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T&amp;D Associates</dc:creator>
  <cp:lastModifiedBy>T&amp;D Associates</cp:lastModifiedBy>
  <cp:revision>53</cp:revision>
  <cp:lastPrinted>2019-12-18T11:32:00Z</cp:lastPrinted>
  <dcterms:created xsi:type="dcterms:W3CDTF">2021-09-14T14:41:00Z</dcterms:created>
  <dcterms:modified xsi:type="dcterms:W3CDTF">2024-11-28T15:57:00Z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