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A0C12" w:rsidRDefault="00094095" w:rsidP="00094095">
      <w:pPr>
        <w:spacing w:line="440" w:lineRule="exact"/>
        <w:jc w:val="center"/>
        <w:rPr>
          <w:rFonts w:ascii="仿宋" w:eastAsia="仿宋" w:hAnsi="仿宋"/>
          <w:b/>
          <w:sz w:val="36"/>
          <w:szCs w:val="30"/>
        </w:rPr>
      </w:pPr>
      <w:r w:rsidRPr="000A0C12">
        <w:rPr>
          <w:rFonts w:ascii="仿宋" w:eastAsia="仿宋" w:hAnsi="仿宋" w:hint="eastAsia"/>
          <w:b/>
          <w:sz w:val="36"/>
          <w:szCs w:val="30"/>
        </w:rPr>
        <w:t>经营者集中简易案件公示表</w:t>
      </w:r>
    </w:p>
    <w:p w:rsidR="00433A76" w:rsidRPr="000A0C12" w:rsidRDefault="00433A76" w:rsidP="00094095">
      <w:pPr>
        <w:spacing w:line="440" w:lineRule="exact"/>
        <w:jc w:val="center"/>
        <w:rPr>
          <w:rFonts w:ascii="仿宋" w:eastAsia="仿宋" w:hAnsi="仿宋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A0C12" w:rsidTr="00451F75">
        <w:tc>
          <w:tcPr>
            <w:tcW w:w="1809" w:type="dxa"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0A0C12" w:rsidRDefault="006C2BA7" w:rsidP="00541D19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野村不动产株式会社</w:t>
            </w:r>
            <w:r w:rsidR="004B5372" w:rsidRPr="000A0C12">
              <w:rPr>
                <w:rFonts w:ascii="仿宋" w:eastAsia="仿宋" w:hAnsi="仿宋" w:hint="eastAsia"/>
                <w:sz w:val="24"/>
                <w:szCs w:val="24"/>
              </w:rPr>
              <w:t>与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北京首都开发股份有限公司</w:t>
            </w:r>
            <w:r w:rsidR="004B5372" w:rsidRPr="000A0C12">
              <w:rPr>
                <w:rFonts w:ascii="仿宋" w:eastAsia="仿宋" w:hAnsi="仿宋" w:hint="eastAsia"/>
                <w:sz w:val="24"/>
                <w:szCs w:val="24"/>
              </w:rPr>
              <w:t>新设合营企业案</w:t>
            </w:r>
          </w:p>
        </w:tc>
      </w:tr>
      <w:tr w:rsidR="00094095" w:rsidRPr="000A0C12" w:rsidTr="00451F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0A0C12" w:rsidRDefault="006C2BA7" w:rsidP="00DF2B00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野村不动产株式会社</w:t>
            </w:r>
            <w:r w:rsidR="002F5948"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（“</w:t>
            </w:r>
            <w:r w:rsidRPr="000A0C12">
              <w:rPr>
                <w:rFonts w:ascii="仿宋" w:eastAsia="仿宋" w:hAnsi="仿宋" w:cs="MHeiHK-Light" w:hint="eastAsia"/>
                <w:b/>
                <w:kern w:val="0"/>
                <w:sz w:val="24"/>
                <w:szCs w:val="24"/>
              </w:rPr>
              <w:t>野村不动产</w:t>
            </w:r>
            <w:r w:rsidR="002F5948"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”</w:t>
            </w:r>
            <w:r w:rsidR="00C34CC2"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）</w:t>
            </w:r>
            <w:r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与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北京首都开发股份有限公司</w:t>
            </w:r>
            <w:r w:rsidR="00B1375C"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（“</w:t>
            </w:r>
            <w:r w:rsidRPr="000A0C12">
              <w:rPr>
                <w:rFonts w:ascii="仿宋" w:eastAsia="仿宋" w:hAnsi="仿宋" w:cs="MHeiHK-Light" w:hint="eastAsia"/>
                <w:b/>
                <w:kern w:val="0"/>
                <w:sz w:val="24"/>
                <w:szCs w:val="24"/>
              </w:rPr>
              <w:t>首开股份</w:t>
            </w:r>
            <w:r w:rsidR="00B1375C" w:rsidRPr="000A0C12">
              <w:rPr>
                <w:rFonts w:ascii="仿宋" w:eastAsia="仿宋" w:hAnsi="仿宋" w:cs="MHeiHK-Light" w:hint="eastAsia"/>
                <w:kern w:val="0"/>
                <w:sz w:val="24"/>
                <w:szCs w:val="24"/>
              </w:rPr>
              <w:t>”）</w:t>
            </w:r>
            <w:proofErr w:type="gramStart"/>
            <w:r w:rsidR="00490B97" w:rsidRPr="000A0C12">
              <w:rPr>
                <w:rFonts w:ascii="仿宋" w:eastAsia="仿宋" w:hAnsi="仿宋" w:hint="eastAsia"/>
                <w:sz w:val="24"/>
                <w:szCs w:val="24"/>
              </w:rPr>
              <w:t>拟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各出资</w:t>
            </w:r>
            <w:proofErr w:type="gramEnd"/>
            <w:r w:rsidRPr="000A0C12">
              <w:rPr>
                <w:rFonts w:ascii="仿宋" w:eastAsia="仿宋" w:hAnsi="仿宋" w:hint="eastAsia"/>
                <w:sz w:val="24"/>
                <w:szCs w:val="24"/>
              </w:rPr>
              <w:t>50%，</w:t>
            </w:r>
            <w:r w:rsidR="00490B97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于201</w:t>
            </w:r>
            <w:r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8</w:t>
            </w:r>
            <w:r w:rsidR="00490B97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年在</w:t>
            </w:r>
            <w:r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中国北京市</w:t>
            </w:r>
            <w:r w:rsidR="00490B97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设立一家合营企业（“</w:t>
            </w:r>
            <w:r w:rsidR="00490B97" w:rsidRPr="000A0C12">
              <w:rPr>
                <w:rFonts w:ascii="仿宋" w:eastAsia="仿宋" w:hAnsi="仿宋" w:cs="宋体" w:hint="eastAsia"/>
                <w:b/>
                <w:kern w:val="0"/>
                <w:sz w:val="24"/>
                <w:szCs w:val="24"/>
              </w:rPr>
              <w:t>本交易</w:t>
            </w:r>
            <w:r w:rsidR="00490B97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”）。合营企业</w:t>
            </w:r>
            <w:r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的主营业务为写字楼出租，</w:t>
            </w:r>
            <w:r w:rsidR="00DF2B00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拟</w:t>
            </w:r>
            <w:r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出租的写字楼为位于北京市朝阳区东三环北路5号的</w:t>
            </w:r>
            <w:r w:rsidRPr="000A0C12">
              <w:rPr>
                <w:rFonts w:ascii="仿宋" w:eastAsia="仿宋" w:hAnsi="仿宋" w:cs="宋体"/>
                <w:kern w:val="0"/>
                <w:sz w:val="24"/>
                <w:szCs w:val="24"/>
              </w:rPr>
              <w:t>北京发展大厦</w:t>
            </w:r>
            <w:r w:rsidR="002F5948" w:rsidRPr="000A0C12">
              <w:rPr>
                <w:rFonts w:ascii="仿宋" w:eastAsia="仿宋" w:hAnsi="仿宋"/>
                <w:sz w:val="24"/>
                <w:szCs w:val="24"/>
              </w:rPr>
              <w:t>。</w:t>
            </w:r>
          </w:p>
        </w:tc>
      </w:tr>
      <w:tr w:rsidR="001F3556" w:rsidRPr="000A0C12" w:rsidTr="00451F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F3556" w:rsidRPr="000A0C12" w:rsidRDefault="001F3556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1F3556" w:rsidRPr="000A0C12" w:rsidRDefault="001F3556" w:rsidP="006C2BA7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1、</w:t>
            </w:r>
            <w:r w:rsidR="006C2BA7" w:rsidRPr="000A0C12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野村不动产</w:t>
            </w:r>
          </w:p>
        </w:tc>
        <w:tc>
          <w:tcPr>
            <w:tcW w:w="5153" w:type="dxa"/>
          </w:tcPr>
          <w:p w:rsidR="001F3556" w:rsidRPr="000A0C12" w:rsidRDefault="006C2BA7" w:rsidP="000A0C12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野村不动产的主营业务包括了</w:t>
            </w:r>
            <w:r w:rsidR="00E85A34" w:rsidRPr="000A0C12">
              <w:rPr>
                <w:rFonts w:ascii="仿宋" w:eastAsia="仿宋" w:hAnsi="仿宋" w:hint="eastAsia"/>
                <w:sz w:val="24"/>
                <w:szCs w:val="24"/>
              </w:rPr>
              <w:t>公寓分户销售业务、独栋住宅分户销售业务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="00E85A34" w:rsidRPr="000A0C12">
              <w:rPr>
                <w:rFonts w:ascii="仿宋" w:eastAsia="仿宋" w:hAnsi="仿宋" w:hint="eastAsia"/>
                <w:sz w:val="24"/>
                <w:szCs w:val="24"/>
              </w:rPr>
              <w:t>法人不动产中介</w:t>
            </w:r>
            <w:r w:rsidR="002D7282" w:rsidRPr="000A0C12">
              <w:rPr>
                <w:rFonts w:ascii="仿宋" w:eastAsia="仿宋" w:hAnsi="仿宋" w:hint="eastAsia"/>
                <w:sz w:val="24"/>
                <w:szCs w:val="24"/>
              </w:rPr>
              <w:t>业务</w:t>
            </w:r>
            <w:r w:rsidR="00E85A34" w:rsidRPr="000A0C12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="002D7282" w:rsidRPr="000A0C12">
              <w:rPr>
                <w:rFonts w:ascii="仿宋" w:eastAsia="仿宋" w:hAnsi="仿宋" w:hint="eastAsia"/>
                <w:sz w:val="24"/>
                <w:szCs w:val="24"/>
              </w:rPr>
              <w:t>投资开发业务、楼宇业务、建筑设计业务、资产管理业务等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；对野村不动产100%持股的野村不动产控股株式会社的主营业务包括住宅业务、写字楼及商业设施的持有及出租业务、</w:t>
            </w:r>
            <w:r w:rsidR="000A0C12" w:rsidRPr="000A0C12">
              <w:rPr>
                <w:rFonts w:ascii="仿宋" w:eastAsia="仿宋" w:hAnsi="仿宋" w:hint="eastAsia"/>
                <w:sz w:val="24"/>
                <w:szCs w:val="24"/>
              </w:rPr>
              <w:t>资产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管理业务、中介及企业不动产业务</w:t>
            </w:r>
            <w:r w:rsidR="002D7282" w:rsidRPr="000A0C12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="00880C69" w:rsidRPr="000A0C12">
              <w:rPr>
                <w:rFonts w:ascii="仿宋" w:eastAsia="仿宋" w:hAnsi="仿宋" w:hint="eastAsia"/>
                <w:sz w:val="24"/>
                <w:szCs w:val="24"/>
              </w:rPr>
              <w:t>运营</w:t>
            </w:r>
            <w:r w:rsidR="002D7282" w:rsidRPr="000A0C12">
              <w:rPr>
                <w:rFonts w:ascii="仿宋" w:eastAsia="仿宋" w:hAnsi="仿宋" w:hint="eastAsia"/>
                <w:sz w:val="24"/>
                <w:szCs w:val="24"/>
              </w:rPr>
              <w:t>管理业务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等；其最终控制人——野村控股株式会社主要从事以证券业为核心的投资、金融服务业。</w:t>
            </w:r>
          </w:p>
        </w:tc>
      </w:tr>
      <w:tr w:rsidR="001F3556" w:rsidRPr="000A0C12" w:rsidTr="00451F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F3556" w:rsidRPr="000A0C12" w:rsidRDefault="001F3556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:rsidR="001F3556" w:rsidRPr="000A0C12" w:rsidRDefault="001F3556" w:rsidP="006C2BA7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2、</w:t>
            </w:r>
            <w:r w:rsidR="006C2BA7" w:rsidRPr="000A0C12">
              <w:rPr>
                <w:rFonts w:ascii="仿宋" w:eastAsia="仿宋" w:hAnsi="仿宋" w:hint="eastAsia"/>
                <w:sz w:val="24"/>
                <w:szCs w:val="24"/>
              </w:rPr>
              <w:t>首开股份</w:t>
            </w:r>
          </w:p>
        </w:tc>
        <w:tc>
          <w:tcPr>
            <w:tcW w:w="5153" w:type="dxa"/>
          </w:tcPr>
          <w:p w:rsidR="001F3556" w:rsidRPr="000A0C12" w:rsidRDefault="006C2BA7" w:rsidP="00490B97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首开股份的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主营业务为房地产开发与经营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；其最终控制人——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北京首都开发控股（集团）有限公司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的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主营业务为商品房开发、保障房开发、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物业经营（</w:t>
            </w:r>
            <w:proofErr w:type="gramStart"/>
            <w:r w:rsidRPr="000A0C12">
              <w:rPr>
                <w:rFonts w:ascii="仿宋" w:eastAsia="仿宋" w:hAnsi="仿宋" w:hint="eastAsia"/>
                <w:sz w:val="24"/>
                <w:szCs w:val="24"/>
              </w:rPr>
              <w:t>含酒店</w:t>
            </w:r>
            <w:proofErr w:type="gramEnd"/>
            <w:r w:rsidRPr="000A0C12">
              <w:rPr>
                <w:rFonts w:ascii="仿宋" w:eastAsia="仿宋" w:hAnsi="仿宋" w:hint="eastAsia"/>
                <w:sz w:val="24"/>
                <w:szCs w:val="24"/>
              </w:rPr>
              <w:t>经营）、物业管理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等房地产相关领域。</w:t>
            </w:r>
          </w:p>
        </w:tc>
      </w:tr>
      <w:tr w:rsidR="00094095" w:rsidRPr="000A0C12" w:rsidTr="00451F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94095" w:rsidRPr="000A0C12" w:rsidRDefault="00094095" w:rsidP="00490B97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0A0C12" w:rsidRDefault="006C2BA7" w:rsidP="00A55F5B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sym w:font="Wingdings" w:char="F0FE"/>
            </w:r>
            <w:r w:rsidR="00094095" w:rsidRPr="000A0C12">
              <w:rPr>
                <w:rFonts w:ascii="仿宋" w:eastAsia="仿宋" w:hAnsi="仿宋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094095" w:rsidRPr="000A0C12" w:rsidTr="00451F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A0C12" w:rsidRDefault="006C2BA7" w:rsidP="00A55F5B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sym w:font="Wingdings" w:char="F0FE"/>
            </w:r>
            <w:r w:rsidR="00094095" w:rsidRPr="000A0C12">
              <w:rPr>
                <w:rFonts w:ascii="仿宋" w:eastAsia="仿宋" w:hAnsi="仿宋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094095" w:rsidRPr="000A0C12" w:rsidTr="00451F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A0C12" w:rsidRDefault="00094095" w:rsidP="00A55F5B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0A0C12" w:rsidTr="00490B9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A0C12" w:rsidRDefault="006C2BA7" w:rsidP="000A0C12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094095" w:rsidRPr="000A0C12">
              <w:rPr>
                <w:rFonts w:ascii="仿宋" w:eastAsia="仿宋" w:hAnsi="仿宋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094095" w:rsidRPr="000A0C12" w:rsidTr="00451F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A0C12" w:rsidRDefault="00094095" w:rsidP="00A55F5B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0A0C12" w:rsidTr="00451F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A0C12" w:rsidRDefault="00094095" w:rsidP="00A55F5B">
            <w:pPr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  <w:bookmarkStart w:id="0" w:name="_GoBack"/>
            <w:bookmarkEnd w:id="0"/>
          </w:p>
        </w:tc>
      </w:tr>
      <w:tr w:rsidR="00094095" w:rsidRPr="000A0C12" w:rsidTr="00451F75">
        <w:tc>
          <w:tcPr>
            <w:tcW w:w="1809" w:type="dxa"/>
            <w:shd w:val="clear" w:color="auto" w:fill="D9D9D9"/>
            <w:vAlign w:val="center"/>
          </w:tcPr>
          <w:p w:rsidR="00094095" w:rsidRPr="000A0C12" w:rsidRDefault="00094095" w:rsidP="00451F75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A0C12">
              <w:rPr>
                <w:rFonts w:ascii="仿宋" w:eastAsia="仿宋" w:hAnsi="仿宋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6C2BA7" w:rsidRPr="000A0C12" w:rsidRDefault="006C2BA7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1、相关产品市场：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写字楼租赁市场</w:t>
            </w:r>
          </w:p>
          <w:p w:rsidR="006C2BA7" w:rsidRPr="000A0C12" w:rsidRDefault="006C2BA7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相关地域市场：</w:t>
            </w:r>
            <w:r w:rsidR="00541D19" w:rsidRPr="000A0C12">
              <w:rPr>
                <w:rFonts w:ascii="仿宋" w:eastAsia="仿宋" w:hAnsi="仿宋" w:hint="eastAsia"/>
                <w:sz w:val="24"/>
                <w:szCs w:val="24"/>
              </w:rPr>
              <w:t>市级市场，即北京市</w:t>
            </w:r>
          </w:p>
          <w:p w:rsidR="006C2BA7" w:rsidRPr="000A0C12" w:rsidRDefault="006C2BA7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市场份额：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野村不动产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[0%-5%]；</w:t>
            </w:r>
            <w:r w:rsidR="00541D19" w:rsidRPr="000A0C12">
              <w:rPr>
                <w:rFonts w:ascii="仿宋" w:eastAsia="仿宋" w:hAnsi="仿宋" w:hint="eastAsia"/>
                <w:sz w:val="24"/>
                <w:szCs w:val="24"/>
              </w:rPr>
              <w:t>首开股份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[0%-5%]</w:t>
            </w:r>
          </w:p>
          <w:p w:rsidR="006C2BA7" w:rsidRPr="000A0C12" w:rsidRDefault="006C2BA7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2、相关产品市场：</w:t>
            </w:r>
            <w:r w:rsidR="00541D19" w:rsidRPr="000A0C12">
              <w:rPr>
                <w:rFonts w:ascii="仿宋" w:eastAsia="仿宋" w:hAnsi="仿宋" w:hint="eastAsia"/>
                <w:sz w:val="24"/>
                <w:szCs w:val="24"/>
              </w:rPr>
              <w:t>写字楼开发市场</w:t>
            </w:r>
          </w:p>
          <w:p w:rsidR="006C2BA7" w:rsidRPr="000A0C12" w:rsidRDefault="006C2BA7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相关地域市场：</w:t>
            </w:r>
            <w:r w:rsidR="00541D19" w:rsidRPr="000A0C12">
              <w:rPr>
                <w:rFonts w:ascii="仿宋" w:eastAsia="仿宋" w:hAnsi="仿宋" w:hint="eastAsia"/>
                <w:sz w:val="24"/>
                <w:szCs w:val="24"/>
              </w:rPr>
              <w:t>市级市场，即北京市</w:t>
            </w:r>
          </w:p>
          <w:p w:rsidR="005F0CF0" w:rsidRPr="000A0C12" w:rsidRDefault="00541D19" w:rsidP="00B15015">
            <w:pPr>
              <w:spacing w:line="400" w:lineRule="exact"/>
              <w:rPr>
                <w:rFonts w:ascii="仿宋" w:eastAsia="仿宋" w:hAnsi="仿宋"/>
                <w:sz w:val="24"/>
                <w:szCs w:val="24"/>
              </w:rPr>
            </w:pPr>
            <w:r w:rsidRPr="000A0C12">
              <w:rPr>
                <w:rFonts w:ascii="仿宋" w:eastAsia="仿宋" w:hAnsi="仿宋"/>
                <w:sz w:val="24"/>
                <w:szCs w:val="24"/>
              </w:rPr>
              <w:t>市场份额：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野村不动产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[0%-5%]；</w:t>
            </w:r>
            <w:r w:rsidRPr="000A0C12">
              <w:rPr>
                <w:rFonts w:ascii="仿宋" w:eastAsia="仿宋" w:hAnsi="仿宋" w:hint="eastAsia"/>
                <w:sz w:val="24"/>
                <w:szCs w:val="24"/>
              </w:rPr>
              <w:t>首开股份</w:t>
            </w:r>
            <w:r w:rsidRPr="000A0C12">
              <w:rPr>
                <w:rFonts w:ascii="仿宋" w:eastAsia="仿宋" w:hAnsi="仿宋"/>
                <w:sz w:val="24"/>
                <w:szCs w:val="24"/>
              </w:rPr>
              <w:t>[0%-5%]</w:t>
            </w:r>
          </w:p>
        </w:tc>
      </w:tr>
    </w:tbl>
    <w:p w:rsidR="00F87C1F" w:rsidRPr="000A0C12" w:rsidRDefault="00F87C1F" w:rsidP="007E2F73">
      <w:pPr>
        <w:spacing w:line="60" w:lineRule="exact"/>
        <w:rPr>
          <w:rFonts w:ascii="仿宋" w:eastAsia="仿宋" w:hAnsi="仿宋"/>
        </w:rPr>
      </w:pPr>
    </w:p>
    <w:sectPr w:rsidR="00F87C1F" w:rsidRPr="000A0C1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A6E" w:rsidRDefault="003A0A6E" w:rsidP="00094095">
      <w:r>
        <w:separator/>
      </w:r>
    </w:p>
  </w:endnote>
  <w:endnote w:type="continuationSeparator" w:id="0">
    <w:p w:rsidR="003A0A6E" w:rsidRDefault="003A0A6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HeiHK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A6E" w:rsidRDefault="003A0A6E" w:rsidP="00094095">
      <w:r>
        <w:separator/>
      </w:r>
    </w:p>
  </w:footnote>
  <w:footnote w:type="continuationSeparator" w:id="0">
    <w:p w:rsidR="003A0A6E" w:rsidRDefault="003A0A6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8pt;height:9.6pt;visibility:visible" o:bullet="t">
        <v:imagedata r:id="rId1" o:title=""/>
      </v:shape>
    </w:pict>
  </w:numPicBullet>
  <w:abstractNum w:abstractNumId="0">
    <w:nsid w:val="6F01545A"/>
    <w:multiLevelType w:val="hybridMultilevel"/>
    <w:tmpl w:val="B75848E8"/>
    <w:lvl w:ilvl="0" w:tplc="68641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0C90"/>
    <w:rsid w:val="000145D2"/>
    <w:rsid w:val="00016EE6"/>
    <w:rsid w:val="00055A87"/>
    <w:rsid w:val="00094095"/>
    <w:rsid w:val="000A0C12"/>
    <w:rsid w:val="000C6122"/>
    <w:rsid w:val="000E543F"/>
    <w:rsid w:val="00127DBD"/>
    <w:rsid w:val="00162B83"/>
    <w:rsid w:val="00185A6F"/>
    <w:rsid w:val="00187936"/>
    <w:rsid w:val="001C7A0D"/>
    <w:rsid w:val="001F3556"/>
    <w:rsid w:val="00245776"/>
    <w:rsid w:val="002752CC"/>
    <w:rsid w:val="00290E4E"/>
    <w:rsid w:val="00296331"/>
    <w:rsid w:val="002B022F"/>
    <w:rsid w:val="002D7282"/>
    <w:rsid w:val="002E788C"/>
    <w:rsid w:val="002F2D60"/>
    <w:rsid w:val="002F5948"/>
    <w:rsid w:val="00307976"/>
    <w:rsid w:val="00332144"/>
    <w:rsid w:val="003358AB"/>
    <w:rsid w:val="003A0A6E"/>
    <w:rsid w:val="003C7FAA"/>
    <w:rsid w:val="003D329F"/>
    <w:rsid w:val="00433A76"/>
    <w:rsid w:val="00451F75"/>
    <w:rsid w:val="00456947"/>
    <w:rsid w:val="00462174"/>
    <w:rsid w:val="00490B97"/>
    <w:rsid w:val="004B29FF"/>
    <w:rsid w:val="004B4C43"/>
    <w:rsid w:val="004B5372"/>
    <w:rsid w:val="004B600E"/>
    <w:rsid w:val="004F0D68"/>
    <w:rsid w:val="004F303C"/>
    <w:rsid w:val="00541D19"/>
    <w:rsid w:val="005669BC"/>
    <w:rsid w:val="00575615"/>
    <w:rsid w:val="00575B0D"/>
    <w:rsid w:val="00587AAD"/>
    <w:rsid w:val="005D1C14"/>
    <w:rsid w:val="005D7353"/>
    <w:rsid w:val="005E65E7"/>
    <w:rsid w:val="005F0CF0"/>
    <w:rsid w:val="006034A6"/>
    <w:rsid w:val="00631FCA"/>
    <w:rsid w:val="006762E0"/>
    <w:rsid w:val="006772DF"/>
    <w:rsid w:val="00681E36"/>
    <w:rsid w:val="006A05AA"/>
    <w:rsid w:val="006A2151"/>
    <w:rsid w:val="006C2BA7"/>
    <w:rsid w:val="00704E72"/>
    <w:rsid w:val="00714BD6"/>
    <w:rsid w:val="007211AC"/>
    <w:rsid w:val="00723D65"/>
    <w:rsid w:val="00744F5A"/>
    <w:rsid w:val="00760928"/>
    <w:rsid w:val="00785D6F"/>
    <w:rsid w:val="007B78E3"/>
    <w:rsid w:val="007E2F73"/>
    <w:rsid w:val="007E7938"/>
    <w:rsid w:val="007F644C"/>
    <w:rsid w:val="00806A5B"/>
    <w:rsid w:val="00811354"/>
    <w:rsid w:val="008127CD"/>
    <w:rsid w:val="00821B34"/>
    <w:rsid w:val="00841D74"/>
    <w:rsid w:val="00880B07"/>
    <w:rsid w:val="00880C69"/>
    <w:rsid w:val="00882C4D"/>
    <w:rsid w:val="00885661"/>
    <w:rsid w:val="00886687"/>
    <w:rsid w:val="0089200E"/>
    <w:rsid w:val="008F4FD5"/>
    <w:rsid w:val="00912917"/>
    <w:rsid w:val="0091448F"/>
    <w:rsid w:val="00916A2E"/>
    <w:rsid w:val="009400E6"/>
    <w:rsid w:val="00955101"/>
    <w:rsid w:val="00970EAA"/>
    <w:rsid w:val="00981539"/>
    <w:rsid w:val="009A7CD3"/>
    <w:rsid w:val="009B1216"/>
    <w:rsid w:val="009E5009"/>
    <w:rsid w:val="00A04CF9"/>
    <w:rsid w:val="00A3382C"/>
    <w:rsid w:val="00A5280D"/>
    <w:rsid w:val="00A55F5B"/>
    <w:rsid w:val="00A8342F"/>
    <w:rsid w:val="00AA18EF"/>
    <w:rsid w:val="00AE6887"/>
    <w:rsid w:val="00B1375C"/>
    <w:rsid w:val="00B15015"/>
    <w:rsid w:val="00B67656"/>
    <w:rsid w:val="00B8005F"/>
    <w:rsid w:val="00B92065"/>
    <w:rsid w:val="00BB1A45"/>
    <w:rsid w:val="00BB58F1"/>
    <w:rsid w:val="00BD519A"/>
    <w:rsid w:val="00C1749C"/>
    <w:rsid w:val="00C264AE"/>
    <w:rsid w:val="00C2759A"/>
    <w:rsid w:val="00C34CC2"/>
    <w:rsid w:val="00C41F31"/>
    <w:rsid w:val="00C42B05"/>
    <w:rsid w:val="00C5083C"/>
    <w:rsid w:val="00C5216F"/>
    <w:rsid w:val="00C60C27"/>
    <w:rsid w:val="00C76A66"/>
    <w:rsid w:val="00C83E15"/>
    <w:rsid w:val="00C9068E"/>
    <w:rsid w:val="00CF6A6F"/>
    <w:rsid w:val="00D21777"/>
    <w:rsid w:val="00D22618"/>
    <w:rsid w:val="00D6344C"/>
    <w:rsid w:val="00D82A60"/>
    <w:rsid w:val="00DB1F8E"/>
    <w:rsid w:val="00DD2855"/>
    <w:rsid w:val="00DF2B00"/>
    <w:rsid w:val="00E06D78"/>
    <w:rsid w:val="00E21F28"/>
    <w:rsid w:val="00E47C05"/>
    <w:rsid w:val="00E75256"/>
    <w:rsid w:val="00E85A34"/>
    <w:rsid w:val="00E86554"/>
    <w:rsid w:val="00EA2B9E"/>
    <w:rsid w:val="00EB0EDA"/>
    <w:rsid w:val="00ED21B1"/>
    <w:rsid w:val="00EE08D7"/>
    <w:rsid w:val="00F87C1F"/>
    <w:rsid w:val="00FB2C02"/>
    <w:rsid w:val="00FE1B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64EBB-1762-46D8-8FE7-45EF1F034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Company>MS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Fangda</cp:lastModifiedBy>
  <cp:revision>3</cp:revision>
  <cp:lastPrinted>2017-12-20T02:51:00Z</cp:lastPrinted>
  <dcterms:created xsi:type="dcterms:W3CDTF">2018-01-22T09:44:00Z</dcterms:created>
  <dcterms:modified xsi:type="dcterms:W3CDTF">2018-01-23T01:50:00Z</dcterms:modified>
</cp:coreProperties>
</file>