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19B769" w14:textId="77777777" w:rsidR="00E45DDA" w:rsidRPr="00B36796" w:rsidRDefault="00E45DDA" w:rsidP="00094095">
      <w:pPr>
        <w:spacing w:line="440" w:lineRule="exact"/>
        <w:jc w:val="center"/>
        <w:rPr>
          <w:rFonts w:ascii="Times New Roman" w:eastAsiaTheme="majorEastAsia" w:hAnsi="Times New Roman" w:cs="Times New Roman"/>
          <w:sz w:val="30"/>
          <w:szCs w:val="30"/>
        </w:rPr>
      </w:pPr>
    </w:p>
    <w:p w14:paraId="2E9DF7BC" w14:textId="77777777" w:rsidR="00094095" w:rsidRPr="00B36796" w:rsidRDefault="00094095" w:rsidP="00094095">
      <w:pPr>
        <w:spacing w:line="440" w:lineRule="exact"/>
        <w:jc w:val="center"/>
        <w:rPr>
          <w:rFonts w:ascii="Times New Roman" w:eastAsiaTheme="majorEastAsia" w:hAnsi="Times New Roman" w:cs="Times New Roman"/>
          <w:b/>
          <w:sz w:val="30"/>
          <w:szCs w:val="30"/>
        </w:rPr>
      </w:pPr>
      <w:r w:rsidRPr="00B36796">
        <w:rPr>
          <w:rFonts w:ascii="Times New Roman" w:eastAsiaTheme="majorEastAsia" w:hAnsi="Times New Roman" w:cs="Times New Roman"/>
          <w:b/>
          <w:sz w:val="30"/>
          <w:szCs w:val="30"/>
        </w:rPr>
        <w:t>经营者集中简易案件公示表</w:t>
      </w:r>
    </w:p>
    <w:p w14:paraId="7D35B0CC" w14:textId="77777777" w:rsidR="00094095" w:rsidRPr="00B36796" w:rsidRDefault="00094095" w:rsidP="00094095">
      <w:pPr>
        <w:spacing w:line="440" w:lineRule="exact"/>
        <w:ind w:firstLineChars="302" w:firstLine="846"/>
        <w:rPr>
          <w:rFonts w:ascii="Times New Roman" w:eastAsiaTheme="majorEastAsia" w:hAnsi="Times New Roman" w:cs="Times New Roman"/>
          <w:sz w:val="28"/>
          <w:szCs w:val="28"/>
        </w:rPr>
      </w:pPr>
      <w:r w:rsidRPr="00B36796">
        <w:rPr>
          <w:rFonts w:ascii="Times New Roman" w:eastAsiaTheme="majorEastAsia" w:hAnsi="Times New Roman" w:cs="Times New Roman"/>
          <w:sz w:val="28"/>
          <w:szCs w:val="28"/>
        </w:rPr>
        <w:t xml:space="preserve">                         </w:t>
      </w: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5C382B" w:rsidRPr="00B36796" w14:paraId="4BFA0D15" w14:textId="77777777" w:rsidTr="00A63F21">
        <w:tc>
          <w:tcPr>
            <w:tcW w:w="1809" w:type="dxa"/>
            <w:shd w:val="clear" w:color="auto" w:fill="D9D9D9" w:themeFill="background1" w:themeFillShade="D9"/>
          </w:tcPr>
          <w:p w14:paraId="0FCC8995" w14:textId="77777777" w:rsidR="005C382B" w:rsidRPr="00B36796" w:rsidRDefault="005C382B" w:rsidP="005C382B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34C6DC31" w14:textId="77777777" w:rsidR="005C382B" w:rsidRPr="00B36796" w:rsidRDefault="005C382B" w:rsidP="005C382B">
            <w:pPr>
              <w:snapToGrid w:val="0"/>
              <w:rPr>
                <w:rFonts w:ascii="Times New Roman" w:eastAsiaTheme="majorEastAsia" w:hAnsi="Times New Roman" w:cs="Times New Roman"/>
                <w:kern w:val="0"/>
                <w:sz w:val="24"/>
                <w:szCs w:val="24"/>
              </w:rPr>
            </w:pP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南京苏宁易购超市有限公司收购上海迪亚零售有限公司及迪亚天天（上海）管理咨询服务有限公司股权案</w:t>
            </w:r>
          </w:p>
        </w:tc>
      </w:tr>
      <w:tr w:rsidR="005C382B" w:rsidRPr="00B36796" w14:paraId="7E82B2FD" w14:textId="77777777" w:rsidTr="00F400C5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14:paraId="52D4AAD5" w14:textId="77777777" w:rsidR="005C382B" w:rsidRPr="00B36796" w:rsidRDefault="005C382B" w:rsidP="005C382B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交易概况（限</w:t>
            </w: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200</w:t>
            </w: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43AA7CCE" w14:textId="77777777" w:rsidR="005C382B" w:rsidRPr="00B36796" w:rsidRDefault="00305D5D" w:rsidP="005C382B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南京苏宁易购超市有限公司（下称</w:t>
            </w: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“</w:t>
            </w:r>
            <w:r w:rsidRPr="00B36796"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  <w:t>苏宁超市</w:t>
            </w: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”</w:t>
            </w: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）</w:t>
            </w:r>
            <w:r w:rsidR="00D21B05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收购</w:t>
            </w:r>
            <w:r w:rsidR="006F1A15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Distribuidora Internacional de Alimentacion, S.A.</w:t>
            </w:r>
            <w:r w:rsidR="006F1A15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（迪亚国际食品营销有限公司，下称</w:t>
            </w:r>
            <w:r w:rsidR="006F1A15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“</w:t>
            </w:r>
            <w:r w:rsidR="006F1A15" w:rsidRPr="00B36796"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  <w:t>迪亚国际</w:t>
            </w:r>
            <w:r w:rsidR="006F1A15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”</w:t>
            </w:r>
            <w:r w:rsidR="006F1A15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）</w:t>
            </w:r>
            <w:r w:rsidR="00D21B05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持有的</w:t>
            </w:r>
            <w:r w:rsidR="0074036E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上海迪亚零售有限公司（下称</w:t>
            </w:r>
            <w:r w:rsidR="0074036E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“</w:t>
            </w:r>
            <w:r w:rsidR="0074036E" w:rsidRPr="00B36796"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  <w:t>迪亚零售</w:t>
            </w:r>
            <w:r w:rsidR="0074036E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”</w:t>
            </w:r>
            <w:r w:rsidR="0074036E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）</w:t>
            </w:r>
            <w:r w:rsidR="00D21B05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100%</w:t>
            </w:r>
            <w:r w:rsidR="00D21B05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股权及</w:t>
            </w:r>
            <w:r w:rsidR="004255A3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迪亚天天（上海）管理咨询服务有限公司（下称</w:t>
            </w:r>
            <w:r w:rsidR="004255A3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“</w:t>
            </w:r>
            <w:r w:rsidR="004255A3" w:rsidRPr="00B36796"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  <w:t>迪亚咨询</w:t>
            </w:r>
            <w:r w:rsidR="004255A3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”</w:t>
            </w:r>
            <w:r w:rsidR="004255A3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）</w:t>
            </w:r>
            <w:r w:rsidR="00D21B05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100%</w:t>
            </w:r>
            <w:r w:rsidR="00D21B05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股权</w:t>
            </w:r>
            <w:r w:rsidR="00546C08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（迪亚零售及迪亚咨询合称</w:t>
            </w:r>
            <w:r w:rsidR="00546C08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“</w:t>
            </w:r>
            <w:r w:rsidR="00546C08" w:rsidRPr="00B36796"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  <w:t>目标公司</w:t>
            </w:r>
            <w:r w:rsidR="00546C08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”</w:t>
            </w:r>
            <w:r w:rsidR="00546C08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）</w:t>
            </w:r>
            <w:r w:rsidR="00D21B05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，从而成为目标公司实际控制人而拥有目标公司所运营的</w:t>
            </w:r>
            <w:r w:rsidR="00D21B05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“</w:t>
            </w:r>
            <w:r w:rsidR="00D21B05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迪亚天天便利店</w:t>
            </w:r>
            <w:r w:rsidR="00D21B05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”</w:t>
            </w:r>
            <w:r w:rsidR="00D21B05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及</w:t>
            </w:r>
            <w:r w:rsidR="00D21B05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“</w:t>
            </w:r>
            <w:r w:rsidR="00D21B05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迪亚天天</w:t>
            </w:r>
            <w:r w:rsidR="00D21B05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e</w:t>
            </w:r>
            <w:r w:rsidR="00D21B05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超市</w:t>
            </w:r>
            <w:r w:rsidR="00D21B05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”</w:t>
            </w:r>
            <w:r w:rsidR="00D21B05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。</w:t>
            </w:r>
          </w:p>
        </w:tc>
      </w:tr>
      <w:tr w:rsidR="005C382B" w:rsidRPr="00B36796" w14:paraId="6AA1A381" w14:textId="77777777" w:rsidTr="00F400C5">
        <w:trPr>
          <w:trHeight w:val="468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14:paraId="7719910A" w14:textId="77777777" w:rsidR="005C382B" w:rsidRPr="00B36796" w:rsidRDefault="005C382B" w:rsidP="005C382B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2ADE13A9" w14:textId="77777777" w:rsidR="005C382B" w:rsidRPr="00B36796" w:rsidRDefault="005C382B" w:rsidP="005C382B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1</w:t>
            </w: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、</w:t>
            </w:r>
            <w:r w:rsidR="00811869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苏宁超市</w:t>
            </w:r>
          </w:p>
        </w:tc>
        <w:tc>
          <w:tcPr>
            <w:tcW w:w="5153" w:type="dxa"/>
          </w:tcPr>
          <w:p w14:paraId="24A50AF2" w14:textId="2EF24FC8" w:rsidR="005C382B" w:rsidRPr="00B36796" w:rsidRDefault="00B17079" w:rsidP="00F33737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一家依据中国法律设立并存续的有限公司，</w:t>
            </w:r>
            <w:r w:rsidR="00537B61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是苏宁易购集团股份有限公司（</w:t>
            </w:r>
            <w:r w:rsidR="00117FB1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下称</w:t>
            </w:r>
            <w:r w:rsidR="00537B61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“</w:t>
            </w:r>
            <w:r w:rsidR="00537B61" w:rsidRPr="00B36796"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  <w:t>苏宁易购</w:t>
            </w:r>
            <w:r w:rsidR="00537B61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”</w:t>
            </w:r>
            <w:r w:rsidR="00537B61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）旗下的专门经营便利店的有限责任公司。苏宁超市目前在全国范围内经营着</w:t>
            </w:r>
            <w:r w:rsidR="009C606B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近百家</w:t>
            </w:r>
            <w:r w:rsidR="00537B61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苏宁小店</w:t>
            </w:r>
            <w:r w:rsidR="00BE202C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，</w:t>
            </w:r>
            <w:r w:rsidR="00537B61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经营品类</w:t>
            </w:r>
            <w:r w:rsidR="00BE202C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主要为</w:t>
            </w:r>
            <w:r w:rsidR="00537B61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基础食品、蔬果、生鲜以及较为全面的非食日用品等品类。</w:t>
            </w:r>
          </w:p>
        </w:tc>
      </w:tr>
      <w:tr w:rsidR="005C382B" w:rsidRPr="00B36796" w14:paraId="704B5826" w14:textId="77777777" w:rsidTr="00F400C5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560A718A" w14:textId="77777777" w:rsidR="005C382B" w:rsidRPr="00B36796" w:rsidRDefault="005C382B" w:rsidP="005C382B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14:paraId="69B2A7A0" w14:textId="77777777" w:rsidR="005C382B" w:rsidRPr="00B36796" w:rsidRDefault="005C382B" w:rsidP="005C382B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2</w:t>
            </w: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、</w:t>
            </w:r>
            <w:r w:rsidR="00811869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迪亚零售</w:t>
            </w:r>
          </w:p>
        </w:tc>
        <w:tc>
          <w:tcPr>
            <w:tcW w:w="5153" w:type="dxa"/>
          </w:tcPr>
          <w:p w14:paraId="05D5A5EE" w14:textId="04C3BDF4" w:rsidR="005C382B" w:rsidRPr="00B36796" w:rsidRDefault="00E25A32" w:rsidP="000A038E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一</w:t>
            </w:r>
            <w:r w:rsidR="00C905ED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家依据中国法律设立并存续的</w:t>
            </w:r>
            <w:r w:rsidR="00D21A7B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由</w:t>
            </w:r>
            <w:r w:rsidR="009C606B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迪亚国际</w:t>
            </w:r>
            <w:r w:rsidR="00C905ED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全资持有的有限公司，主要业务是运营中国境内的迪亚天天便利店及一家名为</w:t>
            </w:r>
            <w:r w:rsidR="00C905ED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“</w:t>
            </w:r>
            <w:r w:rsidR="00C905ED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迪亚天天</w:t>
            </w:r>
            <w:r w:rsidR="00C905ED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e</w:t>
            </w:r>
            <w:r w:rsidR="00C905ED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超市</w:t>
            </w:r>
            <w:r w:rsidR="00C905ED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”</w:t>
            </w:r>
            <w:r w:rsidR="00C905ED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的线上食品、日用品购物平台，目前迪亚天天便利店主要分布于上海市</w:t>
            </w:r>
            <w:r w:rsidR="00BF443B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，</w:t>
            </w:r>
            <w:r w:rsidR="00C905ED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主要经营品类食品及日用品。</w:t>
            </w:r>
          </w:p>
        </w:tc>
      </w:tr>
      <w:tr w:rsidR="00BF443B" w:rsidRPr="00B36796" w14:paraId="0E2034EA" w14:textId="77777777" w:rsidTr="00F400C5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1581AEF5" w14:textId="77777777" w:rsidR="00BF443B" w:rsidRPr="00B36796" w:rsidRDefault="00BF443B" w:rsidP="00BF443B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14:paraId="2B2197F0" w14:textId="77777777" w:rsidR="00BF443B" w:rsidRPr="00B36796" w:rsidRDefault="00BF443B" w:rsidP="00BF443B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3</w:t>
            </w: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、迪亚咨询</w:t>
            </w:r>
          </w:p>
        </w:tc>
        <w:tc>
          <w:tcPr>
            <w:tcW w:w="5153" w:type="dxa"/>
          </w:tcPr>
          <w:p w14:paraId="42CEAF19" w14:textId="0EA0B113" w:rsidR="00BF443B" w:rsidRPr="00B36796" w:rsidRDefault="00BF443B" w:rsidP="007901AF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一家依据中国法律设立并存续的由</w:t>
            </w:r>
            <w:r w:rsidR="009C606B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迪亚国际</w:t>
            </w: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全资持有的有限公司，主要业务是运营中国境内的迪亚天天便利店及一家名为</w:t>
            </w: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“</w:t>
            </w: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迪亚天天</w:t>
            </w: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e</w:t>
            </w: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超市</w:t>
            </w: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”</w:t>
            </w: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的线上食品、日用品购物平台，目前迪亚天天便</w:t>
            </w: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lastRenderedPageBreak/>
              <w:t>利店主要分布于上海市，主要经营品类食品及日用品。</w:t>
            </w:r>
          </w:p>
        </w:tc>
      </w:tr>
      <w:tr w:rsidR="00BF443B" w:rsidRPr="00B36796" w14:paraId="0E680F8B" w14:textId="77777777" w:rsidTr="00F400C5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14:paraId="049ABEE4" w14:textId="77777777" w:rsidR="00BF443B" w:rsidRPr="00B36796" w:rsidRDefault="00BF443B" w:rsidP="00BF443B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lastRenderedPageBreak/>
              <w:t>简易案件理由（可多选）</w:t>
            </w:r>
          </w:p>
        </w:tc>
        <w:tc>
          <w:tcPr>
            <w:tcW w:w="6949" w:type="dxa"/>
            <w:gridSpan w:val="2"/>
          </w:tcPr>
          <w:p w14:paraId="3F99E80D" w14:textId="77777777" w:rsidR="00BF443B" w:rsidRPr="00B36796" w:rsidRDefault="0079459D" w:rsidP="00BF443B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sym w:font="Wingdings" w:char="F0FE"/>
            </w:r>
            <w:r w:rsidR="00BF443B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1</w:t>
            </w:r>
            <w:r w:rsidR="00BF443B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、在同一相关市场，所有参与集中的经营者所占市场份额之和小于</w:t>
            </w:r>
            <w:r w:rsidR="00BF443B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15%</w:t>
            </w:r>
            <w:r w:rsidR="00BF443B"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。</w:t>
            </w:r>
          </w:p>
        </w:tc>
      </w:tr>
      <w:tr w:rsidR="00BF443B" w:rsidRPr="00B36796" w14:paraId="43FD24D4" w14:textId="77777777" w:rsidTr="00F400C5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492912A6" w14:textId="77777777" w:rsidR="00BF443B" w:rsidRPr="00B36796" w:rsidRDefault="00BF443B" w:rsidP="00BF443B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7BD4B43" w14:textId="77777777" w:rsidR="00BF443B" w:rsidRPr="00B36796" w:rsidRDefault="00BF443B" w:rsidP="00BF443B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□2</w:t>
            </w: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25%</w:t>
            </w: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。</w:t>
            </w:r>
          </w:p>
        </w:tc>
      </w:tr>
      <w:tr w:rsidR="00BF443B" w:rsidRPr="00B36796" w14:paraId="5D13BFF5" w14:textId="77777777" w:rsidTr="00F400C5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617AAA89" w14:textId="77777777" w:rsidR="00BF443B" w:rsidRPr="00B36796" w:rsidRDefault="00BF443B" w:rsidP="00BF443B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9ED3B96" w14:textId="77777777" w:rsidR="00BF443B" w:rsidRPr="00B36796" w:rsidRDefault="00BF443B" w:rsidP="00BF443B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□3</w:t>
            </w: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25%</w:t>
            </w: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。</w:t>
            </w:r>
          </w:p>
        </w:tc>
      </w:tr>
      <w:tr w:rsidR="00BF443B" w:rsidRPr="00B36796" w14:paraId="7ECF5B22" w14:textId="77777777" w:rsidTr="00F400C5">
        <w:trPr>
          <w:trHeight w:val="870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59B80B5F" w14:textId="77777777" w:rsidR="00BF443B" w:rsidRPr="00B36796" w:rsidRDefault="00BF443B" w:rsidP="00BF443B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4990E89" w14:textId="77777777" w:rsidR="00BF443B" w:rsidRPr="00B36796" w:rsidRDefault="00BF443B" w:rsidP="00BF443B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□4</w:t>
            </w: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BF443B" w:rsidRPr="00B36796" w14:paraId="65FF2469" w14:textId="77777777" w:rsidTr="00F400C5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73E81E7C" w14:textId="77777777" w:rsidR="00BF443B" w:rsidRPr="00B36796" w:rsidRDefault="00BF443B" w:rsidP="00BF443B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AE6740F" w14:textId="77777777" w:rsidR="00BF443B" w:rsidRPr="00B36796" w:rsidRDefault="00BF443B" w:rsidP="00BF443B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□5</w:t>
            </w: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BF443B" w:rsidRPr="00B36796" w14:paraId="71113AB9" w14:textId="77777777" w:rsidTr="00F400C5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14:paraId="0824BC7F" w14:textId="77777777" w:rsidR="00BF443B" w:rsidRPr="00B36796" w:rsidRDefault="00BF443B" w:rsidP="00BF443B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45FFA47" w14:textId="77777777" w:rsidR="00BF443B" w:rsidRPr="00B36796" w:rsidRDefault="00BF443B" w:rsidP="00BF443B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□6</w:t>
            </w: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BF443B" w:rsidRPr="00B36796" w14:paraId="1ED30B4A" w14:textId="77777777" w:rsidTr="00F400C5">
        <w:tc>
          <w:tcPr>
            <w:tcW w:w="1809" w:type="dxa"/>
            <w:shd w:val="clear" w:color="auto" w:fill="D9D9D9" w:themeFill="background1" w:themeFillShade="D9"/>
          </w:tcPr>
          <w:p w14:paraId="3D06CF9B" w14:textId="77777777" w:rsidR="00BF443B" w:rsidRPr="00B36796" w:rsidRDefault="00BF443B" w:rsidP="00BF443B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B36796">
              <w:rPr>
                <w:rFonts w:ascii="Times New Roman" w:eastAsiaTheme="majorEastAsia" w:hAnsi="Times New Roman" w:cs="Times New Roman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0DB8F9AD" w14:textId="77777777" w:rsidR="000142E5" w:rsidRDefault="00874D48" w:rsidP="00A72DC4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874D48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本次经营者集中的相关产品市场</w:t>
            </w:r>
            <w:r w:rsidR="00A72DC4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为</w:t>
            </w:r>
            <w:r w:rsidR="00A72DC4" w:rsidRPr="00A72DC4">
              <w:rPr>
                <w:rFonts w:ascii="Times New Roman" w:eastAsiaTheme="majorEastAsia" w:hAnsi="Times New Roman" w:cs="Times New Roman"/>
                <w:sz w:val="24"/>
                <w:szCs w:val="24"/>
              </w:rPr>
              <w:t>便利店零售市场</w:t>
            </w:r>
            <w:r w:rsidR="00A72DC4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；</w:t>
            </w:r>
          </w:p>
          <w:p w14:paraId="6653EF9F" w14:textId="0AC6C98F" w:rsidR="000142E5" w:rsidRDefault="00A72DC4" w:rsidP="00A72DC4">
            <w:pPr>
              <w:spacing w:line="500" w:lineRule="exact"/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A72DC4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相关地域市场</w:t>
            </w:r>
            <w:r w:rsidR="00FD10E4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及竞争情况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：</w:t>
            </w:r>
          </w:p>
          <w:p w14:paraId="7C72016B" w14:textId="2FC5C491" w:rsidR="00A72DC4" w:rsidRPr="000142E5" w:rsidRDefault="00FD10E4" w:rsidP="000142E5">
            <w:pPr>
              <w:pStyle w:val="a7"/>
              <w:numPr>
                <w:ilvl w:val="0"/>
                <w:numId w:val="6"/>
              </w:numPr>
              <w:spacing w:line="500" w:lineRule="exact"/>
              <w:ind w:left="451" w:firstLineChars="0" w:hanging="451"/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相关地域市场：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以迪亚天天宝林店（上海市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宝山区宝林路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225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号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）</w:t>
            </w:r>
            <w:r w:rsidR="00A72DC4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为圆心以</w:t>
            </w:r>
            <w:r w:rsid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1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千</w:t>
            </w:r>
            <w:r w:rsid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米为辐射范围的商圈</w:t>
            </w:r>
            <w:r w:rsidR="00F42889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市场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；</w:t>
            </w: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竞争情况：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苏宁超市：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[0-5]%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、目标公司：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[</w:t>
            </w:r>
            <w:r w:rsidRPr="00EB797D">
              <w:rPr>
                <w:rFonts w:ascii="Times New Roman" w:eastAsiaTheme="majorEastAsia" w:hAnsi="Times New Roman" w:cs="Times New Roman"/>
                <w:sz w:val="24"/>
                <w:szCs w:val="24"/>
              </w:rPr>
              <w:t>5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-</w:t>
            </w:r>
            <w:r w:rsidRPr="00EB797D">
              <w:rPr>
                <w:rFonts w:ascii="Times New Roman" w:eastAsiaTheme="majorEastAsia" w:hAnsi="Times New Roman" w:cs="Times New Roman"/>
                <w:sz w:val="24"/>
                <w:szCs w:val="24"/>
              </w:rPr>
              <w:t>10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]%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。</w:t>
            </w:r>
          </w:p>
          <w:p w14:paraId="7C3B6EF3" w14:textId="15DF1C52" w:rsidR="000142E5" w:rsidRPr="000142E5" w:rsidRDefault="00FD10E4" w:rsidP="000142E5">
            <w:pPr>
              <w:pStyle w:val="a7"/>
              <w:numPr>
                <w:ilvl w:val="0"/>
                <w:numId w:val="6"/>
              </w:numPr>
              <w:spacing w:line="500" w:lineRule="exact"/>
              <w:ind w:left="451" w:firstLineChars="0" w:hanging="451"/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相关地域市场：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以迪亚天天崂山东店（上海市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浦东新区崂山东路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153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号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）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为圆心以</w:t>
            </w:r>
            <w:r w:rsid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1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千</w:t>
            </w:r>
            <w:r w:rsid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米为辐射范围的商圈</w:t>
            </w:r>
            <w:r w:rsidR="00F42889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市场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；</w:t>
            </w: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竞争情况：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苏宁超市：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[0-5]%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、目标公司：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[</w:t>
            </w:r>
            <w:r w:rsidRPr="00EB797D">
              <w:rPr>
                <w:rFonts w:ascii="Times New Roman" w:eastAsiaTheme="majorEastAsia" w:hAnsi="Times New Roman" w:cs="Times New Roman"/>
                <w:sz w:val="24"/>
                <w:szCs w:val="24"/>
              </w:rPr>
              <w:t>5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-</w:t>
            </w:r>
            <w:r w:rsidRPr="00EB797D">
              <w:rPr>
                <w:rFonts w:ascii="Times New Roman" w:eastAsiaTheme="majorEastAsia" w:hAnsi="Times New Roman" w:cs="Times New Roman"/>
                <w:sz w:val="24"/>
                <w:szCs w:val="24"/>
              </w:rPr>
              <w:t>10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]%</w:t>
            </w: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。</w:t>
            </w:r>
          </w:p>
          <w:p w14:paraId="25A138A7" w14:textId="2EA5BC20" w:rsidR="000142E5" w:rsidRPr="000142E5" w:rsidRDefault="00FD10E4" w:rsidP="000142E5">
            <w:pPr>
              <w:pStyle w:val="a7"/>
              <w:numPr>
                <w:ilvl w:val="0"/>
                <w:numId w:val="6"/>
              </w:numPr>
              <w:spacing w:line="500" w:lineRule="exact"/>
              <w:ind w:left="451" w:firstLineChars="0" w:hanging="451"/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相关地域市场：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以迪亚天天真如店（上海市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普陀区北石路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143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号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）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为圆心以</w:t>
            </w:r>
            <w:r w:rsid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1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千</w:t>
            </w:r>
            <w:r w:rsid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米为辐射范围的商圈</w:t>
            </w:r>
            <w:r w:rsidR="00F42889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市场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；</w:t>
            </w: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竞争情况：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苏宁超市：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[0-5]%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、目标公司：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[</w:t>
            </w:r>
            <w:r w:rsidR="00E26435">
              <w:rPr>
                <w:rFonts w:ascii="Times New Roman" w:eastAsiaTheme="majorEastAsia" w:hAnsi="Times New Roman" w:cs="Times New Roman"/>
                <w:sz w:val="24"/>
                <w:szCs w:val="24"/>
              </w:rPr>
              <w:t>10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-</w:t>
            </w:r>
            <w:r w:rsidRPr="00EB797D">
              <w:rPr>
                <w:rFonts w:ascii="Times New Roman" w:eastAsiaTheme="majorEastAsia" w:hAnsi="Times New Roman" w:cs="Times New Roman"/>
                <w:sz w:val="24"/>
                <w:szCs w:val="24"/>
              </w:rPr>
              <w:t>1</w:t>
            </w:r>
            <w:r w:rsidR="00E26435">
              <w:rPr>
                <w:rFonts w:ascii="Times New Roman" w:eastAsiaTheme="majorEastAsia" w:hAnsi="Times New Roman" w:cs="Times New Roman"/>
                <w:sz w:val="24"/>
                <w:szCs w:val="24"/>
              </w:rPr>
              <w:t>5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]%</w:t>
            </w: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。</w:t>
            </w:r>
          </w:p>
          <w:p w14:paraId="235415C5" w14:textId="08DF9FD0" w:rsidR="000142E5" w:rsidRPr="000142E5" w:rsidRDefault="00FD10E4" w:rsidP="000142E5">
            <w:pPr>
              <w:pStyle w:val="a7"/>
              <w:numPr>
                <w:ilvl w:val="0"/>
                <w:numId w:val="6"/>
              </w:numPr>
              <w:spacing w:line="500" w:lineRule="exact"/>
              <w:ind w:left="451" w:firstLineChars="0" w:hanging="451"/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相关地域市场：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以迪亚天天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莘浜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店（上海市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闵行区莘浜路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280-1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号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）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为圆心以</w:t>
            </w:r>
            <w:r w:rsid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1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千</w:t>
            </w:r>
            <w:r w:rsid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米为辐射范围的商圈</w:t>
            </w:r>
            <w:r w:rsidR="00F42889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市场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；</w:t>
            </w: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竞争情况：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lastRenderedPageBreak/>
              <w:t>苏宁超市：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[0-5]%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、目标公司：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[</w:t>
            </w:r>
            <w:r w:rsidRPr="00EB797D">
              <w:rPr>
                <w:rFonts w:ascii="Times New Roman" w:eastAsiaTheme="majorEastAsia" w:hAnsi="Times New Roman" w:cs="Times New Roman"/>
                <w:sz w:val="24"/>
                <w:szCs w:val="24"/>
              </w:rPr>
              <w:t>5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-</w:t>
            </w:r>
            <w:r w:rsidRPr="00EB797D">
              <w:rPr>
                <w:rFonts w:ascii="Times New Roman" w:eastAsiaTheme="majorEastAsia" w:hAnsi="Times New Roman" w:cs="Times New Roman"/>
                <w:sz w:val="24"/>
                <w:szCs w:val="24"/>
              </w:rPr>
              <w:t>10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]%</w:t>
            </w: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。</w:t>
            </w:r>
          </w:p>
          <w:p w14:paraId="5046C3D2" w14:textId="7017F8F7" w:rsidR="000142E5" w:rsidRPr="000142E5" w:rsidRDefault="00FD10E4" w:rsidP="000142E5">
            <w:pPr>
              <w:pStyle w:val="a7"/>
              <w:numPr>
                <w:ilvl w:val="0"/>
                <w:numId w:val="6"/>
              </w:numPr>
              <w:spacing w:line="500" w:lineRule="exact"/>
              <w:ind w:left="451" w:firstLineChars="0" w:hanging="451"/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相关地域市场：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以迪亚天天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国定支路店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（上海市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杨浦区国定支路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25-29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号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）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为圆心以</w:t>
            </w:r>
            <w:r w:rsid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1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千</w:t>
            </w:r>
            <w:r w:rsid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米为辐射范围的商圈</w:t>
            </w:r>
            <w:r w:rsidR="00F42889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市场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；</w:t>
            </w: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竞争情况：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苏宁超市：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[0-5]%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、目标公司：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[</w:t>
            </w:r>
            <w:r w:rsidR="00E26435">
              <w:rPr>
                <w:rFonts w:ascii="Times New Roman" w:eastAsiaTheme="majorEastAsia" w:hAnsi="Times New Roman" w:cs="Times New Roman"/>
                <w:sz w:val="24"/>
                <w:szCs w:val="24"/>
              </w:rPr>
              <w:t>0</w:t>
            </w:r>
            <w:r w:rsidR="00E2643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-</w:t>
            </w:r>
            <w:r w:rsidR="00E26435">
              <w:rPr>
                <w:rFonts w:ascii="Times New Roman" w:eastAsiaTheme="majorEastAsia" w:hAnsi="Times New Roman" w:cs="Times New Roman"/>
                <w:sz w:val="24"/>
                <w:szCs w:val="24"/>
              </w:rPr>
              <w:t>5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]%</w:t>
            </w: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。</w:t>
            </w:r>
          </w:p>
          <w:p w14:paraId="412F09BD" w14:textId="15DB7410" w:rsidR="000142E5" w:rsidRPr="000142E5" w:rsidRDefault="00FD10E4" w:rsidP="000142E5">
            <w:pPr>
              <w:pStyle w:val="a7"/>
              <w:numPr>
                <w:ilvl w:val="0"/>
                <w:numId w:val="6"/>
              </w:numPr>
              <w:spacing w:line="500" w:lineRule="exact"/>
              <w:ind w:left="451" w:firstLineChars="0" w:hanging="451"/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相关地域市场：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以迪亚天天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海伦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店（上海市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虹口区海伦路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180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号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102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室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）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为圆心以</w:t>
            </w:r>
            <w:r w:rsid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1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千</w:t>
            </w:r>
            <w:r w:rsid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米为辐射范围的商圈</w:t>
            </w:r>
            <w:r w:rsidR="00F42889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市场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；</w:t>
            </w: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竞争情况：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苏宁超市：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[0-5]%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、目标公司：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[</w:t>
            </w:r>
            <w:r w:rsidR="00E26435">
              <w:rPr>
                <w:rFonts w:ascii="Times New Roman" w:eastAsiaTheme="majorEastAsia" w:hAnsi="Times New Roman" w:cs="Times New Roman"/>
                <w:sz w:val="24"/>
                <w:szCs w:val="24"/>
              </w:rPr>
              <w:t>0</w:t>
            </w:r>
            <w:r w:rsidR="00E2643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-</w:t>
            </w:r>
            <w:r w:rsidR="00E26435">
              <w:rPr>
                <w:rFonts w:ascii="Times New Roman" w:eastAsiaTheme="majorEastAsia" w:hAnsi="Times New Roman" w:cs="Times New Roman"/>
                <w:sz w:val="24"/>
                <w:szCs w:val="24"/>
              </w:rPr>
              <w:t>5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]%</w:t>
            </w: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。</w:t>
            </w:r>
          </w:p>
          <w:p w14:paraId="46B23615" w14:textId="68B5A3C6" w:rsidR="000142E5" w:rsidRPr="000142E5" w:rsidRDefault="00FD10E4" w:rsidP="000142E5">
            <w:pPr>
              <w:pStyle w:val="a7"/>
              <w:numPr>
                <w:ilvl w:val="0"/>
                <w:numId w:val="6"/>
              </w:numPr>
              <w:spacing w:line="500" w:lineRule="exact"/>
              <w:ind w:left="451" w:firstLineChars="0" w:hanging="451"/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相关地域市场：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以迪亚天天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台湾路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店（上海市</w:t>
            </w:r>
            <w:r w:rsidR="000142E5" w:rsidRP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黄浦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区台湾路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18-1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号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）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为圆心以</w:t>
            </w:r>
            <w:r w:rsid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1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千</w:t>
            </w:r>
            <w:r w:rsid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米为辐射范围的商圈</w:t>
            </w:r>
            <w:r w:rsidR="00F42889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市场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；</w:t>
            </w: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竞争情况：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苏宁超市：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[0-5]%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、目标公司：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[</w:t>
            </w:r>
            <w:r w:rsidR="00E26435">
              <w:rPr>
                <w:rFonts w:ascii="Times New Roman" w:eastAsiaTheme="majorEastAsia" w:hAnsi="Times New Roman" w:cs="Times New Roman"/>
                <w:sz w:val="24"/>
                <w:szCs w:val="24"/>
              </w:rPr>
              <w:t>0</w:t>
            </w:r>
            <w:r w:rsidR="00E2643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-</w:t>
            </w:r>
            <w:r w:rsidR="00E26435">
              <w:rPr>
                <w:rFonts w:ascii="Times New Roman" w:eastAsiaTheme="majorEastAsia" w:hAnsi="Times New Roman" w:cs="Times New Roman"/>
                <w:sz w:val="24"/>
                <w:szCs w:val="24"/>
              </w:rPr>
              <w:t>5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]%</w:t>
            </w: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。</w:t>
            </w:r>
          </w:p>
          <w:p w14:paraId="3C383DA3" w14:textId="56A53AA6" w:rsidR="000142E5" w:rsidRPr="000142E5" w:rsidRDefault="00FD10E4" w:rsidP="000142E5">
            <w:pPr>
              <w:pStyle w:val="a7"/>
              <w:numPr>
                <w:ilvl w:val="0"/>
                <w:numId w:val="6"/>
              </w:numPr>
              <w:spacing w:line="500" w:lineRule="exact"/>
              <w:ind w:left="451" w:firstLineChars="0" w:hanging="451"/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相关地域市场：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以迪亚天天</w:t>
            </w:r>
            <w:r w:rsidR="0067741E" w:rsidRPr="0067741E">
              <w:rPr>
                <w:rFonts w:ascii="Times New Roman" w:eastAsiaTheme="majorEastAsia" w:hAnsi="Times New Roman" w:cs="Times New Roman"/>
                <w:sz w:val="24"/>
                <w:szCs w:val="24"/>
              </w:rPr>
              <w:t>宝通路店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（上海市</w:t>
            </w:r>
            <w:r w:rsidR="0067741E" w:rsidRPr="0067741E">
              <w:rPr>
                <w:rFonts w:ascii="Times New Roman" w:eastAsiaTheme="majorEastAsia" w:hAnsi="Times New Roman" w:cs="Times New Roman"/>
                <w:sz w:val="24"/>
                <w:szCs w:val="24"/>
              </w:rPr>
              <w:t>静安区宝通路</w:t>
            </w:r>
            <w:r w:rsidR="0067741E" w:rsidRPr="0067741E">
              <w:rPr>
                <w:rFonts w:ascii="Times New Roman" w:eastAsiaTheme="majorEastAsia" w:hAnsi="Times New Roman" w:cs="Times New Roman"/>
                <w:sz w:val="24"/>
                <w:szCs w:val="24"/>
              </w:rPr>
              <w:t>243</w:t>
            </w:r>
            <w:r w:rsidR="0067741E" w:rsidRPr="0067741E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号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）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为圆心以</w:t>
            </w:r>
            <w:r w:rsid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1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千</w:t>
            </w:r>
            <w:r w:rsid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米为辐射范围的商圈</w:t>
            </w:r>
            <w:r w:rsidR="00F42889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市场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；</w:t>
            </w: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竞争情况：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苏宁超市：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[0-5]%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、目标公司：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[</w:t>
            </w:r>
            <w:r w:rsidR="00E26435">
              <w:rPr>
                <w:rFonts w:ascii="Times New Roman" w:eastAsiaTheme="majorEastAsia" w:hAnsi="Times New Roman" w:cs="Times New Roman"/>
                <w:sz w:val="24"/>
                <w:szCs w:val="24"/>
              </w:rPr>
              <w:t>0</w:t>
            </w:r>
            <w:r w:rsidR="00E2643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-</w:t>
            </w:r>
            <w:r w:rsidR="00E26435">
              <w:rPr>
                <w:rFonts w:ascii="Times New Roman" w:eastAsiaTheme="majorEastAsia" w:hAnsi="Times New Roman" w:cs="Times New Roman"/>
                <w:sz w:val="24"/>
                <w:szCs w:val="24"/>
              </w:rPr>
              <w:t>5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]%</w:t>
            </w: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。</w:t>
            </w:r>
          </w:p>
          <w:p w14:paraId="040ED48F" w14:textId="3B297CD0" w:rsidR="000142E5" w:rsidRPr="000142E5" w:rsidRDefault="00FD10E4" w:rsidP="000142E5">
            <w:pPr>
              <w:pStyle w:val="a7"/>
              <w:numPr>
                <w:ilvl w:val="0"/>
                <w:numId w:val="6"/>
              </w:numPr>
              <w:spacing w:line="500" w:lineRule="exact"/>
              <w:ind w:left="451" w:firstLineChars="0" w:hanging="451"/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相关地域市场：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以迪亚天天</w:t>
            </w:r>
            <w:r w:rsidR="0067741E" w:rsidRPr="0067741E">
              <w:rPr>
                <w:rFonts w:ascii="Times New Roman" w:eastAsiaTheme="majorEastAsia" w:hAnsi="Times New Roman" w:cs="Times New Roman"/>
                <w:sz w:val="24"/>
                <w:szCs w:val="24"/>
              </w:rPr>
              <w:t>乌鲁木齐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店（上海市</w:t>
            </w:r>
            <w:r w:rsidR="0067741E" w:rsidRPr="0067741E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徐汇区</w:t>
            </w:r>
            <w:r w:rsidR="0067741E" w:rsidRPr="0067741E">
              <w:rPr>
                <w:rFonts w:ascii="Times New Roman" w:eastAsiaTheme="majorEastAsia" w:hAnsi="Times New Roman" w:cs="Times New Roman"/>
                <w:sz w:val="24"/>
                <w:szCs w:val="24"/>
              </w:rPr>
              <w:t>乌鲁木齐路</w:t>
            </w:r>
            <w:r w:rsidR="0067741E" w:rsidRPr="0067741E">
              <w:rPr>
                <w:rFonts w:ascii="Times New Roman" w:eastAsiaTheme="majorEastAsia" w:hAnsi="Times New Roman" w:cs="Times New Roman"/>
                <w:sz w:val="24"/>
                <w:szCs w:val="24"/>
              </w:rPr>
              <w:t>247-3</w:t>
            </w:r>
            <w:r w:rsidR="0067741E" w:rsidRPr="0067741E">
              <w:rPr>
                <w:rFonts w:ascii="Times New Roman" w:eastAsiaTheme="majorEastAsia" w:hAnsi="Times New Roman" w:cs="Times New Roman"/>
                <w:sz w:val="24"/>
                <w:szCs w:val="24"/>
              </w:rPr>
              <w:t>号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）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为圆心以</w:t>
            </w:r>
            <w:r w:rsid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1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千</w:t>
            </w:r>
            <w:r w:rsid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米为辐射范围的商圈</w:t>
            </w:r>
            <w:r w:rsidR="00F42889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市场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；</w:t>
            </w: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竞争情况：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苏宁超市：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[0-5]%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、目标公司：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[</w:t>
            </w:r>
            <w:r w:rsidRPr="00EB797D">
              <w:rPr>
                <w:rFonts w:ascii="Times New Roman" w:eastAsiaTheme="majorEastAsia" w:hAnsi="Times New Roman" w:cs="Times New Roman"/>
                <w:sz w:val="24"/>
                <w:szCs w:val="24"/>
              </w:rPr>
              <w:t>5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-</w:t>
            </w:r>
            <w:r w:rsidRPr="00EB797D">
              <w:rPr>
                <w:rFonts w:ascii="Times New Roman" w:eastAsiaTheme="majorEastAsia" w:hAnsi="Times New Roman" w:cs="Times New Roman"/>
                <w:sz w:val="24"/>
                <w:szCs w:val="24"/>
              </w:rPr>
              <w:t>10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]%</w:t>
            </w: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。</w:t>
            </w:r>
          </w:p>
          <w:p w14:paraId="616A1CD7" w14:textId="7A9074B2" w:rsidR="000142E5" w:rsidRPr="0067741E" w:rsidRDefault="00FD10E4" w:rsidP="000142E5">
            <w:pPr>
              <w:pStyle w:val="a7"/>
              <w:numPr>
                <w:ilvl w:val="0"/>
                <w:numId w:val="6"/>
              </w:numPr>
              <w:spacing w:line="500" w:lineRule="exact"/>
              <w:ind w:left="451" w:firstLineChars="0" w:hanging="451"/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相关地域市场：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以迪亚天天</w:t>
            </w:r>
            <w:r w:rsidR="0067741E" w:rsidRPr="0067741E">
              <w:rPr>
                <w:rFonts w:ascii="Times New Roman" w:eastAsiaTheme="majorEastAsia" w:hAnsi="Times New Roman" w:cs="Times New Roman"/>
                <w:sz w:val="24"/>
                <w:szCs w:val="24"/>
              </w:rPr>
              <w:t>北渔店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店（上海市</w:t>
            </w:r>
            <w:r w:rsidR="0067741E" w:rsidRPr="0067741E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长宁区</w:t>
            </w:r>
            <w:r w:rsidR="0067741E" w:rsidRPr="0067741E">
              <w:rPr>
                <w:rFonts w:ascii="Times New Roman" w:eastAsiaTheme="majorEastAsia" w:hAnsi="Times New Roman" w:cs="Times New Roman"/>
                <w:sz w:val="24"/>
                <w:szCs w:val="24"/>
              </w:rPr>
              <w:t>北渔路</w:t>
            </w:r>
            <w:r w:rsidR="0067741E" w:rsidRPr="0067741E">
              <w:rPr>
                <w:rFonts w:ascii="Times New Roman" w:eastAsiaTheme="majorEastAsia" w:hAnsi="Times New Roman" w:cs="Times New Roman"/>
                <w:sz w:val="24"/>
                <w:szCs w:val="24"/>
              </w:rPr>
              <w:t>76</w:t>
            </w:r>
            <w:r w:rsidR="0067741E" w:rsidRPr="0067741E">
              <w:rPr>
                <w:rFonts w:ascii="Times New Roman" w:eastAsiaTheme="majorEastAsia" w:hAnsi="Times New Roman" w:cs="Times New Roman"/>
                <w:sz w:val="24"/>
                <w:szCs w:val="24"/>
              </w:rPr>
              <w:t>号地铁</w:t>
            </w:r>
            <w:r w:rsidR="0067741E" w:rsidRPr="0067741E">
              <w:rPr>
                <w:rFonts w:ascii="Times New Roman" w:eastAsiaTheme="majorEastAsia" w:hAnsi="Times New Roman" w:cs="Times New Roman"/>
                <w:sz w:val="24"/>
                <w:szCs w:val="24"/>
              </w:rPr>
              <w:t>2</w:t>
            </w:r>
            <w:r w:rsidR="0067741E" w:rsidRPr="0067741E">
              <w:rPr>
                <w:rFonts w:ascii="Times New Roman" w:eastAsiaTheme="majorEastAsia" w:hAnsi="Times New Roman" w:cs="Times New Roman"/>
                <w:sz w:val="24"/>
                <w:szCs w:val="24"/>
              </w:rPr>
              <w:t>号线北新泾站</w:t>
            </w:r>
            <w:r w:rsidR="0067741E" w:rsidRPr="0067741E">
              <w:rPr>
                <w:rFonts w:ascii="Times New Roman" w:eastAsiaTheme="majorEastAsia" w:hAnsi="Times New Roman" w:cs="Times New Roman"/>
                <w:sz w:val="24"/>
                <w:szCs w:val="24"/>
              </w:rPr>
              <w:t>3</w:t>
            </w:r>
            <w:r w:rsidR="0067741E" w:rsidRPr="0067741E">
              <w:rPr>
                <w:rFonts w:ascii="Times New Roman" w:eastAsiaTheme="majorEastAsia" w:hAnsi="Times New Roman" w:cs="Times New Roman"/>
                <w:sz w:val="24"/>
                <w:szCs w:val="24"/>
              </w:rPr>
              <w:t>号出口地下商场</w:t>
            </w:r>
            <w:r w:rsidR="0067741E" w:rsidRPr="0067741E">
              <w:rPr>
                <w:rFonts w:ascii="Times New Roman" w:eastAsiaTheme="majorEastAsia" w:hAnsi="Times New Roman" w:cs="Times New Roman"/>
                <w:sz w:val="24"/>
                <w:szCs w:val="24"/>
              </w:rPr>
              <w:t>B-101</w:t>
            </w:r>
            <w:r w:rsidR="0067741E" w:rsidRPr="0067741E">
              <w:rPr>
                <w:rFonts w:ascii="Times New Roman" w:eastAsiaTheme="majorEastAsia" w:hAnsi="Times New Roman" w:cs="Times New Roman"/>
                <w:sz w:val="24"/>
                <w:szCs w:val="24"/>
              </w:rPr>
              <w:t>室（近天山西路）</w:t>
            </w:r>
            <w:r w:rsidR="000142E5" w:rsidRP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为圆心以</w:t>
            </w:r>
            <w:r w:rsid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1</w:t>
            </w:r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千</w:t>
            </w:r>
            <w:r w:rsidR="000142E5">
              <w:rPr>
                <w:rFonts w:ascii="Times New Roman" w:eastAsiaTheme="majorEastAsia" w:hAnsi="Times New Roman" w:cs="Times New Roman"/>
                <w:sz w:val="24"/>
                <w:szCs w:val="24"/>
              </w:rPr>
              <w:t>米为辐射范围的商圈</w:t>
            </w:r>
            <w:r w:rsidR="00F42889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市场</w:t>
            </w:r>
            <w:bookmarkStart w:id="0" w:name="_GoBack"/>
            <w:bookmarkEnd w:id="0"/>
            <w:r w:rsidR="000142E5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。</w:t>
            </w: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竞争情况：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苏宁超市：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[0-5]%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、目标公司：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[</w:t>
            </w:r>
            <w:r w:rsidR="00E26435">
              <w:rPr>
                <w:rFonts w:ascii="Times New Roman" w:eastAsiaTheme="majorEastAsia" w:hAnsi="Times New Roman" w:cs="Times New Roman"/>
                <w:sz w:val="24"/>
                <w:szCs w:val="24"/>
              </w:rPr>
              <w:t>10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-</w:t>
            </w:r>
            <w:r w:rsidRPr="00EB797D">
              <w:rPr>
                <w:rFonts w:ascii="Times New Roman" w:eastAsiaTheme="majorEastAsia" w:hAnsi="Times New Roman" w:cs="Times New Roman"/>
                <w:sz w:val="24"/>
                <w:szCs w:val="24"/>
              </w:rPr>
              <w:t>1</w:t>
            </w:r>
            <w:r w:rsidR="00E26435">
              <w:rPr>
                <w:rFonts w:ascii="Times New Roman" w:eastAsiaTheme="majorEastAsia" w:hAnsi="Times New Roman" w:cs="Times New Roman"/>
                <w:sz w:val="24"/>
                <w:szCs w:val="24"/>
              </w:rPr>
              <w:t>5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]%</w:t>
            </w: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。</w:t>
            </w:r>
          </w:p>
          <w:p w14:paraId="10BC31E6" w14:textId="57B739B3" w:rsidR="00EB797D" w:rsidRPr="00FD10E4" w:rsidRDefault="00FD10E4" w:rsidP="00FD10E4">
            <w:pPr>
              <w:pStyle w:val="a7"/>
              <w:numPr>
                <w:ilvl w:val="0"/>
                <w:numId w:val="6"/>
              </w:numPr>
              <w:spacing w:line="500" w:lineRule="exact"/>
              <w:ind w:left="451" w:firstLineChars="0" w:hanging="451"/>
              <w:rPr>
                <w:rFonts w:ascii="Times New Roman" w:eastAsiaTheme="majorEastAsia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相关地域市场：</w:t>
            </w:r>
            <w:r w:rsidR="0067741E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上海市场</w:t>
            </w: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；竞争情况：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苏宁超市：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[0-5]%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、目标公司：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[</w:t>
            </w:r>
            <w:r w:rsidR="0031545F">
              <w:rPr>
                <w:rFonts w:ascii="Times New Roman" w:eastAsiaTheme="majorEastAsia" w:hAnsi="Times New Roman" w:cs="Times New Roman"/>
                <w:sz w:val="24"/>
                <w:szCs w:val="24"/>
              </w:rPr>
              <w:t>5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-</w:t>
            </w:r>
            <w:r w:rsidR="0031545F">
              <w:rPr>
                <w:rFonts w:ascii="Times New Roman" w:eastAsiaTheme="majorEastAsia" w:hAnsi="Times New Roman" w:cs="Times New Roman"/>
                <w:sz w:val="24"/>
                <w:szCs w:val="24"/>
              </w:rPr>
              <w:t>10</w:t>
            </w:r>
            <w:r w:rsidRPr="00EB797D"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]%</w:t>
            </w:r>
            <w:r>
              <w:rPr>
                <w:rFonts w:ascii="Times New Roman" w:eastAsiaTheme="majorEastAsia" w:hAnsi="Times New Roman" w:cs="Times New Roman" w:hint="eastAsia"/>
                <w:sz w:val="24"/>
                <w:szCs w:val="24"/>
              </w:rPr>
              <w:t>。</w:t>
            </w:r>
          </w:p>
        </w:tc>
      </w:tr>
    </w:tbl>
    <w:p w14:paraId="2164DB58" w14:textId="77777777" w:rsidR="00094095" w:rsidRPr="00B36796" w:rsidRDefault="00094095" w:rsidP="00094095">
      <w:pPr>
        <w:spacing w:line="500" w:lineRule="exact"/>
        <w:rPr>
          <w:rFonts w:ascii="Times New Roman" w:eastAsiaTheme="majorEastAsia" w:hAnsi="Times New Roman" w:cs="Times New Roman"/>
          <w:sz w:val="28"/>
          <w:szCs w:val="28"/>
        </w:rPr>
      </w:pPr>
    </w:p>
    <w:p w14:paraId="353F810E" w14:textId="77777777" w:rsidR="00F87C1F" w:rsidRPr="00B36796" w:rsidRDefault="00F87C1F">
      <w:pPr>
        <w:rPr>
          <w:rFonts w:ascii="Times New Roman" w:eastAsiaTheme="majorEastAsia" w:hAnsi="Times New Roman" w:cs="Times New Roman"/>
        </w:rPr>
      </w:pPr>
    </w:p>
    <w:sectPr w:rsidR="00F87C1F" w:rsidRPr="00B367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9F9E5B" w14:textId="77777777" w:rsidR="004255F6" w:rsidRDefault="004255F6" w:rsidP="00094095">
      <w:r>
        <w:separator/>
      </w:r>
    </w:p>
  </w:endnote>
  <w:endnote w:type="continuationSeparator" w:id="0">
    <w:p w14:paraId="20839907" w14:textId="77777777" w:rsidR="004255F6" w:rsidRDefault="004255F6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25CFC7" w14:textId="77777777" w:rsidR="004255F6" w:rsidRDefault="004255F6" w:rsidP="00094095">
      <w:r>
        <w:separator/>
      </w:r>
    </w:p>
  </w:footnote>
  <w:footnote w:type="continuationSeparator" w:id="0">
    <w:p w14:paraId="3C066EC4" w14:textId="77777777" w:rsidR="004255F6" w:rsidRDefault="004255F6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D4DEB"/>
    <w:multiLevelType w:val="hybridMultilevel"/>
    <w:tmpl w:val="CD781DC2"/>
    <w:lvl w:ilvl="0" w:tplc="AF7CC96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AF53E0E"/>
    <w:multiLevelType w:val="hybridMultilevel"/>
    <w:tmpl w:val="A6906B4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35620D2"/>
    <w:multiLevelType w:val="hybridMultilevel"/>
    <w:tmpl w:val="C2A826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D1C0AE2"/>
    <w:multiLevelType w:val="hybridMultilevel"/>
    <w:tmpl w:val="A4D89904"/>
    <w:lvl w:ilvl="0" w:tplc="A1EA3F62">
      <w:start w:val="1"/>
      <w:numFmt w:val="decimal"/>
      <w:lvlText w:val="%1."/>
      <w:lvlJc w:val="left"/>
      <w:pPr>
        <w:ind w:left="420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149280C"/>
    <w:multiLevelType w:val="hybridMultilevel"/>
    <w:tmpl w:val="B096EDE6"/>
    <w:lvl w:ilvl="0" w:tplc="162E2D88">
      <w:start w:val="1"/>
      <w:numFmt w:val="decimal"/>
      <w:lvlText w:val="%1."/>
      <w:lvlJc w:val="left"/>
      <w:pPr>
        <w:ind w:left="420" w:hanging="420"/>
      </w:pPr>
      <w:rPr>
        <w:rFonts w:ascii="Times New Roman" w:eastAsiaTheme="majorEastAsia" w:hAnsi="Times New Roman" w:cs="Times New Roman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E3A1429"/>
    <w:multiLevelType w:val="hybridMultilevel"/>
    <w:tmpl w:val="36FA64E0"/>
    <w:lvl w:ilvl="0" w:tplc="7E9EEC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E4967AE"/>
    <w:multiLevelType w:val="hybridMultilevel"/>
    <w:tmpl w:val="716A8B3E"/>
    <w:lvl w:ilvl="0" w:tplc="BD3E9B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095"/>
    <w:rsid w:val="000142E5"/>
    <w:rsid w:val="00094095"/>
    <w:rsid w:val="000A038E"/>
    <w:rsid w:val="000D414B"/>
    <w:rsid w:val="001156FC"/>
    <w:rsid w:val="00117FB1"/>
    <w:rsid w:val="0012295B"/>
    <w:rsid w:val="0013113A"/>
    <w:rsid w:val="00135F48"/>
    <w:rsid w:val="001B696F"/>
    <w:rsid w:val="001E0D1B"/>
    <w:rsid w:val="00212617"/>
    <w:rsid w:val="00271E33"/>
    <w:rsid w:val="002A234F"/>
    <w:rsid w:val="002B5977"/>
    <w:rsid w:val="002C5EB2"/>
    <w:rsid w:val="002D42FF"/>
    <w:rsid w:val="00305D5D"/>
    <w:rsid w:val="0031016D"/>
    <w:rsid w:val="00314020"/>
    <w:rsid w:val="0031545F"/>
    <w:rsid w:val="0031679F"/>
    <w:rsid w:val="003B625E"/>
    <w:rsid w:val="003C0579"/>
    <w:rsid w:val="003C3507"/>
    <w:rsid w:val="00416E4A"/>
    <w:rsid w:val="004255A3"/>
    <w:rsid w:val="004255F6"/>
    <w:rsid w:val="00462174"/>
    <w:rsid w:val="004D66DC"/>
    <w:rsid w:val="00537B61"/>
    <w:rsid w:val="00546C08"/>
    <w:rsid w:val="005C382B"/>
    <w:rsid w:val="0065785D"/>
    <w:rsid w:val="0066372F"/>
    <w:rsid w:val="0067741E"/>
    <w:rsid w:val="006B1BB9"/>
    <w:rsid w:val="006E1080"/>
    <w:rsid w:val="006F1A15"/>
    <w:rsid w:val="006F2C4A"/>
    <w:rsid w:val="0074036E"/>
    <w:rsid w:val="007901AF"/>
    <w:rsid w:val="0079459D"/>
    <w:rsid w:val="00794DAB"/>
    <w:rsid w:val="007D7FF3"/>
    <w:rsid w:val="007F68EA"/>
    <w:rsid w:val="00811869"/>
    <w:rsid w:val="008150E1"/>
    <w:rsid w:val="00874D48"/>
    <w:rsid w:val="008E01B9"/>
    <w:rsid w:val="00901802"/>
    <w:rsid w:val="009419EE"/>
    <w:rsid w:val="009C606B"/>
    <w:rsid w:val="009D43A5"/>
    <w:rsid w:val="009D6376"/>
    <w:rsid w:val="009E053F"/>
    <w:rsid w:val="00A43865"/>
    <w:rsid w:val="00A44383"/>
    <w:rsid w:val="00A64786"/>
    <w:rsid w:val="00A67455"/>
    <w:rsid w:val="00A67FB8"/>
    <w:rsid w:val="00A72DC4"/>
    <w:rsid w:val="00AA5A55"/>
    <w:rsid w:val="00AB032F"/>
    <w:rsid w:val="00AD2754"/>
    <w:rsid w:val="00AD4ED9"/>
    <w:rsid w:val="00B17079"/>
    <w:rsid w:val="00B241B5"/>
    <w:rsid w:val="00B36796"/>
    <w:rsid w:val="00B90EAB"/>
    <w:rsid w:val="00BE202C"/>
    <w:rsid w:val="00BF443B"/>
    <w:rsid w:val="00C905ED"/>
    <w:rsid w:val="00CB77B0"/>
    <w:rsid w:val="00CC5EC4"/>
    <w:rsid w:val="00D1032D"/>
    <w:rsid w:val="00D21A7B"/>
    <w:rsid w:val="00D21B05"/>
    <w:rsid w:val="00D25A72"/>
    <w:rsid w:val="00D5158D"/>
    <w:rsid w:val="00D90D69"/>
    <w:rsid w:val="00DC7FB5"/>
    <w:rsid w:val="00DD14C0"/>
    <w:rsid w:val="00DD58D3"/>
    <w:rsid w:val="00DF5403"/>
    <w:rsid w:val="00E13829"/>
    <w:rsid w:val="00E25A32"/>
    <w:rsid w:val="00E26435"/>
    <w:rsid w:val="00E42266"/>
    <w:rsid w:val="00E45DDA"/>
    <w:rsid w:val="00EB797D"/>
    <w:rsid w:val="00EC609F"/>
    <w:rsid w:val="00ED43BB"/>
    <w:rsid w:val="00F05CFB"/>
    <w:rsid w:val="00F33737"/>
    <w:rsid w:val="00F42889"/>
    <w:rsid w:val="00F42D5F"/>
    <w:rsid w:val="00F752D4"/>
    <w:rsid w:val="00F87C1F"/>
    <w:rsid w:val="00FC713B"/>
    <w:rsid w:val="00FD10E4"/>
    <w:rsid w:val="00FD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19F5B"/>
  <w15:docId w15:val="{07C7B559-6680-4BA8-BF1D-38530B899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7">
    <w:name w:val="List Paragraph"/>
    <w:basedOn w:val="a"/>
    <w:uiPriority w:val="34"/>
    <w:qFormat/>
    <w:rsid w:val="000D414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Grandall</cp:lastModifiedBy>
  <cp:revision>93</cp:revision>
  <dcterms:created xsi:type="dcterms:W3CDTF">2014-03-26T01:01:00Z</dcterms:created>
  <dcterms:modified xsi:type="dcterms:W3CDTF">2018-05-31T01:23:00Z</dcterms:modified>
</cp:coreProperties>
</file>