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D1625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8D1625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:rsidTr="008D1625"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B06367" w:rsidP="009311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06367">
              <w:rPr>
                <w:rFonts w:ascii="Arial" w:eastAsia="仿宋_GB2312" w:hAnsi="Arial" w:cs="Arial"/>
                <w:sz w:val="28"/>
                <w:szCs w:val="28"/>
              </w:rPr>
              <w:t>美国华平投资集团收购乐友有限公司股权案</w:t>
            </w:r>
          </w:p>
        </w:tc>
      </w:tr>
      <w:tr w:rsidR="00094095" w:rsidRPr="00197DF6" w:rsidTr="008D162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FF2568" w:rsidRPr="00B62165" w:rsidRDefault="002F0997" w:rsidP="002F0997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  <w:lang w:val="x-none"/>
              </w:rPr>
            </w:pPr>
            <w:r w:rsidRPr="002F0997">
              <w:rPr>
                <w:rFonts w:ascii="Arial" w:eastAsia="仿宋_GB2312" w:hAnsi="Arial" w:cs="Arial"/>
                <w:sz w:val="28"/>
                <w:szCs w:val="28"/>
              </w:rPr>
              <w:t xml:space="preserve">Warburg </w:t>
            </w:r>
            <w:proofErr w:type="spellStart"/>
            <w:r w:rsidRPr="002F0997">
              <w:rPr>
                <w:rFonts w:ascii="Arial" w:eastAsia="仿宋_GB2312" w:hAnsi="Arial" w:cs="Arial"/>
                <w:sz w:val="28"/>
                <w:szCs w:val="28"/>
              </w:rPr>
              <w:t>Pincus</w:t>
            </w:r>
            <w:proofErr w:type="spellEnd"/>
            <w:r w:rsidRPr="002F0997">
              <w:rPr>
                <w:rFonts w:ascii="Arial" w:eastAsia="仿宋_GB2312" w:hAnsi="Arial" w:cs="Arial"/>
                <w:sz w:val="28"/>
                <w:szCs w:val="28"/>
              </w:rPr>
              <w:t xml:space="preserve"> LLC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（中文译名</w:t>
            </w:r>
            <w:r w:rsidR="00B06367" w:rsidRPr="00B06367">
              <w:rPr>
                <w:rFonts w:ascii="Arial" w:eastAsia="仿宋_GB2312" w:hAnsi="Arial" w:cs="Arial"/>
                <w:sz w:val="28"/>
                <w:szCs w:val="28"/>
              </w:rPr>
              <w:t>美国华平投资集团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FF2568">
              <w:rPr>
                <w:rFonts w:ascii="Arial" w:eastAsia="仿宋_GB2312" w:hAnsi="Arial" w:cs="Arial" w:hint="eastAsia"/>
                <w:sz w:val="28"/>
                <w:szCs w:val="28"/>
              </w:rPr>
              <w:t>以下简称“</w:t>
            </w:r>
            <w:r w:rsidR="00B06367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华平投资集团</w:t>
            </w:r>
            <w:r w:rsidR="00FF2568">
              <w:rPr>
                <w:rFonts w:ascii="Arial" w:eastAsia="仿宋_GB2312" w:hAnsi="Arial" w:cs="Arial" w:hint="eastAsia"/>
                <w:sz w:val="28"/>
                <w:szCs w:val="28"/>
              </w:rPr>
              <w:t>”）拟通过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一家其新设和控制的</w:t>
            </w:r>
            <w:r w:rsidR="00B06367">
              <w:rPr>
                <w:rFonts w:ascii="Arial" w:eastAsia="仿宋_GB2312" w:hAnsi="Arial" w:cs="Arial" w:hint="eastAsia"/>
                <w:sz w:val="28"/>
                <w:szCs w:val="28"/>
              </w:rPr>
              <w:t>关联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实体收购</w:t>
            </w:r>
            <w:proofErr w:type="spell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Leyou</w:t>
            </w:r>
            <w:proofErr w:type="spellEnd"/>
            <w:r>
              <w:rPr>
                <w:rFonts w:ascii="Arial" w:eastAsia="仿宋_GB2312" w:hAnsi="Arial" w:cs="Arial" w:hint="eastAsia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Inc</w:t>
            </w:r>
            <w:proofErr w:type="spellEnd"/>
            <w:r>
              <w:rPr>
                <w:rFonts w:ascii="Arial" w:eastAsia="仿宋_GB2312" w:hAnsi="Arial" w:cs="Arial" w:hint="eastAsia"/>
                <w:sz w:val="28"/>
                <w:szCs w:val="28"/>
              </w:rPr>
              <w:t xml:space="preserve"> 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（中文译名乐友有限公司，以下简称“</w:t>
            </w:r>
            <w:r w:rsidRPr="002F0997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乐友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100%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的股份</w:t>
            </w:r>
            <w:r w:rsidR="00B06367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B06367" w:rsidRPr="008D1625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本次交易</w:t>
            </w:r>
            <w:r w:rsidR="00B06367">
              <w:rPr>
                <w:rFonts w:ascii="Arial" w:eastAsia="仿宋_GB2312" w:hAnsi="Arial" w:cs="Arial" w:hint="eastAsia"/>
                <w:sz w:val="28"/>
                <w:szCs w:val="28"/>
              </w:rPr>
              <w:t>”）。</w:t>
            </w:r>
            <w:r w:rsidR="00B06367" w:rsidRPr="00B06367">
              <w:rPr>
                <w:rFonts w:ascii="Arial" w:eastAsia="仿宋_GB2312" w:hAnsi="Arial" w:cs="Arial"/>
                <w:sz w:val="28"/>
                <w:szCs w:val="28"/>
              </w:rPr>
              <w:t>本次交易完成后，华平投资集团将单独控制乐友。</w:t>
            </w:r>
          </w:p>
        </w:tc>
      </w:tr>
      <w:tr w:rsidR="00094095" w:rsidRPr="00197DF6" w:rsidTr="008D162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B06367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B06367">
              <w:rPr>
                <w:rFonts w:ascii="Arial" w:eastAsia="仿宋_GB2312" w:hAnsi="Arial" w:cs="Arial"/>
                <w:sz w:val="28"/>
                <w:szCs w:val="28"/>
              </w:rPr>
              <w:t>美国华平投资集团</w:t>
            </w:r>
          </w:p>
        </w:tc>
        <w:tc>
          <w:tcPr>
            <w:tcW w:w="5153" w:type="dxa"/>
          </w:tcPr>
          <w:p w:rsidR="00094095" w:rsidRPr="00197DF6" w:rsidRDefault="00BA172C" w:rsidP="008D0B24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</w:t>
            </w:r>
            <w:r w:rsidR="0009573C">
              <w:rPr>
                <w:rFonts w:ascii="Arial" w:eastAsia="仿宋_GB2312" w:hAnsi="Arial" w:cs="Arial" w:hint="eastAsia"/>
                <w:sz w:val="28"/>
                <w:szCs w:val="28"/>
              </w:rPr>
              <w:t>美国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法律设立和存续的有限责任公司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8D0B24">
              <w:rPr>
                <w:rFonts w:ascii="Arial" w:eastAsia="仿宋_GB2312" w:hAnsi="Arial" w:cs="Arial" w:hint="eastAsia"/>
                <w:sz w:val="28"/>
                <w:szCs w:val="28"/>
              </w:rPr>
              <w:t>华平投资集团是一家</w:t>
            </w:r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私</w:t>
            </w:r>
            <w:proofErr w:type="gramStart"/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募股权投资</w:t>
            </w:r>
            <w:proofErr w:type="gramEnd"/>
            <w:r w:rsidR="008D0B24">
              <w:rPr>
                <w:rFonts w:ascii="Arial" w:eastAsia="仿宋_GB2312" w:hAnsi="Arial" w:cs="Arial" w:hint="eastAsia"/>
                <w:sz w:val="28"/>
                <w:szCs w:val="28"/>
              </w:rPr>
              <w:t>公司</w:t>
            </w:r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，其投资方向包括医疗健康和消费、高科技、媒体和电信（</w:t>
            </w:r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TMT</w:t>
            </w:r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）、房地产、金融服务、能源以及工业和服务等行业</w:t>
            </w:r>
            <w:r w:rsidRPr="00BA172C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197DF6" w:rsidTr="008D162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09573C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proofErr w:type="spellStart"/>
            <w:r w:rsidRPr="0009573C">
              <w:rPr>
                <w:rFonts w:ascii="Arial" w:eastAsia="仿宋_GB2312" w:hAnsi="Arial" w:cs="Arial"/>
                <w:sz w:val="28"/>
                <w:szCs w:val="28"/>
              </w:rPr>
              <w:t>Leyou</w:t>
            </w:r>
            <w:proofErr w:type="spellEnd"/>
            <w:r w:rsidRPr="0009573C">
              <w:rPr>
                <w:rFonts w:ascii="Arial" w:eastAsia="仿宋_GB2312" w:hAnsi="Arial" w:cs="Arial"/>
                <w:sz w:val="28"/>
                <w:szCs w:val="28"/>
              </w:rPr>
              <w:t xml:space="preserve">, </w:t>
            </w:r>
            <w:proofErr w:type="spellStart"/>
            <w:r w:rsidRPr="0009573C">
              <w:rPr>
                <w:rFonts w:ascii="Arial" w:eastAsia="仿宋_GB2312" w:hAnsi="Arial" w:cs="Arial"/>
                <w:sz w:val="28"/>
                <w:szCs w:val="28"/>
              </w:rPr>
              <w:t>Inc</w:t>
            </w:r>
            <w:proofErr w:type="spellEnd"/>
            <w:r w:rsidRPr="0009573C">
              <w:rPr>
                <w:rFonts w:ascii="Arial" w:eastAsia="仿宋_GB2312" w:hAnsi="Arial" w:cs="Arial"/>
                <w:sz w:val="28"/>
                <w:szCs w:val="28"/>
              </w:rPr>
              <w:t>（中文译名乐友有限公司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）</w:t>
            </w:r>
          </w:p>
        </w:tc>
        <w:tc>
          <w:tcPr>
            <w:tcW w:w="5153" w:type="dxa"/>
          </w:tcPr>
          <w:p w:rsidR="00094095" w:rsidRPr="00197DF6" w:rsidRDefault="008D1625" w:rsidP="0009573C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</w:t>
            </w:r>
            <w:r w:rsidR="0009573C">
              <w:rPr>
                <w:rFonts w:ascii="Arial" w:eastAsia="仿宋_GB2312" w:hAnsi="Arial" w:cs="Arial" w:hint="eastAsia"/>
                <w:sz w:val="28"/>
                <w:szCs w:val="28"/>
              </w:rPr>
              <w:t>开曼群岛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法律设立和存续的有限责任公司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，通过</w:t>
            </w:r>
            <w:r w:rsidR="002F0997">
              <w:rPr>
                <w:rFonts w:ascii="Arial" w:eastAsia="仿宋_GB2312" w:hAnsi="Arial" w:cs="Arial" w:hint="eastAsia"/>
                <w:sz w:val="28"/>
                <w:szCs w:val="28"/>
              </w:rPr>
              <w:t>其中国境内关联</w:t>
            </w:r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实体在中国境内从事母婴产品零售业务，系</w:t>
            </w:r>
            <w:proofErr w:type="gramStart"/>
            <w:r w:rsidR="0009573C">
              <w:rPr>
                <w:rFonts w:ascii="Arial" w:eastAsia="仿宋_GB2312" w:hAnsi="Arial" w:cs="Arial" w:hint="eastAsia"/>
                <w:sz w:val="28"/>
                <w:szCs w:val="28"/>
              </w:rPr>
              <w:t>一</w:t>
            </w:r>
            <w:proofErr w:type="gramEnd"/>
            <w:r w:rsidR="0009573C">
              <w:rPr>
                <w:rFonts w:ascii="Arial" w:eastAsia="仿宋_GB2312" w:hAnsi="Arial" w:cs="Arial" w:hint="eastAsia"/>
                <w:sz w:val="28"/>
                <w:szCs w:val="28"/>
              </w:rPr>
              <w:t>家</w:t>
            </w:r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母</w:t>
            </w:r>
            <w:proofErr w:type="gramStart"/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婴</w:t>
            </w:r>
            <w:proofErr w:type="gramEnd"/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产品</w:t>
            </w:r>
            <w:proofErr w:type="gramStart"/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全渠道</w:t>
            </w:r>
            <w:proofErr w:type="gramEnd"/>
            <w:r w:rsidR="0009573C" w:rsidRPr="0009573C">
              <w:rPr>
                <w:rFonts w:ascii="Arial" w:eastAsia="仿宋_GB2312" w:hAnsi="Arial" w:cs="Arial"/>
                <w:sz w:val="28"/>
                <w:szCs w:val="28"/>
              </w:rPr>
              <w:t>的零售商</w:t>
            </w:r>
            <w:r w:rsidR="008009EA" w:rsidRPr="008009EA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197DF6" w:rsidTr="008D162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2E0FF2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8D162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8D162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8D162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lastRenderedPageBreak/>
              <w:t>企业不在中国境内从事经济活动。</w:t>
            </w:r>
          </w:p>
        </w:tc>
      </w:tr>
      <w:tr w:rsidR="00094095" w:rsidRPr="00197DF6" w:rsidTr="008D162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:rsidTr="008D162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8D1625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A86B91" w:rsidRPr="002F0997" w:rsidRDefault="00197DF6" w:rsidP="002F0997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E768A0" w:rsidRPr="002F0997">
              <w:rPr>
                <w:rFonts w:ascii="Arial" w:eastAsia="仿宋_GB2312" w:hAnsi="Arial" w:cs="Arial"/>
                <w:sz w:val="28"/>
                <w:szCs w:val="28"/>
              </w:rPr>
              <w:t>母婴产品零售市场</w:t>
            </w:r>
          </w:p>
          <w:p w:rsidR="00197DF6" w:rsidRPr="00197DF6" w:rsidRDefault="00197DF6" w:rsidP="009F184B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="00E768A0"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</w:p>
          <w:p w:rsidR="002F0997" w:rsidRDefault="00197DF6" w:rsidP="002F0997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</w:p>
          <w:p w:rsidR="008D1625" w:rsidRPr="002F0997" w:rsidRDefault="00E768A0" w:rsidP="002F0997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 w:rsidRPr="002F0997">
              <w:rPr>
                <w:rFonts w:ascii="Arial" w:eastAsia="仿宋_GB2312" w:hAnsi="Arial" w:cs="Arial"/>
                <w:sz w:val="28"/>
                <w:szCs w:val="28"/>
              </w:rPr>
              <w:t>中国母</w:t>
            </w:r>
            <w:proofErr w:type="gramStart"/>
            <w:r w:rsidRPr="002F0997">
              <w:rPr>
                <w:rFonts w:ascii="Arial" w:eastAsia="仿宋_GB2312" w:hAnsi="Arial" w:cs="Arial"/>
                <w:sz w:val="28"/>
                <w:szCs w:val="28"/>
              </w:rPr>
              <w:t>婴</w:t>
            </w:r>
            <w:proofErr w:type="gramEnd"/>
            <w:r w:rsidRPr="002F0997">
              <w:rPr>
                <w:rFonts w:ascii="Arial" w:eastAsia="仿宋_GB2312" w:hAnsi="Arial" w:cs="Arial"/>
                <w:sz w:val="28"/>
                <w:szCs w:val="28"/>
              </w:rPr>
              <w:t>产品零售市场</w:t>
            </w:r>
            <w:r w:rsidR="00197DF6" w:rsidRPr="002F0997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 w:rsidR="001C2124" w:rsidRPr="002F0997">
              <w:rPr>
                <w:rFonts w:ascii="Arial" w:eastAsia="仿宋_GB2312" w:hAnsi="Arial" w:cs="Arial" w:hint="eastAsia"/>
                <w:sz w:val="28"/>
                <w:szCs w:val="28"/>
              </w:rPr>
              <w:t>乐友</w:t>
            </w:r>
            <w:r w:rsidR="002F0997" w:rsidRPr="002F0997">
              <w:rPr>
                <w:rFonts w:ascii="Arial" w:eastAsia="仿宋_GB2312" w:hAnsi="Arial" w:cs="Arial" w:hint="eastAsia"/>
                <w:sz w:val="28"/>
                <w:szCs w:val="28"/>
              </w:rPr>
              <w:t xml:space="preserve"> </w:t>
            </w:r>
            <w:r w:rsidR="00197DF6" w:rsidRPr="002F0997"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 w:rsidR="001C2124" w:rsidRPr="002F0997">
              <w:rPr>
                <w:rFonts w:ascii="Arial" w:eastAsia="仿宋_GB2312" w:hAnsi="Arial" w:cs="Arial" w:hint="eastAsia"/>
                <w:sz w:val="28"/>
                <w:szCs w:val="28"/>
              </w:rPr>
              <w:t>0</w:t>
            </w:r>
            <w:r w:rsidR="00E2092C" w:rsidRPr="002F0997">
              <w:rPr>
                <w:rFonts w:ascii="Arial" w:eastAsia="仿宋_GB2312" w:hAnsi="Arial" w:cs="Arial" w:hint="eastAsia"/>
                <w:sz w:val="28"/>
                <w:szCs w:val="28"/>
              </w:rPr>
              <w:t>-5</w:t>
            </w:r>
            <w:r w:rsidR="00197DF6" w:rsidRPr="002F0997">
              <w:rPr>
                <w:rFonts w:ascii="Arial" w:eastAsia="仿宋_GB2312" w:hAnsi="Arial" w:cs="Arial" w:hint="eastAsia"/>
                <w:sz w:val="28"/>
                <w:szCs w:val="28"/>
              </w:rPr>
              <w:t>]</w:t>
            </w:r>
            <w:r w:rsidR="00E2092C" w:rsidRPr="002F0997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2D5BFD" w:rsidRDefault="00C22538" w:rsidP="002D5BFD">
      <w:pPr>
        <w:pStyle w:val="a8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 w:val="28"/>
          <w:szCs w:val="28"/>
        </w:rPr>
      </w:pPr>
      <w:r w:rsidRPr="002D5BFD">
        <w:rPr>
          <w:rFonts w:ascii="Arial" w:eastAsia="仿宋_GB2312" w:hAnsi="Arial" w:cs="Arial"/>
          <w:sz w:val="28"/>
          <w:szCs w:val="28"/>
        </w:rPr>
        <w:t>申报方申请简易案件的理由是基于</w:t>
      </w:r>
      <w:r w:rsidRPr="002D5BFD">
        <w:rPr>
          <w:rFonts w:ascii="Arial" w:eastAsia="仿宋_GB2312" w:hAnsi="Arial" w:cs="Arial"/>
          <w:sz w:val="28"/>
          <w:szCs w:val="28"/>
        </w:rPr>
        <w:t>1-3</w:t>
      </w:r>
      <w:r w:rsidRPr="002D5BFD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2D5BFD">
        <w:rPr>
          <w:rFonts w:ascii="Arial" w:eastAsia="仿宋_GB2312" w:hAnsi="Arial" w:cs="Arial"/>
          <w:sz w:val="28"/>
          <w:szCs w:val="28"/>
        </w:rPr>
        <w:t>5%</w:t>
      </w:r>
      <w:r w:rsidRPr="002D5BFD">
        <w:rPr>
          <w:rFonts w:ascii="Arial" w:eastAsia="仿宋_GB2312" w:hAnsi="Arial" w:cs="Arial"/>
          <w:sz w:val="28"/>
          <w:szCs w:val="28"/>
        </w:rPr>
        <w:t>。</w:t>
      </w:r>
      <w:r w:rsidRPr="002D5BFD">
        <w:rPr>
          <w:rFonts w:ascii="Arial" w:eastAsia="仿宋_GB2312" w:hAnsi="Arial" w:cs="Arial"/>
          <w:sz w:val="28"/>
          <w:szCs w:val="28"/>
        </w:rPr>
        <w:t>1-3</w:t>
      </w:r>
      <w:r w:rsidRPr="002D5BFD">
        <w:rPr>
          <w:rFonts w:ascii="Arial" w:eastAsia="仿宋_GB2312" w:hAnsi="Arial" w:cs="Arial"/>
          <w:sz w:val="28"/>
          <w:szCs w:val="28"/>
        </w:rPr>
        <w:t>项可以多选，也可单选；</w:t>
      </w:r>
      <w:proofErr w:type="gramStart"/>
      <w:r w:rsidRPr="002D5BFD">
        <w:rPr>
          <w:rFonts w:ascii="Arial" w:eastAsia="仿宋_GB2312" w:hAnsi="Arial" w:cs="Arial"/>
          <w:sz w:val="28"/>
          <w:szCs w:val="28"/>
        </w:rPr>
        <w:t>没有勾选的</w:t>
      </w:r>
      <w:proofErr w:type="gramEnd"/>
      <w:r w:rsidRPr="002D5BFD">
        <w:rPr>
          <w:rFonts w:ascii="Arial" w:eastAsia="仿宋_GB2312" w:hAnsi="Arial" w:cs="Arial"/>
          <w:sz w:val="28"/>
          <w:szCs w:val="28"/>
        </w:rPr>
        <w:t>，视为本集中不涉及该类型交易。</w:t>
      </w:r>
    </w:p>
    <w:p w:rsidR="002D5BFD" w:rsidRPr="002D5BFD" w:rsidRDefault="00C22538" w:rsidP="002D5BFD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 w:hint="eastAsia"/>
          <w:sz w:val="28"/>
          <w:szCs w:val="28"/>
        </w:rPr>
      </w:pPr>
      <w:r w:rsidRPr="002D5BFD">
        <w:rPr>
          <w:rFonts w:ascii="Arial" w:eastAsia="仿宋_GB2312" w:hAnsi="Arial" w:cs="Arial"/>
          <w:sz w:val="28"/>
          <w:szCs w:val="28"/>
        </w:rPr>
        <w:t>申报方申请简易案件的理由是基于第</w:t>
      </w:r>
      <w:r w:rsidRPr="002D5BFD">
        <w:rPr>
          <w:rFonts w:ascii="Arial" w:eastAsia="仿宋_GB2312" w:hAnsi="Arial" w:cs="Arial"/>
          <w:sz w:val="28"/>
          <w:szCs w:val="28"/>
        </w:rPr>
        <w:t>4</w:t>
      </w:r>
      <w:r w:rsidRPr="002D5BFD">
        <w:rPr>
          <w:rFonts w:ascii="Arial" w:eastAsia="仿宋_GB2312" w:hAnsi="Arial" w:cs="Arial"/>
          <w:sz w:val="28"/>
          <w:szCs w:val="28"/>
        </w:rPr>
        <w:t>项、第</w:t>
      </w:r>
      <w:r w:rsidRPr="002D5BFD">
        <w:rPr>
          <w:rFonts w:ascii="Arial" w:eastAsia="仿宋_GB2312" w:hAnsi="Arial" w:cs="Arial"/>
          <w:sz w:val="28"/>
          <w:szCs w:val="28"/>
        </w:rPr>
        <w:t>5</w:t>
      </w:r>
      <w:r w:rsidRPr="002D5BFD">
        <w:rPr>
          <w:rFonts w:ascii="Arial" w:eastAsia="仿宋_GB2312" w:hAnsi="Arial" w:cs="Arial"/>
          <w:sz w:val="28"/>
          <w:szCs w:val="28"/>
        </w:rPr>
        <w:t>项时，无</w:t>
      </w:r>
      <w:bookmarkStart w:id="0" w:name="_GoBack"/>
      <w:bookmarkEnd w:id="0"/>
      <w:r w:rsidRPr="002D5BFD">
        <w:rPr>
          <w:rFonts w:ascii="Arial" w:eastAsia="仿宋_GB2312" w:hAnsi="Arial" w:cs="Arial"/>
          <w:sz w:val="28"/>
          <w:szCs w:val="28"/>
        </w:rPr>
        <w:t>须在备注中说明相关市场和市场份额。</w:t>
      </w:r>
    </w:p>
    <w:p w:rsidR="00F87C1F" w:rsidRPr="002D5BFD" w:rsidRDefault="00C22538" w:rsidP="002D5BFD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2D5BFD">
        <w:rPr>
          <w:rFonts w:ascii="Arial" w:eastAsia="仿宋_GB2312" w:hAnsi="Arial" w:cs="Arial"/>
          <w:sz w:val="28"/>
          <w:szCs w:val="28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2D5BFD">
        <w:rPr>
          <w:rFonts w:ascii="Arial" w:eastAsia="仿宋_GB2312" w:hAnsi="Arial" w:cs="Arial"/>
          <w:sz w:val="28"/>
          <w:szCs w:val="28"/>
        </w:rPr>
        <w:t>同时勾选第</w:t>
      </w:r>
      <w:r w:rsidRPr="002D5BFD">
        <w:rPr>
          <w:rFonts w:ascii="Arial" w:eastAsia="仿宋_GB2312" w:hAnsi="Arial" w:cs="Arial"/>
          <w:sz w:val="28"/>
          <w:szCs w:val="28"/>
        </w:rPr>
        <w:t>1</w:t>
      </w:r>
      <w:r w:rsidRPr="002D5BFD">
        <w:rPr>
          <w:rFonts w:ascii="Arial" w:eastAsia="仿宋_GB2312" w:hAnsi="Arial" w:cs="Arial"/>
          <w:sz w:val="28"/>
          <w:szCs w:val="28"/>
        </w:rPr>
        <w:t>项</w:t>
      </w:r>
      <w:proofErr w:type="gramEnd"/>
      <w:r w:rsidRPr="002D5BFD">
        <w:rPr>
          <w:rFonts w:ascii="Arial" w:eastAsia="仿宋_GB2312" w:hAnsi="Arial" w:cs="Arial"/>
          <w:sz w:val="28"/>
          <w:szCs w:val="28"/>
        </w:rPr>
        <w:t>和第</w:t>
      </w:r>
      <w:r w:rsidRPr="002D5BFD">
        <w:rPr>
          <w:rFonts w:ascii="Arial" w:eastAsia="仿宋_GB2312" w:hAnsi="Arial" w:cs="Arial"/>
          <w:sz w:val="28"/>
          <w:szCs w:val="28"/>
        </w:rPr>
        <w:t>6</w:t>
      </w:r>
      <w:r w:rsidRPr="002D5BFD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2D5BFD">
        <w:rPr>
          <w:rFonts w:ascii="Arial" w:eastAsia="仿宋_GB2312" w:hAnsi="Arial" w:cs="Arial"/>
          <w:sz w:val="28"/>
          <w:szCs w:val="28"/>
        </w:rPr>
        <w:t>5%</w:t>
      </w:r>
      <w:r w:rsidRPr="002D5BFD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2D5BF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0862" w:rsidRDefault="00260862" w:rsidP="00094095">
      <w:r>
        <w:separator/>
      </w:r>
    </w:p>
  </w:endnote>
  <w:endnote w:type="continuationSeparator" w:id="0">
    <w:p w:rsidR="00260862" w:rsidRDefault="0026086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</w:rPr>
      <w:id w:val="-57326731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50F48" w:rsidRPr="002D5BFD" w:rsidRDefault="00650F48">
            <w:pPr>
              <w:pStyle w:val="a7"/>
              <w:jc w:val="center"/>
              <w:rPr>
                <w:rFonts w:ascii="Arial" w:hAnsi="Arial" w:cs="Arial"/>
              </w:rPr>
            </w:pPr>
            <w:r w:rsidRPr="002D5BFD">
              <w:rPr>
                <w:rFonts w:ascii="Arial" w:hAnsi="Arial" w:cs="Arial"/>
                <w:lang w:val="zh-CN"/>
              </w:rPr>
              <w:t xml:space="preserve"> 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D5BFD">
              <w:rPr>
                <w:rFonts w:ascii="Arial" w:hAnsi="Arial" w:cs="Arial"/>
                <w:b/>
                <w:bCs/>
              </w:rPr>
              <w:instrText>PAGE</w:instrTex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2D5BFD">
              <w:rPr>
                <w:rFonts w:ascii="Arial" w:hAnsi="Arial" w:cs="Arial"/>
                <w:b/>
                <w:bCs/>
                <w:noProof/>
              </w:rPr>
              <w:t>2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2D5BFD">
              <w:rPr>
                <w:rFonts w:ascii="Arial" w:hAnsi="Arial" w:cs="Arial"/>
                <w:lang w:val="zh-CN"/>
              </w:rPr>
              <w:t xml:space="preserve"> / 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D5BFD">
              <w:rPr>
                <w:rFonts w:ascii="Arial" w:hAnsi="Arial" w:cs="Arial"/>
                <w:b/>
                <w:bCs/>
              </w:rPr>
              <w:instrText>NUMPAGES</w:instrTex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2D5BFD">
              <w:rPr>
                <w:rFonts w:ascii="Arial" w:hAnsi="Arial" w:cs="Arial"/>
                <w:b/>
                <w:bCs/>
                <w:noProof/>
              </w:rPr>
              <w:t>2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50F48" w:rsidRPr="002D5BFD" w:rsidRDefault="00650F48">
    <w:pPr>
      <w:pStyle w:val="a7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0862" w:rsidRDefault="00260862" w:rsidP="00094095">
      <w:r>
        <w:separator/>
      </w:r>
    </w:p>
  </w:footnote>
  <w:footnote w:type="continuationSeparator" w:id="0">
    <w:p w:rsidR="00260862" w:rsidRDefault="0026086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D33292"/>
    <w:multiLevelType w:val="hybridMultilevel"/>
    <w:tmpl w:val="A8AE94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ADB2F1C"/>
    <w:multiLevelType w:val="hybridMultilevel"/>
    <w:tmpl w:val="522613BE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9573C"/>
    <w:rsid w:val="000D2E60"/>
    <w:rsid w:val="0014290A"/>
    <w:rsid w:val="00150E03"/>
    <w:rsid w:val="00165C5F"/>
    <w:rsid w:val="0016704D"/>
    <w:rsid w:val="00197DF6"/>
    <w:rsid w:val="001C2124"/>
    <w:rsid w:val="00260862"/>
    <w:rsid w:val="002910C6"/>
    <w:rsid w:val="002B27F6"/>
    <w:rsid w:val="002D5BFD"/>
    <w:rsid w:val="002E0FF2"/>
    <w:rsid w:val="002F0997"/>
    <w:rsid w:val="00331EBE"/>
    <w:rsid w:val="00422713"/>
    <w:rsid w:val="00436DE9"/>
    <w:rsid w:val="00462174"/>
    <w:rsid w:val="00470CDE"/>
    <w:rsid w:val="00474B68"/>
    <w:rsid w:val="00574C1B"/>
    <w:rsid w:val="005C4AE3"/>
    <w:rsid w:val="00650F48"/>
    <w:rsid w:val="00774D23"/>
    <w:rsid w:val="00792C5D"/>
    <w:rsid w:val="008009EA"/>
    <w:rsid w:val="0082331E"/>
    <w:rsid w:val="00826CD9"/>
    <w:rsid w:val="008D0B24"/>
    <w:rsid w:val="008D1625"/>
    <w:rsid w:val="009311F6"/>
    <w:rsid w:val="00981297"/>
    <w:rsid w:val="009F184B"/>
    <w:rsid w:val="00A36511"/>
    <w:rsid w:val="00A85090"/>
    <w:rsid w:val="00A86B91"/>
    <w:rsid w:val="00A913EF"/>
    <w:rsid w:val="00AC26DC"/>
    <w:rsid w:val="00AC6727"/>
    <w:rsid w:val="00B06367"/>
    <w:rsid w:val="00B62165"/>
    <w:rsid w:val="00B71B1B"/>
    <w:rsid w:val="00BA172C"/>
    <w:rsid w:val="00BC2FA1"/>
    <w:rsid w:val="00C05033"/>
    <w:rsid w:val="00C22538"/>
    <w:rsid w:val="00C300C8"/>
    <w:rsid w:val="00C6781E"/>
    <w:rsid w:val="00CA48F1"/>
    <w:rsid w:val="00CC41E5"/>
    <w:rsid w:val="00D35847"/>
    <w:rsid w:val="00D661C7"/>
    <w:rsid w:val="00DF5E25"/>
    <w:rsid w:val="00E14001"/>
    <w:rsid w:val="00E2092C"/>
    <w:rsid w:val="00E27CCC"/>
    <w:rsid w:val="00E768A0"/>
    <w:rsid w:val="00E91F4F"/>
    <w:rsid w:val="00F16128"/>
    <w:rsid w:val="00F60E13"/>
    <w:rsid w:val="00F87C1F"/>
    <w:rsid w:val="00FB6E50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Haiwen</cp:lastModifiedBy>
  <cp:revision>31</cp:revision>
  <cp:lastPrinted>2018-05-05T07:48:00Z</cp:lastPrinted>
  <dcterms:created xsi:type="dcterms:W3CDTF">2017-06-07T00:43:00Z</dcterms:created>
  <dcterms:modified xsi:type="dcterms:W3CDTF">2018-05-07T09:14:00Z</dcterms:modified>
</cp:coreProperties>
</file>