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D17E3B" w14:textId="77777777" w:rsidR="00094095" w:rsidRPr="00C01A65" w:rsidRDefault="00094095" w:rsidP="00094095">
      <w:pPr>
        <w:spacing w:line="440" w:lineRule="exact"/>
        <w:jc w:val="center"/>
        <w:rPr>
          <w:rFonts w:ascii="黑体" w:hAnsi="Times New Roman"/>
          <w:color w:val="000000" w:themeColor="text1"/>
          <w:sz w:val="30"/>
          <w:szCs w:val="30"/>
        </w:rPr>
      </w:pPr>
      <w:r w:rsidRPr="00C01A65">
        <w:rPr>
          <w:rFonts w:ascii="黑体" w:hAnsi="Times New Roman" w:hint="eastAsia"/>
          <w:color w:val="000000" w:themeColor="text1"/>
          <w:sz w:val="30"/>
          <w:szCs w:val="30"/>
        </w:rPr>
        <w:t>经营者集中简易案件公示表</w:t>
      </w:r>
    </w:p>
    <w:p w14:paraId="45D17E3C" w14:textId="77777777" w:rsidR="00094095" w:rsidRPr="00C01A65" w:rsidRDefault="00094095" w:rsidP="00094095">
      <w:pPr>
        <w:spacing w:line="440" w:lineRule="exact"/>
        <w:rPr>
          <w:rFonts w:ascii="黑体" w:hAnsi="Times New Roman"/>
          <w:color w:val="000000" w:themeColor="text1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01A65" w:rsidRPr="00C01A65" w14:paraId="45D17E3F" w14:textId="77777777" w:rsidTr="000E149B">
        <w:tc>
          <w:tcPr>
            <w:tcW w:w="1809" w:type="dxa"/>
            <w:shd w:val="clear" w:color="auto" w:fill="D9D9D9"/>
          </w:tcPr>
          <w:p w14:paraId="45D17E3D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5D17E3E" w14:textId="7A960B07" w:rsidR="00832D75" w:rsidRPr="00C01A65" w:rsidRDefault="003E7C15" w:rsidP="000E149B">
            <w:pPr>
              <w:widowControl/>
              <w:snapToGrid w:val="0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bookmarkStart w:id="0" w:name="_GoBack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  <w:lang w:val="en-GB"/>
              </w:rPr>
              <w:t>美国华平投资集团与</w:t>
            </w:r>
            <w:r w:rsidR="000C4192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上海创邑实业股份有限公司</w:t>
            </w:r>
            <w:r w:rsidR="00AF681A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  <w:lang w:val="en-GB"/>
              </w:rPr>
              <w:t>新设合营企业案</w:t>
            </w:r>
            <w:bookmarkEnd w:id="0"/>
          </w:p>
        </w:tc>
      </w:tr>
      <w:tr w:rsidR="00C01A65" w:rsidRPr="00C01A65" w14:paraId="45D17E4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5D17E40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交易概况（限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200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45D17E41" w14:textId="108D3BF0" w:rsidR="00832D75" w:rsidRPr="00C01A65" w:rsidRDefault="00C00C7B" w:rsidP="00947D01">
            <w:pPr>
              <w:spacing w:line="500" w:lineRule="exac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美国华平投资集团</w:t>
            </w:r>
            <w:r w:rsidR="0021579B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（</w:t>
            </w:r>
            <w:r w:rsidR="0021579B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“</w:t>
            </w:r>
            <w:r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华平</w:t>
            </w:r>
            <w:r w:rsidR="0021579B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”</w:t>
            </w:r>
            <w:r w:rsidR="0021579B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）通过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关联方</w:t>
            </w:r>
            <w:r w:rsidR="00F50AEC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投资由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上海弘基（集团）股份有限公司（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“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弘基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”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）</w:t>
            </w:r>
            <w:r w:rsidR="00F50AEC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控股的</w:t>
            </w:r>
            <w:r w:rsidR="00F50AEC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上海创邑实业股份有限公司（</w:t>
            </w:r>
            <w:r w:rsidR="00F50AEC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“</w:t>
            </w:r>
            <w:r w:rsidR="00F50AEC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创邑</w:t>
            </w:r>
            <w:r w:rsidR="00F50AEC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”</w:t>
            </w:r>
            <w:r w:rsidR="00F50AEC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）</w:t>
            </w:r>
            <w:r w:rsidR="003E7C15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。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其后，华平</w:t>
            </w:r>
            <w:r w:rsidR="00DB5DEF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与创</w:t>
            </w:r>
            <w:proofErr w:type="gramStart"/>
            <w:r w:rsidR="00DB5DEF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邑</w:t>
            </w:r>
            <w:proofErr w:type="gramEnd"/>
            <w:r w:rsidR="00DB5DEF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将通过其各自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关联方</w:t>
            </w:r>
            <w:r w:rsidR="009256DF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新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设</w:t>
            </w:r>
            <w:r w:rsidR="009256DF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一家</w:t>
            </w:r>
            <w:r w:rsidR="00DB5DEF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合资公司</w:t>
            </w:r>
            <w:r w:rsidR="003A0A1E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（</w:t>
            </w:r>
            <w:r w:rsidR="003A0A1E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“</w:t>
            </w:r>
            <w:r w:rsidR="003A0A1E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合资公司</w:t>
            </w:r>
            <w:r w:rsidR="003A0A1E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”</w:t>
            </w:r>
            <w:r w:rsidR="003A0A1E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）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。</w:t>
            </w:r>
            <w:r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本次交易完成后，华平</w:t>
            </w:r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和弘基将共同控制创</w:t>
            </w:r>
            <w:proofErr w:type="gramStart"/>
            <w:r w:rsidR="00AF677A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邑</w:t>
            </w:r>
            <w:proofErr w:type="gramEnd"/>
            <w:r w:rsidR="003A0A1E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；华平与</w:t>
            </w:r>
            <w:r w:rsidR="0045540C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弘基（通过</w:t>
            </w:r>
            <w:r w:rsidR="003A0A1E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创</w:t>
            </w:r>
            <w:proofErr w:type="gramStart"/>
            <w:r w:rsidR="003A0A1E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邑</w:t>
            </w:r>
            <w:proofErr w:type="gramEnd"/>
            <w:r w:rsidR="0045540C" w:rsidRPr="00C01A65">
              <w:rPr>
                <w:rFonts w:ascii="Times New Roman" w:hAnsi="Times New Roman" w:hint="eastAsia"/>
                <w:color w:val="000000" w:themeColor="text1"/>
                <w:sz w:val="28"/>
                <w:szCs w:val="28"/>
                <w:lang w:val="en-GB"/>
              </w:rPr>
              <w:t>）</w:t>
            </w:r>
            <w:r w:rsidR="003A0A1E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将共同控制合资公司</w:t>
            </w:r>
            <w:r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>。</w:t>
            </w:r>
            <w:r w:rsidR="003E7C15" w:rsidRPr="00C01A65">
              <w:rPr>
                <w:rFonts w:ascii="Times New Roman" w:hAnsi="Times New Roman"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</w:tr>
      <w:tr w:rsidR="00C01A65" w:rsidRPr="00C01A65" w14:paraId="45D17E46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45D17E43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5D17E44" w14:textId="36C3903D" w:rsidR="00832D75" w:rsidRPr="00C01A65" w:rsidRDefault="00832D75" w:rsidP="00BA7CF3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1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、</w:t>
            </w:r>
            <w:r w:rsidR="009053CE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  <w:lang w:val="en-GB"/>
              </w:rPr>
              <w:t>华平</w:t>
            </w:r>
          </w:p>
        </w:tc>
        <w:tc>
          <w:tcPr>
            <w:tcW w:w="5153" w:type="dxa"/>
          </w:tcPr>
          <w:p w14:paraId="45D17E45" w14:textId="2CB17C55" w:rsidR="00832D75" w:rsidRPr="00C01A65" w:rsidRDefault="009053CE" w:rsidP="009A78D7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/>
                <w:color w:val="000000" w:themeColor="text1"/>
                <w:sz w:val="28"/>
                <w:szCs w:val="28"/>
              </w:rPr>
              <w:t>华平是一家私</w:t>
            </w:r>
            <w:proofErr w:type="gramStart"/>
            <w:r w:rsidRPr="00C01A65">
              <w:rPr>
                <w:rFonts w:ascii="仿宋_GB2312" w:hAnsi="Times New Roman"/>
                <w:color w:val="000000" w:themeColor="text1"/>
                <w:sz w:val="28"/>
                <w:szCs w:val="28"/>
              </w:rPr>
              <w:t>募股权投资</w:t>
            </w:r>
            <w:proofErr w:type="gramEnd"/>
            <w:r w:rsidRPr="00C01A65">
              <w:rPr>
                <w:rFonts w:ascii="仿宋_GB2312" w:hAnsi="Times New Roman"/>
                <w:color w:val="000000" w:themeColor="text1"/>
                <w:sz w:val="28"/>
                <w:szCs w:val="28"/>
              </w:rPr>
              <w:t>公司，私</w:t>
            </w:r>
            <w:proofErr w:type="gramStart"/>
            <w:r w:rsidRPr="00C01A65">
              <w:rPr>
                <w:rFonts w:ascii="仿宋_GB2312" w:hAnsi="Times New Roman"/>
                <w:color w:val="000000" w:themeColor="text1"/>
                <w:sz w:val="28"/>
                <w:szCs w:val="28"/>
              </w:rPr>
              <w:t>募股权投资</w:t>
            </w:r>
            <w:proofErr w:type="gramEnd"/>
            <w:r w:rsidRPr="00C01A65">
              <w:rPr>
                <w:rFonts w:ascii="仿宋_GB2312" w:hAnsi="Times New Roman"/>
                <w:color w:val="000000" w:themeColor="text1"/>
                <w:sz w:val="28"/>
                <w:szCs w:val="28"/>
              </w:rPr>
              <w:t>是华平在全世界范围内的唯一业务，其投资方向包括医疗健康和消费、高科技、媒体和电信、房地产、金融服务、能源以及工业和服务等行业。</w:t>
            </w:r>
          </w:p>
        </w:tc>
      </w:tr>
      <w:tr w:rsidR="00C01A65" w:rsidRPr="00C01A65" w14:paraId="53AFC78D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626BFEB" w14:textId="77777777" w:rsidR="003A0A1E" w:rsidRPr="00C01A65" w:rsidRDefault="003A0A1E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96" w:type="dxa"/>
          </w:tcPr>
          <w:p w14:paraId="079D6D2C" w14:textId="41F5E110" w:rsidR="003A0A1E" w:rsidRPr="00C01A65" w:rsidRDefault="003A0A1E" w:rsidP="00BA7CF3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2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、创</w:t>
            </w:r>
            <w:proofErr w:type="gramStart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邑</w:t>
            </w:r>
            <w:proofErr w:type="gramEnd"/>
          </w:p>
        </w:tc>
        <w:tc>
          <w:tcPr>
            <w:tcW w:w="5153" w:type="dxa"/>
          </w:tcPr>
          <w:p w14:paraId="3D71D972" w14:textId="5685D149" w:rsidR="003A0A1E" w:rsidRPr="00C01A65" w:rsidRDefault="003A0A1E" w:rsidP="00E47FAD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创</w:t>
            </w:r>
            <w:proofErr w:type="gramStart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邑</w:t>
            </w:r>
            <w:proofErr w:type="gramEnd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主要从事城市空间运营和改造业务，始终致力于推进旧</w:t>
            </w:r>
            <w:proofErr w:type="gramStart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改建筑</w:t>
            </w:r>
            <w:proofErr w:type="gramEnd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项目的商业运作。创</w:t>
            </w:r>
            <w:proofErr w:type="gramStart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邑</w:t>
            </w:r>
            <w:proofErr w:type="gramEnd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目前在上海市成功改造若干空间，用于开展办公场所租赁、商业物业租赁等业务。</w:t>
            </w:r>
          </w:p>
        </w:tc>
      </w:tr>
      <w:tr w:rsidR="00C01A65" w:rsidRPr="00C01A65" w14:paraId="45D17E4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5D17E47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5D17E48" w14:textId="651D0E5A" w:rsidR="00832D75" w:rsidRPr="00C01A65" w:rsidRDefault="003A0A1E" w:rsidP="00BA7CF3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3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、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弘基</w:t>
            </w:r>
          </w:p>
        </w:tc>
        <w:tc>
          <w:tcPr>
            <w:tcW w:w="5153" w:type="dxa"/>
          </w:tcPr>
          <w:p w14:paraId="45D17E49" w14:textId="38F7F538" w:rsidR="00832D75" w:rsidRPr="00C01A65" w:rsidRDefault="003A0A1E" w:rsidP="00E47FAD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  <w:lang w:val="en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弘基最早从事建筑设计业务。随后，弘基将其业务拓展</w:t>
            </w:r>
            <w:proofErr w:type="gramStart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至商业</w:t>
            </w:r>
            <w:proofErr w:type="gramEnd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地产的设计、开发、运营。弘</w:t>
            </w:r>
            <w:proofErr w:type="gramStart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基主要</w:t>
            </w:r>
            <w:proofErr w:type="gramEnd"/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依托连锁化、品牌化、专业化的经营模式，通过为业主和开发商提供建筑设计、承租改造等服务，实现商业物业的价值提升。</w:t>
            </w:r>
          </w:p>
        </w:tc>
      </w:tr>
      <w:tr w:rsidR="00C01A65" w:rsidRPr="00C01A65" w14:paraId="45D17E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5D17E4B" w14:textId="77777777" w:rsidR="00832D75" w:rsidRPr="00C01A65" w:rsidRDefault="00832D75" w:rsidP="00BB2377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简易案件理由（可以单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lastRenderedPageBreak/>
              <w:t>选，也可以多选）</w:t>
            </w:r>
          </w:p>
        </w:tc>
        <w:tc>
          <w:tcPr>
            <w:tcW w:w="6949" w:type="dxa"/>
            <w:gridSpan w:val="2"/>
          </w:tcPr>
          <w:p w14:paraId="45D17E4C" w14:textId="588D1498" w:rsidR="00832D75" w:rsidRPr="00C01A65" w:rsidRDefault="003E7C15" w:rsidP="001205CE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lastRenderedPageBreak/>
              <w:sym w:font="Wingdings" w:char="F0FE"/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1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、在同一相关市场，所有参与集中的经营者所占市场份额之和小于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15%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C01A65" w:rsidRPr="00C01A65" w14:paraId="45D17E50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45D17E4E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4F" w14:textId="0ADFA80A" w:rsidR="00832D75" w:rsidRPr="00C01A65" w:rsidRDefault="003E7C15" w:rsidP="00310057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sym w:font="Wingdings" w:char="F0FE"/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2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、存在上下游关系的参与集中的经营者，在上下游市场所占的市场份额均小于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25%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C01A65" w:rsidRPr="00C01A65" w14:paraId="45D17E5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5D17E51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2" w14:textId="5AD1293C" w:rsidR="00832D75" w:rsidRPr="00C01A65" w:rsidRDefault="003E7C1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□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3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25%</w:t>
            </w:r>
            <w:r w:rsidR="00832D75"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C01A65" w:rsidRPr="00C01A65" w14:paraId="45D17E56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45D17E54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5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□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4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C01A65" w:rsidRPr="00C01A65" w14:paraId="45D17E59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5D17E57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8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□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5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C01A65" w:rsidRPr="00C01A65" w14:paraId="45D17E5C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5D17E5A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B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□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6</w:t>
            </w: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C01A65" w:rsidRPr="00C01A65" w14:paraId="45D17E63" w14:textId="77777777" w:rsidTr="002F2D60">
        <w:tc>
          <w:tcPr>
            <w:tcW w:w="1809" w:type="dxa"/>
            <w:shd w:val="clear" w:color="auto" w:fill="D9D9D9"/>
          </w:tcPr>
          <w:p w14:paraId="45D17E5D" w14:textId="77777777" w:rsidR="00832D75" w:rsidRPr="00C01A65" w:rsidRDefault="00832D75" w:rsidP="002F2D60">
            <w:pPr>
              <w:spacing w:line="500" w:lineRule="exact"/>
              <w:rPr>
                <w:rFonts w:ascii="仿宋_GB2312" w:hAnsi="Times New Roman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_GB2312" w:hAnsi="Times New Roman" w:hint="eastAsia"/>
                <w:color w:val="000000" w:themeColor="text1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3DDAC8C2" w14:textId="77CF6E93" w:rsidR="00A1738F" w:rsidRPr="00C01A65" w:rsidRDefault="008E5A0E" w:rsidP="00A1738F">
            <w:pPr>
              <w:widowControl/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基于集中各方的业务关系</w:t>
            </w:r>
            <w:r w:rsidR="00832D75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，</w:t>
            </w:r>
            <w:r w:rsidR="00F97C81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本次交易的相关市场</w:t>
            </w:r>
            <w:r w:rsidR="003A0A1E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分别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界定</w:t>
            </w:r>
            <w:r w:rsidR="00F97C81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为</w:t>
            </w:r>
            <w:r w:rsidR="003A0A1E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上海</w:t>
            </w:r>
            <w:r w:rsidR="00A30C67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写字楼</w:t>
            </w:r>
            <w:r w:rsidR="003A0A1E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租赁市场、上海零售商业物业</w:t>
            </w:r>
            <w:r w:rsidR="00A30C67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运营</w:t>
            </w:r>
            <w:r w:rsidR="003A0A1E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市场、中国建筑工程设计市场。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各方的</w:t>
            </w:r>
            <w:r w:rsidR="00714E52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市场份额情况如下：</w:t>
            </w:r>
          </w:p>
          <w:p w14:paraId="4EB5678D" w14:textId="6AFAFC9C" w:rsidR="00A24F8C" w:rsidRPr="00C01A65" w:rsidRDefault="00A24F8C" w:rsidP="00A1738F">
            <w:pPr>
              <w:widowControl/>
              <w:numPr>
                <w:ilvl w:val="0"/>
                <w:numId w:val="9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横向重叠：</w:t>
            </w:r>
          </w:p>
          <w:p w14:paraId="265069E5" w14:textId="6BD1F8A8" w:rsidR="003A0A1E" w:rsidRPr="00C01A65" w:rsidRDefault="003A0A1E" w:rsidP="003A0A1E">
            <w:pPr>
              <w:widowControl/>
              <w:numPr>
                <w:ilvl w:val="0"/>
                <w:numId w:val="6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上海</w:t>
            </w:r>
            <w:r w:rsidR="00A30C67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写字楼</w:t>
            </w:r>
            <w:r w:rsidR="00DB5DEF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租赁市场</w:t>
            </w:r>
          </w:p>
          <w:p w14:paraId="5E44A7AC" w14:textId="7A23E450" w:rsidR="003A0A1E" w:rsidRPr="00C01A65" w:rsidRDefault="003A0A1E" w:rsidP="003A0A1E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华平：</w:t>
            </w:r>
            <w:r w:rsidR="00A24F8C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[</w:t>
            </w:r>
            <w:r w:rsidR="00A24F8C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5-</w:t>
            </w:r>
            <w:r w:rsidR="001153F4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7</w:t>
            </w:r>
            <w:r w:rsidR="00A24F8C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]%</w:t>
            </w:r>
          </w:p>
          <w:p w14:paraId="33951FAE" w14:textId="4DFADAEE" w:rsidR="003A0A1E" w:rsidRPr="00C01A65" w:rsidRDefault="003A0A1E" w:rsidP="003A0A1E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创</w:t>
            </w:r>
            <w:proofErr w:type="gramStart"/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邑</w:t>
            </w:r>
            <w:proofErr w:type="gramEnd"/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：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[</w:t>
            </w:r>
            <w:r w:rsidR="00A24F8C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1-</w:t>
            </w:r>
            <w:r w:rsidR="001153F4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3</w:t>
            </w:r>
            <w:r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]%</w:t>
            </w:r>
          </w:p>
          <w:p w14:paraId="2D1026F0" w14:textId="323A596F" w:rsidR="003A0A1E" w:rsidRPr="00C01A65" w:rsidRDefault="003A0A1E" w:rsidP="003A0A1E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弘基：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0%</w:t>
            </w:r>
          </w:p>
          <w:p w14:paraId="0385C5B4" w14:textId="79B9E1F0" w:rsidR="00DB5DEF" w:rsidRPr="00C01A65" w:rsidRDefault="00DB5DEF" w:rsidP="003A0A1E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各方合计：</w:t>
            </w:r>
            <w:r w:rsidR="00915C97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[5-10]%</w:t>
            </w:r>
          </w:p>
          <w:p w14:paraId="7D2CC526" w14:textId="713D3D97" w:rsidR="00A24F8C" w:rsidRPr="00C01A65" w:rsidRDefault="00A24F8C" w:rsidP="00A24F8C">
            <w:pPr>
              <w:widowControl/>
              <w:numPr>
                <w:ilvl w:val="0"/>
                <w:numId w:val="6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上海零售商业物业</w:t>
            </w:r>
            <w:r w:rsidR="00A30C67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运营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市场</w:t>
            </w:r>
          </w:p>
          <w:p w14:paraId="06617EBC" w14:textId="5EC5E414" w:rsidR="003A0A1E" w:rsidRPr="00C01A65" w:rsidRDefault="00A24F8C" w:rsidP="00A24F8C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华平：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[</w:t>
            </w:r>
            <w:r w:rsidR="00F43BCB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0</w:t>
            </w:r>
            <w:r w:rsidR="00F43BCB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-</w:t>
            </w:r>
            <w:r w:rsidR="00F43BCB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1</w:t>
            </w:r>
            <w:r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]%</w:t>
            </w:r>
          </w:p>
          <w:p w14:paraId="29856F6D" w14:textId="472B3A13" w:rsidR="00A24F8C" w:rsidRPr="00C01A65" w:rsidRDefault="00A24F8C" w:rsidP="00A24F8C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创</w:t>
            </w:r>
            <w:proofErr w:type="gramStart"/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邑</w:t>
            </w:r>
            <w:proofErr w:type="gramEnd"/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：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[</w:t>
            </w:r>
            <w:r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0-1]%</w:t>
            </w:r>
          </w:p>
          <w:p w14:paraId="605FC2A4" w14:textId="6D31E323" w:rsidR="00A24F8C" w:rsidRPr="00C01A65" w:rsidRDefault="00A24F8C" w:rsidP="00A24F8C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弘基：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[</w:t>
            </w:r>
            <w:r w:rsidR="00F43BCB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0</w:t>
            </w:r>
            <w:r w:rsidR="00F43BCB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-</w:t>
            </w:r>
            <w:r w:rsidR="00F43BCB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1</w:t>
            </w:r>
            <w:r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]%</w:t>
            </w:r>
          </w:p>
          <w:p w14:paraId="4BC368C5" w14:textId="2DE39CAB" w:rsidR="00DB5DEF" w:rsidRPr="00C01A65" w:rsidRDefault="00915C97" w:rsidP="00811189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各方合计</w:t>
            </w:r>
            <w:r w:rsidR="00DB5DEF"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：</w:t>
            </w:r>
            <w:r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[1-</w:t>
            </w:r>
            <w:r w:rsidR="00F43BCB"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3</w:t>
            </w:r>
            <w:r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]%</w:t>
            </w:r>
          </w:p>
          <w:p w14:paraId="1971A1A4" w14:textId="059B585E" w:rsidR="00A24F8C" w:rsidRPr="00C01A65" w:rsidRDefault="00A24F8C" w:rsidP="00A1738F">
            <w:pPr>
              <w:widowControl/>
              <w:numPr>
                <w:ilvl w:val="0"/>
                <w:numId w:val="9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纵向关系：</w:t>
            </w:r>
          </w:p>
          <w:p w14:paraId="03AD7EB9" w14:textId="77777777" w:rsidR="00752412" w:rsidRPr="00C01A65" w:rsidRDefault="00A24F8C" w:rsidP="00A24F8C">
            <w:pPr>
              <w:widowControl/>
              <w:numPr>
                <w:ilvl w:val="0"/>
                <w:numId w:val="6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中国建筑工程设计市场</w:t>
            </w:r>
          </w:p>
          <w:p w14:paraId="757EAAB4" w14:textId="77777777" w:rsidR="00A24F8C" w:rsidRPr="00C01A65" w:rsidRDefault="00A24F8C" w:rsidP="00A24F8C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弘基：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[</w:t>
            </w:r>
            <w:r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0-1]%</w:t>
            </w:r>
          </w:p>
          <w:p w14:paraId="7A0B2E3F" w14:textId="77777777" w:rsidR="00A24F8C" w:rsidRPr="00C01A65" w:rsidRDefault="00A1738F" w:rsidP="00A24F8C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华平：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0%</w:t>
            </w:r>
          </w:p>
          <w:p w14:paraId="3D708DD5" w14:textId="77777777" w:rsidR="00A1738F" w:rsidRPr="00C01A65" w:rsidRDefault="00A1738F" w:rsidP="00A24F8C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创</w:t>
            </w:r>
            <w:proofErr w:type="gramStart"/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邑</w:t>
            </w:r>
            <w:proofErr w:type="gramEnd"/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：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0%</w:t>
            </w:r>
          </w:p>
          <w:p w14:paraId="45D17E62" w14:textId="28048A10" w:rsidR="00915C97" w:rsidRPr="00C01A65" w:rsidRDefault="00915C97" w:rsidP="00A24F8C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仿宋" w:hAnsi="仿宋" w:cs="Arial"/>
                <w:color w:val="000000" w:themeColor="text1"/>
                <w:sz w:val="28"/>
                <w:szCs w:val="28"/>
              </w:rPr>
            </w:pP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各方合计：</w:t>
            </w:r>
            <w:r w:rsidRPr="00C01A65">
              <w:rPr>
                <w:rFonts w:ascii="仿宋" w:hAnsi="仿宋" w:cs="Arial" w:hint="eastAsia"/>
                <w:color w:val="000000" w:themeColor="text1"/>
                <w:sz w:val="28"/>
                <w:szCs w:val="28"/>
              </w:rPr>
              <w:t>[</w:t>
            </w:r>
            <w:r w:rsidRPr="00C01A65">
              <w:rPr>
                <w:rFonts w:ascii="仿宋" w:hAnsi="仿宋" w:cs="Arial"/>
                <w:color w:val="000000" w:themeColor="text1"/>
                <w:sz w:val="28"/>
                <w:szCs w:val="28"/>
              </w:rPr>
              <w:t>0-1]%</w:t>
            </w:r>
          </w:p>
        </w:tc>
      </w:tr>
    </w:tbl>
    <w:p w14:paraId="45D17E64" w14:textId="77777777" w:rsidR="00F87C1F" w:rsidRPr="00C01A65" w:rsidRDefault="00F87C1F" w:rsidP="008E36B2">
      <w:pPr>
        <w:snapToGrid w:val="0"/>
        <w:spacing w:line="240" w:lineRule="exact"/>
        <w:jc w:val="left"/>
        <w:rPr>
          <w:color w:val="000000" w:themeColor="text1"/>
        </w:rPr>
      </w:pPr>
    </w:p>
    <w:p w14:paraId="45D17E65" w14:textId="77777777" w:rsidR="008B2540" w:rsidRPr="00C01A65" w:rsidRDefault="008B2540" w:rsidP="008B2540">
      <w:pPr>
        <w:snapToGrid w:val="0"/>
        <w:spacing w:line="240" w:lineRule="exact"/>
        <w:jc w:val="left"/>
        <w:rPr>
          <w:rFonts w:ascii="楷体_GB2312" w:hAnsi="宋体"/>
          <w:color w:val="000000" w:themeColor="text1"/>
          <w:sz w:val="24"/>
          <w:szCs w:val="24"/>
        </w:rPr>
      </w:pP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注解：</w:t>
      </w:r>
    </w:p>
    <w:p w14:paraId="45D17E66" w14:textId="77777777" w:rsidR="008B2540" w:rsidRPr="00C01A65" w:rsidRDefault="008B2540" w:rsidP="008B2540">
      <w:pPr>
        <w:snapToGrid w:val="0"/>
        <w:spacing w:line="360" w:lineRule="auto"/>
        <w:ind w:firstLineChars="200" w:firstLine="480"/>
        <w:jc w:val="left"/>
        <w:rPr>
          <w:rFonts w:ascii="楷体_GB2312" w:hAnsi="宋体"/>
          <w:color w:val="000000" w:themeColor="text1"/>
          <w:sz w:val="24"/>
          <w:szCs w:val="24"/>
        </w:rPr>
      </w:pP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1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、申报方申请简易案件的理由是基于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1-3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项时，须在备注中说明界定的相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lastRenderedPageBreak/>
        <w:t>关商品市场和相关地域市场（无须阐述界定理由），以及相关市场份额；市场份额可以区间形式提供，区间幅度不应超过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5%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。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1-3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项可以多选，也可单选；</w:t>
      </w:r>
      <w:proofErr w:type="gramStart"/>
      <w:r w:rsidRPr="00C01A65">
        <w:rPr>
          <w:rFonts w:ascii="楷体_GB2312" w:hAnsi="宋体" w:hint="eastAsia"/>
          <w:color w:val="000000" w:themeColor="text1"/>
          <w:sz w:val="24"/>
          <w:szCs w:val="24"/>
        </w:rPr>
        <w:t>没有勾选的</w:t>
      </w:r>
      <w:proofErr w:type="gramEnd"/>
      <w:r w:rsidRPr="00C01A65">
        <w:rPr>
          <w:rFonts w:ascii="楷体_GB2312" w:hAnsi="宋体" w:hint="eastAsia"/>
          <w:color w:val="000000" w:themeColor="text1"/>
          <w:sz w:val="24"/>
          <w:szCs w:val="24"/>
        </w:rPr>
        <w:t>，视为本集中不涉及该类型交易。</w:t>
      </w:r>
    </w:p>
    <w:p w14:paraId="45D17E67" w14:textId="77777777" w:rsidR="008B2540" w:rsidRPr="00C01A65" w:rsidRDefault="008B2540" w:rsidP="002419D7">
      <w:pPr>
        <w:spacing w:line="360" w:lineRule="auto"/>
        <w:ind w:firstLineChars="200" w:firstLine="480"/>
        <w:rPr>
          <w:color w:val="000000" w:themeColor="text1"/>
        </w:rPr>
      </w:pP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2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、申报方申请简易案件的理由是基于第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4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项、第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5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项时，无须在备注中说明相关市场和市场份额。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br/>
        <w:t xml:space="preserve">    3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01A65">
        <w:rPr>
          <w:rFonts w:ascii="楷体_GB2312" w:hAnsi="宋体" w:hint="eastAsia"/>
          <w:color w:val="000000" w:themeColor="text1"/>
          <w:sz w:val="24"/>
          <w:szCs w:val="24"/>
        </w:rPr>
        <w:t>同时勾选第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1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项</w:t>
      </w:r>
      <w:proofErr w:type="gramEnd"/>
      <w:r w:rsidRPr="00C01A65">
        <w:rPr>
          <w:rFonts w:ascii="楷体_GB2312" w:hAnsi="宋体" w:hint="eastAsia"/>
          <w:color w:val="000000" w:themeColor="text1"/>
          <w:sz w:val="24"/>
          <w:szCs w:val="24"/>
        </w:rPr>
        <w:t>和第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6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5%</w:t>
      </w:r>
      <w:r w:rsidRPr="00C01A65">
        <w:rPr>
          <w:rFonts w:ascii="楷体_GB2312" w:hAnsi="宋体" w:hint="eastAsia"/>
          <w:color w:val="000000" w:themeColor="text1"/>
          <w:sz w:val="24"/>
          <w:szCs w:val="24"/>
        </w:rPr>
        <w:t>。</w:t>
      </w:r>
    </w:p>
    <w:sectPr w:rsidR="008B2540" w:rsidRPr="00C01A65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9C965E" w14:textId="77777777" w:rsidR="002E6AB1" w:rsidRDefault="002E6AB1" w:rsidP="00094095">
      <w:r>
        <w:separator/>
      </w:r>
    </w:p>
  </w:endnote>
  <w:endnote w:type="continuationSeparator" w:id="0">
    <w:p w14:paraId="7B04DC87" w14:textId="77777777" w:rsidR="002E6AB1" w:rsidRDefault="002E6AB1" w:rsidP="00094095">
      <w:r>
        <w:continuationSeparator/>
      </w:r>
    </w:p>
  </w:endnote>
  <w:endnote w:type="continuationNotice" w:id="1">
    <w:p w14:paraId="33924B61" w14:textId="77777777" w:rsidR="002E6AB1" w:rsidRDefault="002E6A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F36335" w14:textId="77777777" w:rsidR="002E6AB1" w:rsidRDefault="002E6AB1" w:rsidP="00094095">
      <w:r>
        <w:separator/>
      </w:r>
    </w:p>
  </w:footnote>
  <w:footnote w:type="continuationSeparator" w:id="0">
    <w:p w14:paraId="243D5564" w14:textId="77777777" w:rsidR="002E6AB1" w:rsidRDefault="002E6AB1" w:rsidP="00094095">
      <w:r>
        <w:continuationSeparator/>
      </w:r>
    </w:p>
  </w:footnote>
  <w:footnote w:type="continuationNotice" w:id="1">
    <w:p w14:paraId="3A251D97" w14:textId="77777777" w:rsidR="002E6AB1" w:rsidRDefault="002E6AB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A5363"/>
    <w:multiLevelType w:val="hybridMultilevel"/>
    <w:tmpl w:val="9952714C"/>
    <w:lvl w:ilvl="0" w:tplc="6892341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07C6072"/>
    <w:multiLevelType w:val="hybridMultilevel"/>
    <w:tmpl w:val="D536EFEC"/>
    <w:lvl w:ilvl="0" w:tplc="098EDC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B92AE9"/>
    <w:multiLevelType w:val="hybridMultilevel"/>
    <w:tmpl w:val="BDD656A6"/>
    <w:lvl w:ilvl="0" w:tplc="BF5CBB9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7400D1E"/>
    <w:multiLevelType w:val="hybridMultilevel"/>
    <w:tmpl w:val="C6AC43F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6C071A74"/>
    <w:multiLevelType w:val="hybridMultilevel"/>
    <w:tmpl w:val="EAB26E78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94095"/>
    <w:rsid w:val="00035A82"/>
    <w:rsid w:val="000654B2"/>
    <w:rsid w:val="00073DB7"/>
    <w:rsid w:val="0009242A"/>
    <w:rsid w:val="00094095"/>
    <w:rsid w:val="000A5481"/>
    <w:rsid w:val="000A59A8"/>
    <w:rsid w:val="000C4192"/>
    <w:rsid w:val="000E149B"/>
    <w:rsid w:val="000E766D"/>
    <w:rsid w:val="00101756"/>
    <w:rsid w:val="001153F4"/>
    <w:rsid w:val="001205CE"/>
    <w:rsid w:val="00137E6C"/>
    <w:rsid w:val="00142AD9"/>
    <w:rsid w:val="00145508"/>
    <w:rsid w:val="001A53FE"/>
    <w:rsid w:val="001B59B4"/>
    <w:rsid w:val="001B7F8E"/>
    <w:rsid w:val="001E57D9"/>
    <w:rsid w:val="001F7F49"/>
    <w:rsid w:val="0021579B"/>
    <w:rsid w:val="00217C70"/>
    <w:rsid w:val="002419D7"/>
    <w:rsid w:val="00245776"/>
    <w:rsid w:val="00266059"/>
    <w:rsid w:val="0027718A"/>
    <w:rsid w:val="002A5EC2"/>
    <w:rsid w:val="002D273C"/>
    <w:rsid w:val="002E6AB1"/>
    <w:rsid w:val="002F2D60"/>
    <w:rsid w:val="002F6201"/>
    <w:rsid w:val="002F66E5"/>
    <w:rsid w:val="00303602"/>
    <w:rsid w:val="00307976"/>
    <w:rsid w:val="00310057"/>
    <w:rsid w:val="0033704E"/>
    <w:rsid w:val="003439C2"/>
    <w:rsid w:val="00350383"/>
    <w:rsid w:val="00350C89"/>
    <w:rsid w:val="0037601F"/>
    <w:rsid w:val="00376CBB"/>
    <w:rsid w:val="00376D15"/>
    <w:rsid w:val="003773CC"/>
    <w:rsid w:val="00381ACA"/>
    <w:rsid w:val="003A0A1E"/>
    <w:rsid w:val="003B5C8E"/>
    <w:rsid w:val="003C7576"/>
    <w:rsid w:val="003D2A38"/>
    <w:rsid w:val="003E296B"/>
    <w:rsid w:val="003E2E2D"/>
    <w:rsid w:val="003E7C15"/>
    <w:rsid w:val="004126AB"/>
    <w:rsid w:val="0043241E"/>
    <w:rsid w:val="004446A5"/>
    <w:rsid w:val="00452CBF"/>
    <w:rsid w:val="0045540C"/>
    <w:rsid w:val="004618C7"/>
    <w:rsid w:val="00462174"/>
    <w:rsid w:val="004911B1"/>
    <w:rsid w:val="0049421E"/>
    <w:rsid w:val="004A1773"/>
    <w:rsid w:val="004A7437"/>
    <w:rsid w:val="004B5FBC"/>
    <w:rsid w:val="004E25CE"/>
    <w:rsid w:val="004E30CB"/>
    <w:rsid w:val="004F351E"/>
    <w:rsid w:val="004F5CBC"/>
    <w:rsid w:val="005146E7"/>
    <w:rsid w:val="00537D8F"/>
    <w:rsid w:val="00583615"/>
    <w:rsid w:val="005E4246"/>
    <w:rsid w:val="005F167B"/>
    <w:rsid w:val="005F70F3"/>
    <w:rsid w:val="0061158F"/>
    <w:rsid w:val="00653B35"/>
    <w:rsid w:val="006B3F05"/>
    <w:rsid w:val="007068BF"/>
    <w:rsid w:val="00714E52"/>
    <w:rsid w:val="00716A63"/>
    <w:rsid w:val="007327D8"/>
    <w:rsid w:val="00752412"/>
    <w:rsid w:val="007B3834"/>
    <w:rsid w:val="007C5F6F"/>
    <w:rsid w:val="007D4CFF"/>
    <w:rsid w:val="007E01A6"/>
    <w:rsid w:val="007F17EE"/>
    <w:rsid w:val="00814098"/>
    <w:rsid w:val="0082167A"/>
    <w:rsid w:val="00832D75"/>
    <w:rsid w:val="0084163F"/>
    <w:rsid w:val="008443BF"/>
    <w:rsid w:val="00845C14"/>
    <w:rsid w:val="00847AF2"/>
    <w:rsid w:val="0085157F"/>
    <w:rsid w:val="008A1EE9"/>
    <w:rsid w:val="008B2540"/>
    <w:rsid w:val="008B533B"/>
    <w:rsid w:val="008E2AB5"/>
    <w:rsid w:val="008E36B2"/>
    <w:rsid w:val="008E5A0E"/>
    <w:rsid w:val="008F5ADC"/>
    <w:rsid w:val="009053CE"/>
    <w:rsid w:val="00915C97"/>
    <w:rsid w:val="009256DF"/>
    <w:rsid w:val="00926671"/>
    <w:rsid w:val="00947D01"/>
    <w:rsid w:val="00983728"/>
    <w:rsid w:val="0099199A"/>
    <w:rsid w:val="00997B88"/>
    <w:rsid w:val="009A78D7"/>
    <w:rsid w:val="009B393F"/>
    <w:rsid w:val="009E26FD"/>
    <w:rsid w:val="00A04764"/>
    <w:rsid w:val="00A1738F"/>
    <w:rsid w:val="00A24F8C"/>
    <w:rsid w:val="00A30C67"/>
    <w:rsid w:val="00A364FA"/>
    <w:rsid w:val="00A40DD4"/>
    <w:rsid w:val="00A43CE7"/>
    <w:rsid w:val="00A45793"/>
    <w:rsid w:val="00A82097"/>
    <w:rsid w:val="00A82FD4"/>
    <w:rsid w:val="00AB3A08"/>
    <w:rsid w:val="00AB4317"/>
    <w:rsid w:val="00AC03FC"/>
    <w:rsid w:val="00AE009B"/>
    <w:rsid w:val="00AE290A"/>
    <w:rsid w:val="00AF49A1"/>
    <w:rsid w:val="00AF677A"/>
    <w:rsid w:val="00AF681A"/>
    <w:rsid w:val="00B10430"/>
    <w:rsid w:val="00B136F7"/>
    <w:rsid w:val="00B33BA6"/>
    <w:rsid w:val="00B773B7"/>
    <w:rsid w:val="00BA0750"/>
    <w:rsid w:val="00BA0752"/>
    <w:rsid w:val="00BA7CF3"/>
    <w:rsid w:val="00BB0BD8"/>
    <w:rsid w:val="00BB2377"/>
    <w:rsid w:val="00BB64E6"/>
    <w:rsid w:val="00BC45A0"/>
    <w:rsid w:val="00BD2CA2"/>
    <w:rsid w:val="00BE25B9"/>
    <w:rsid w:val="00BE6716"/>
    <w:rsid w:val="00C00C7B"/>
    <w:rsid w:val="00C01A65"/>
    <w:rsid w:val="00C220D7"/>
    <w:rsid w:val="00C326AD"/>
    <w:rsid w:val="00C53A88"/>
    <w:rsid w:val="00C605C5"/>
    <w:rsid w:val="00C63BB2"/>
    <w:rsid w:val="00C9068E"/>
    <w:rsid w:val="00C9172A"/>
    <w:rsid w:val="00CC4327"/>
    <w:rsid w:val="00CD6DAA"/>
    <w:rsid w:val="00CE6852"/>
    <w:rsid w:val="00D05BE2"/>
    <w:rsid w:val="00D05BF9"/>
    <w:rsid w:val="00D21777"/>
    <w:rsid w:val="00D31776"/>
    <w:rsid w:val="00DB5DEF"/>
    <w:rsid w:val="00DD44B8"/>
    <w:rsid w:val="00DE21FA"/>
    <w:rsid w:val="00E11400"/>
    <w:rsid w:val="00E232A8"/>
    <w:rsid w:val="00E2466B"/>
    <w:rsid w:val="00E47FAD"/>
    <w:rsid w:val="00E50802"/>
    <w:rsid w:val="00E51E5F"/>
    <w:rsid w:val="00E53E71"/>
    <w:rsid w:val="00E56B1E"/>
    <w:rsid w:val="00E62DED"/>
    <w:rsid w:val="00E95C45"/>
    <w:rsid w:val="00EC41A0"/>
    <w:rsid w:val="00EC6318"/>
    <w:rsid w:val="00ED21B1"/>
    <w:rsid w:val="00ED4680"/>
    <w:rsid w:val="00ED4E19"/>
    <w:rsid w:val="00EE6323"/>
    <w:rsid w:val="00F01D28"/>
    <w:rsid w:val="00F15C98"/>
    <w:rsid w:val="00F2146A"/>
    <w:rsid w:val="00F223DE"/>
    <w:rsid w:val="00F26A0F"/>
    <w:rsid w:val="00F417D2"/>
    <w:rsid w:val="00F418EA"/>
    <w:rsid w:val="00F43BCB"/>
    <w:rsid w:val="00F50AEC"/>
    <w:rsid w:val="00F73AA4"/>
    <w:rsid w:val="00F84765"/>
    <w:rsid w:val="00F848F3"/>
    <w:rsid w:val="00F84A27"/>
    <w:rsid w:val="00F87C1F"/>
    <w:rsid w:val="00F96AAD"/>
    <w:rsid w:val="00F97C81"/>
    <w:rsid w:val="00FB65C4"/>
    <w:rsid w:val="00FD3D7D"/>
    <w:rsid w:val="00FE71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17E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51E5F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51E5F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0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5085554-0ffa-4eaf-947a-36c3b366e666">U7MTSZU7ZE52-16520-373</_dlc_DocId>
    <_dlc_DocIdUrl xmlns="05085554-0ffa-4eaf-947a-36c3b366e666">
      <Url>https://sp.zhonglun.com/sites/document10/NonViolation/_layouts/DocIdRedir.aspx?ID=U7MTSZU7ZE52-16520-373</Url>
      <Description>U7MTSZU7ZE52-16520-373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DF9525175517C46AAB1F72A0338825F" ma:contentTypeVersion="0" ma:contentTypeDescription="新建文档。" ma:contentTypeScope="" ma:versionID="78fd217f8c93819d60a8122461e00475">
  <xsd:schema xmlns:xsd="http://www.w3.org/2001/XMLSchema" xmlns:xs="http://www.w3.org/2001/XMLSchema" xmlns:p="http://schemas.microsoft.com/office/2006/metadata/properties" xmlns:ns2="05085554-0ffa-4eaf-947a-36c3b366e666" targetNamespace="http://schemas.microsoft.com/office/2006/metadata/properties" ma:root="true" ma:fieldsID="b68532f5231ee06e716e13fba087e94a" ns2:_="">
    <xsd:import namespace="05085554-0ffa-4eaf-947a-36c3b366e6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85554-0ffa-4eaf-947a-36c3b366e66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A399B-3C86-4761-A476-8F86228F0A4E}">
  <ds:schemaRefs>
    <ds:schemaRef ds:uri="http://schemas.microsoft.com/office/2006/metadata/properties"/>
    <ds:schemaRef ds:uri="http://schemas.microsoft.com/office/infopath/2007/PartnerControls"/>
    <ds:schemaRef ds:uri="05085554-0ffa-4eaf-947a-36c3b366e666"/>
  </ds:schemaRefs>
</ds:datastoreItem>
</file>

<file path=customXml/itemProps2.xml><?xml version="1.0" encoding="utf-8"?>
<ds:datastoreItem xmlns:ds="http://schemas.openxmlformats.org/officeDocument/2006/customXml" ds:itemID="{D64CDB22-FED6-404C-AD23-540D51E1EA0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7F6CC7C-73AA-4857-B086-2A474D93A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85554-0ffa-4eaf-947a-36c3b366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191BFC-16EF-4FFC-9A7B-71659E73FEB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5F4C3F5-087C-45A3-A063-F9586F139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1158</Characters>
  <Application>Microsoft Office Word</Application>
  <DocSecurity>0</DocSecurity>
  <Lines>9</Lines>
  <Paragraphs>2</Paragraphs>
  <ScaleCrop>false</ScaleCrop>
  <Company>zhonglun</Company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cp:lastModifiedBy>DELL</cp:lastModifiedBy>
  <cp:revision>5</cp:revision>
  <cp:lastPrinted>2014-10-08T02:48:00Z</cp:lastPrinted>
  <dcterms:created xsi:type="dcterms:W3CDTF">2019-01-16T03:13:00Z</dcterms:created>
  <dcterms:modified xsi:type="dcterms:W3CDTF">2019-01-17T01:20:00Z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***</vt:lpwstr>
  </property>
  <property fmtid="{D5CDD505-2E9C-101B-9397-08002B2CF9AE}" pid="3" name="SentOn">
    <vt:lpwstr/>
  </property>
  <property fmtid="{D5CDD505-2E9C-101B-9397-08002B2CF9AE}" pid="4" name="SenderName">
    <vt:lpwstr/>
  </property>
  <property fmtid="{D5CDD505-2E9C-101B-9397-08002B2CF9AE}" pid="5" name="PartnerInCharge">
    <vt:lpwstr>江宪胜</vt:lpwstr>
  </property>
  <property fmtid="{D5CDD505-2E9C-101B-9397-08002B2CF9AE}" pid="6" name="ReceivedTime">
    <vt:lpwstr/>
  </property>
  <property fmtid="{D5CDD505-2E9C-101B-9397-08002B2CF9AE}" pid="7" name="Client">
    <vt:lpwstr>FLSmidth</vt:lpwstr>
  </property>
  <property fmtid="{D5CDD505-2E9C-101B-9397-08002B2CF9AE}" pid="8" name="ZLKeywords">
    <vt:lpwstr/>
  </property>
  <property fmtid="{D5CDD505-2E9C-101B-9397-08002B2CF9AE}" pid="9" name="ContentTypeId">
    <vt:lpwstr>0x010100CDF9525175517C46AAB1F72A0338825F</vt:lpwstr>
  </property>
  <property fmtid="{D5CDD505-2E9C-101B-9397-08002B2CF9AE}" pid="10" name="_dlc_DocIdItemGuid">
    <vt:lpwstr>a496346e-1518-47ca-991a-1b3afd56428c</vt:lpwstr>
  </property>
</Properties>
</file>